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2C79" w14:textId="77777777" w:rsidR="00AE4FC8" w:rsidRPr="00CB57DA" w:rsidRDefault="00AE4FC8" w:rsidP="00AE4FC8">
      <w:pPr>
        <w:rPr>
          <w:rFonts w:cstheme="minorHAnsi"/>
          <w:b/>
          <w:sz w:val="22"/>
          <w:szCs w:val="22"/>
        </w:rPr>
      </w:pPr>
      <w:r w:rsidRPr="00CB57DA">
        <w:rPr>
          <w:rFonts w:cstheme="minorHAnsi"/>
          <w:b/>
          <w:bCs/>
          <w:sz w:val="22"/>
          <w:szCs w:val="22"/>
        </w:rPr>
        <w:t>Table S</w:t>
      </w:r>
      <w:r>
        <w:rPr>
          <w:rFonts w:cstheme="minorHAnsi"/>
          <w:b/>
          <w:bCs/>
          <w:sz w:val="22"/>
          <w:szCs w:val="22"/>
        </w:rPr>
        <w:t>1</w:t>
      </w:r>
      <w:r w:rsidRPr="00CB57DA">
        <w:rPr>
          <w:rFonts w:cstheme="minorHAnsi"/>
          <w:b/>
          <w:bCs/>
          <w:sz w:val="22"/>
          <w:szCs w:val="22"/>
        </w:rPr>
        <w:t>.</w:t>
      </w:r>
      <w:r w:rsidRPr="00CB57DA">
        <w:rPr>
          <w:rFonts w:cstheme="minorHAnsi"/>
          <w:sz w:val="22"/>
          <w:szCs w:val="22"/>
        </w:rPr>
        <w:t xml:space="preserve"> </w:t>
      </w:r>
      <w:r w:rsidRPr="00CB57DA">
        <w:rPr>
          <w:rFonts w:cstheme="minorHAnsi"/>
          <w:bCs/>
          <w:sz w:val="22"/>
          <w:szCs w:val="22"/>
        </w:rPr>
        <w:t>Search Strategy</w:t>
      </w:r>
      <w:r w:rsidRPr="00CB57DA">
        <w:rPr>
          <w:rFonts w:cstheme="minorHAnsi"/>
          <w:b/>
          <w:sz w:val="22"/>
          <w:szCs w:val="22"/>
        </w:rPr>
        <w:t xml:space="preserve"> </w:t>
      </w:r>
    </w:p>
    <w:tbl>
      <w:tblPr>
        <w:tblStyle w:val="TableGrid"/>
        <w:tblW w:w="14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623"/>
      </w:tblGrid>
      <w:tr w:rsidR="00AE4FC8" w:rsidRPr="00741740" w14:paraId="2FDD5077" w14:textId="77777777" w:rsidTr="00AE4FC8">
        <w:tc>
          <w:tcPr>
            <w:tcW w:w="2552" w:type="dxa"/>
            <w:tcBorders>
              <w:top w:val="single" w:sz="4" w:space="0" w:color="auto"/>
              <w:bottom w:val="single" w:sz="4" w:space="0" w:color="auto"/>
            </w:tcBorders>
          </w:tcPr>
          <w:p w14:paraId="7A2E1457"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b/>
                <w:iCs/>
                <w:color w:val="000000"/>
              </w:rPr>
              <w:t>Categories (AND terms)</w:t>
            </w:r>
          </w:p>
        </w:tc>
        <w:tc>
          <w:tcPr>
            <w:tcW w:w="11623" w:type="dxa"/>
            <w:tcBorders>
              <w:top w:val="single" w:sz="4" w:space="0" w:color="auto"/>
              <w:bottom w:val="single" w:sz="4" w:space="0" w:color="auto"/>
            </w:tcBorders>
          </w:tcPr>
          <w:p w14:paraId="54CF4D82" w14:textId="77777777" w:rsidR="00AE4FC8" w:rsidRPr="00741740" w:rsidRDefault="00AE4FC8" w:rsidP="00AE4FC8">
            <w:pPr>
              <w:autoSpaceDE w:val="0"/>
              <w:autoSpaceDN w:val="0"/>
              <w:adjustRightInd w:val="0"/>
              <w:jc w:val="both"/>
              <w:rPr>
                <w:rFonts w:cstheme="minorHAnsi"/>
                <w:i/>
                <w:lang w:val="en-US"/>
              </w:rPr>
            </w:pPr>
            <w:r w:rsidRPr="00741740">
              <w:rPr>
                <w:rFonts w:eastAsia="Calibri" w:cstheme="minorHAnsi"/>
                <w:b/>
                <w:color w:val="000000"/>
              </w:rPr>
              <w:t>Keyword search words used (‘OR’ terms)</w:t>
            </w:r>
          </w:p>
        </w:tc>
      </w:tr>
      <w:tr w:rsidR="00AE4FC8" w:rsidRPr="00741740" w14:paraId="380A106C" w14:textId="77777777" w:rsidTr="00AE4FC8">
        <w:tc>
          <w:tcPr>
            <w:tcW w:w="2552" w:type="dxa"/>
            <w:tcBorders>
              <w:top w:val="single" w:sz="4" w:space="0" w:color="auto"/>
            </w:tcBorders>
          </w:tcPr>
          <w:p w14:paraId="5864AFB5"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iCs/>
                <w:color w:val="000000"/>
              </w:rPr>
              <w:t>Population</w:t>
            </w:r>
          </w:p>
        </w:tc>
        <w:tc>
          <w:tcPr>
            <w:tcW w:w="11623" w:type="dxa"/>
            <w:tcBorders>
              <w:top w:val="single" w:sz="4" w:space="0" w:color="auto"/>
            </w:tcBorders>
          </w:tcPr>
          <w:p w14:paraId="29B5A1B9" w14:textId="77777777" w:rsidR="00AE4FC8" w:rsidRPr="00741740" w:rsidRDefault="00AE4FC8" w:rsidP="00AE4FC8">
            <w:pPr>
              <w:autoSpaceDE w:val="0"/>
              <w:autoSpaceDN w:val="0"/>
              <w:adjustRightInd w:val="0"/>
              <w:jc w:val="both"/>
              <w:rPr>
                <w:rFonts w:cstheme="minorHAnsi"/>
                <w:i/>
                <w:lang w:val="en-US"/>
              </w:rPr>
            </w:pPr>
            <w:r w:rsidRPr="00741740">
              <w:rPr>
                <w:rFonts w:eastAsia="Calibri" w:cstheme="minorHAnsi"/>
                <w:color w:val="000000"/>
              </w:rPr>
              <w:t>-</w:t>
            </w:r>
          </w:p>
        </w:tc>
      </w:tr>
      <w:tr w:rsidR="00AE4FC8" w:rsidRPr="00741740" w14:paraId="254A7D00" w14:textId="77777777" w:rsidTr="00AE4FC8">
        <w:tc>
          <w:tcPr>
            <w:tcW w:w="2552" w:type="dxa"/>
          </w:tcPr>
          <w:p w14:paraId="7524CD62"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iCs/>
                <w:color w:val="000000"/>
              </w:rPr>
              <w:t xml:space="preserve">Exposure </w:t>
            </w:r>
          </w:p>
        </w:tc>
        <w:tc>
          <w:tcPr>
            <w:tcW w:w="11623" w:type="dxa"/>
          </w:tcPr>
          <w:p w14:paraId="1FE813C0" w14:textId="77777777" w:rsidR="00AE4FC8" w:rsidRPr="00741740" w:rsidRDefault="00AE4FC8" w:rsidP="00AE4FC8">
            <w:pPr>
              <w:autoSpaceDE w:val="0"/>
              <w:autoSpaceDN w:val="0"/>
              <w:adjustRightInd w:val="0"/>
              <w:jc w:val="both"/>
              <w:rPr>
                <w:rFonts w:cstheme="minorHAnsi"/>
                <w:iCs/>
                <w:lang w:val="en-US"/>
              </w:rPr>
            </w:pPr>
            <w:r w:rsidRPr="00741740">
              <w:rPr>
                <w:rFonts w:cstheme="minorHAnsi"/>
              </w:rPr>
              <w:t>"ultra-processed food" OR "</w:t>
            </w:r>
            <w:proofErr w:type="spellStart"/>
            <w:r w:rsidRPr="00741740">
              <w:rPr>
                <w:rFonts w:cstheme="minorHAnsi"/>
              </w:rPr>
              <w:t>ultraprocessed</w:t>
            </w:r>
            <w:proofErr w:type="spellEnd"/>
            <w:r w:rsidRPr="00741740">
              <w:rPr>
                <w:rFonts w:cstheme="minorHAnsi"/>
              </w:rPr>
              <w:t xml:space="preserve"> food" OR "ultra-processed foods" OR "</w:t>
            </w:r>
            <w:proofErr w:type="spellStart"/>
            <w:r w:rsidRPr="00741740">
              <w:rPr>
                <w:rFonts w:cstheme="minorHAnsi"/>
              </w:rPr>
              <w:t>ultraprocessed</w:t>
            </w:r>
            <w:proofErr w:type="spellEnd"/>
            <w:r w:rsidRPr="00741740">
              <w:rPr>
                <w:rFonts w:cstheme="minorHAnsi"/>
              </w:rPr>
              <w:t xml:space="preserve"> foods" OR UPF OR "NOVA food classification system"</w:t>
            </w:r>
            <w:r>
              <w:rPr>
                <w:rFonts w:cstheme="minorHAnsi"/>
              </w:rPr>
              <w:t xml:space="preserve"> OR </w:t>
            </w:r>
            <w:r w:rsidRPr="00741740">
              <w:rPr>
                <w:rFonts w:cstheme="minorHAnsi"/>
              </w:rPr>
              <w:t>"</w:t>
            </w:r>
            <w:r>
              <w:rPr>
                <w:rFonts w:cstheme="minorHAnsi"/>
              </w:rPr>
              <w:t>Nova food classification system</w:t>
            </w:r>
            <w:r w:rsidRPr="00741740">
              <w:rPr>
                <w:rFonts w:cstheme="minorHAnsi"/>
              </w:rPr>
              <w:t>"</w:t>
            </w:r>
          </w:p>
        </w:tc>
      </w:tr>
      <w:tr w:rsidR="00AE4FC8" w:rsidRPr="00741740" w14:paraId="2614BA99" w14:textId="77777777" w:rsidTr="00AE4FC8">
        <w:tc>
          <w:tcPr>
            <w:tcW w:w="2552" w:type="dxa"/>
          </w:tcPr>
          <w:p w14:paraId="35AA3115"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iCs/>
                <w:color w:val="000000"/>
              </w:rPr>
              <w:t>Comparator</w:t>
            </w:r>
          </w:p>
        </w:tc>
        <w:tc>
          <w:tcPr>
            <w:tcW w:w="11623" w:type="dxa"/>
          </w:tcPr>
          <w:p w14:paraId="5D29C26D" w14:textId="77777777" w:rsidR="00AE4FC8" w:rsidRPr="00741740" w:rsidRDefault="00AE4FC8" w:rsidP="00AE4FC8">
            <w:pPr>
              <w:autoSpaceDE w:val="0"/>
              <w:autoSpaceDN w:val="0"/>
              <w:adjustRightInd w:val="0"/>
              <w:jc w:val="both"/>
              <w:rPr>
                <w:rFonts w:cstheme="minorHAnsi"/>
                <w:iCs/>
                <w:lang w:val="en-US"/>
              </w:rPr>
            </w:pPr>
            <w:r w:rsidRPr="00741740">
              <w:rPr>
                <w:rFonts w:cstheme="minorHAnsi"/>
                <w:iCs/>
                <w:lang w:val="en-US"/>
              </w:rPr>
              <w:t>-</w:t>
            </w:r>
          </w:p>
        </w:tc>
      </w:tr>
      <w:tr w:rsidR="00AE4FC8" w:rsidRPr="00741740" w14:paraId="1387C939" w14:textId="77777777" w:rsidTr="00AE4FC8">
        <w:tc>
          <w:tcPr>
            <w:tcW w:w="2552" w:type="dxa"/>
          </w:tcPr>
          <w:p w14:paraId="044741BF"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iCs/>
                <w:color w:val="000000"/>
              </w:rPr>
              <w:t>Outcomes</w:t>
            </w:r>
          </w:p>
        </w:tc>
        <w:tc>
          <w:tcPr>
            <w:tcW w:w="11623" w:type="dxa"/>
          </w:tcPr>
          <w:p w14:paraId="3CB1FEC6" w14:textId="77777777" w:rsidR="00AE4FC8" w:rsidRPr="00741740" w:rsidRDefault="00AE4FC8" w:rsidP="00AE4FC8">
            <w:pPr>
              <w:autoSpaceDE w:val="0"/>
              <w:autoSpaceDN w:val="0"/>
              <w:adjustRightInd w:val="0"/>
              <w:jc w:val="both"/>
              <w:rPr>
                <w:rFonts w:cstheme="minorHAnsi"/>
                <w:i/>
                <w:lang w:val="en-US"/>
              </w:rPr>
            </w:pPr>
            <w:r w:rsidRPr="00741740">
              <w:rPr>
                <w:rFonts w:eastAsia="Calibri" w:cstheme="minorHAnsi"/>
                <w:color w:val="000000"/>
              </w:rPr>
              <w:t>-</w:t>
            </w:r>
          </w:p>
        </w:tc>
      </w:tr>
      <w:tr w:rsidR="00AE4FC8" w:rsidRPr="00741740" w14:paraId="0E42778F" w14:textId="77777777" w:rsidTr="00AE4FC8">
        <w:tc>
          <w:tcPr>
            <w:tcW w:w="2552" w:type="dxa"/>
          </w:tcPr>
          <w:p w14:paraId="5B3F5AA2" w14:textId="77777777" w:rsidR="00AE4FC8" w:rsidRPr="002D6C0D" w:rsidRDefault="00AE4FC8" w:rsidP="00AE4FC8">
            <w:pPr>
              <w:autoSpaceDE w:val="0"/>
              <w:autoSpaceDN w:val="0"/>
              <w:adjustRightInd w:val="0"/>
              <w:jc w:val="both"/>
              <w:rPr>
                <w:rFonts w:cstheme="minorHAnsi"/>
                <w:iCs/>
                <w:lang w:val="en-US"/>
              </w:rPr>
            </w:pPr>
            <w:r w:rsidRPr="002D6C0D">
              <w:rPr>
                <w:rFonts w:eastAsia="Calibri" w:cstheme="minorHAnsi"/>
                <w:iCs/>
                <w:color w:val="000000"/>
              </w:rPr>
              <w:t>Study Design</w:t>
            </w:r>
          </w:p>
        </w:tc>
        <w:tc>
          <w:tcPr>
            <w:tcW w:w="11623" w:type="dxa"/>
          </w:tcPr>
          <w:p w14:paraId="2884EB45" w14:textId="77777777" w:rsidR="00AE4FC8" w:rsidRPr="00741740" w:rsidRDefault="00AE4FC8" w:rsidP="00AE4FC8">
            <w:pPr>
              <w:autoSpaceDE w:val="0"/>
              <w:autoSpaceDN w:val="0"/>
              <w:adjustRightInd w:val="0"/>
              <w:jc w:val="both"/>
              <w:rPr>
                <w:rFonts w:cstheme="minorHAnsi"/>
                <w:i/>
                <w:lang w:val="en-US"/>
              </w:rPr>
            </w:pPr>
            <w:r w:rsidRPr="00741740">
              <w:rPr>
                <w:rFonts w:cstheme="minorHAnsi"/>
              </w:rPr>
              <w:t>"</w:t>
            </w:r>
            <w:r w:rsidRPr="00741740">
              <w:rPr>
                <w:rFonts w:eastAsia="Calibri" w:cstheme="minorHAnsi"/>
                <w:color w:val="000000"/>
              </w:rPr>
              <w:t>meta-analy</w:t>
            </w:r>
            <w:r>
              <w:rPr>
                <w:rFonts w:eastAsia="Calibri" w:cstheme="minorHAnsi"/>
                <w:color w:val="000000"/>
              </w:rPr>
              <w:t>sis</w:t>
            </w:r>
            <w:r w:rsidRPr="00741740">
              <w:rPr>
                <w:rFonts w:cstheme="minorHAnsi"/>
              </w:rPr>
              <w:t>"</w:t>
            </w:r>
            <w:r w:rsidRPr="00741740">
              <w:rPr>
                <w:rFonts w:eastAsia="Calibri" w:cstheme="minorHAnsi"/>
                <w:color w:val="000000"/>
              </w:rPr>
              <w:t xml:space="preserve"> OR </w:t>
            </w:r>
            <w:proofErr w:type="spellStart"/>
            <w:r w:rsidRPr="00741740">
              <w:rPr>
                <w:rFonts w:eastAsia="Calibri" w:cstheme="minorHAnsi"/>
                <w:color w:val="000000"/>
              </w:rPr>
              <w:t>metaanaly</w:t>
            </w:r>
            <w:proofErr w:type="spellEnd"/>
            <w:r w:rsidRPr="00741740">
              <w:rPr>
                <w:rFonts w:eastAsia="Calibri" w:cstheme="minorHAnsi"/>
                <w:color w:val="000000"/>
              </w:rPr>
              <w:t xml:space="preserve">* OR </w:t>
            </w:r>
            <w:r w:rsidRPr="00741740">
              <w:rPr>
                <w:rFonts w:cstheme="minorHAnsi"/>
              </w:rPr>
              <w:t>"</w:t>
            </w:r>
            <w:r w:rsidRPr="00741740">
              <w:rPr>
                <w:rFonts w:eastAsia="Calibri" w:cstheme="minorHAnsi"/>
                <w:color w:val="000000"/>
              </w:rPr>
              <w:t>meta reg</w:t>
            </w:r>
            <w:r>
              <w:rPr>
                <w:rFonts w:eastAsia="Calibri" w:cstheme="minorHAnsi"/>
                <w:color w:val="000000"/>
              </w:rPr>
              <w:t>ression</w:t>
            </w:r>
            <w:r w:rsidRPr="00741740">
              <w:rPr>
                <w:rFonts w:cstheme="minorHAnsi"/>
              </w:rPr>
              <w:t>"</w:t>
            </w:r>
            <w:r w:rsidRPr="00741740">
              <w:rPr>
                <w:rFonts w:eastAsia="Calibri" w:cstheme="minorHAnsi"/>
                <w:color w:val="000000"/>
              </w:rPr>
              <w:t xml:space="preserve"> OR </w:t>
            </w:r>
            <w:proofErr w:type="spellStart"/>
            <w:r w:rsidRPr="00741740">
              <w:rPr>
                <w:rFonts w:eastAsia="Calibri" w:cstheme="minorHAnsi"/>
                <w:color w:val="000000"/>
              </w:rPr>
              <w:t>metareg</w:t>
            </w:r>
            <w:proofErr w:type="spellEnd"/>
            <w:r w:rsidRPr="00741740">
              <w:rPr>
                <w:rFonts w:eastAsia="Calibri" w:cstheme="minorHAnsi"/>
                <w:color w:val="000000"/>
              </w:rPr>
              <w:t xml:space="preserve">* OR </w:t>
            </w:r>
            <w:r w:rsidRPr="00741740">
              <w:rPr>
                <w:rFonts w:cstheme="minorHAnsi"/>
              </w:rPr>
              <w:t>"</w:t>
            </w:r>
            <w:r w:rsidRPr="00741740">
              <w:rPr>
                <w:rFonts w:eastAsia="Calibri" w:cstheme="minorHAnsi"/>
                <w:color w:val="000000"/>
              </w:rPr>
              <w:t>systematic review</w:t>
            </w:r>
            <w:r w:rsidRPr="00741740">
              <w:rPr>
                <w:rFonts w:cstheme="minorHAnsi"/>
              </w:rPr>
              <w:t>"</w:t>
            </w:r>
            <w:r w:rsidRPr="00741740">
              <w:rPr>
                <w:rFonts w:eastAsia="Calibri" w:cstheme="minorHAnsi"/>
                <w:color w:val="000000"/>
              </w:rPr>
              <w:t xml:space="preserve"> O</w:t>
            </w:r>
            <w:r>
              <w:rPr>
                <w:rFonts w:eastAsia="Calibri" w:cstheme="minorHAnsi"/>
                <w:color w:val="000000"/>
              </w:rPr>
              <w:t>R</w:t>
            </w:r>
            <w:r w:rsidRPr="00741740">
              <w:rPr>
                <w:rFonts w:eastAsia="Calibri" w:cstheme="minorHAnsi"/>
                <w:color w:val="000000"/>
              </w:rPr>
              <w:t xml:space="preserve"> </w:t>
            </w:r>
            <w:r w:rsidRPr="00741740">
              <w:rPr>
                <w:rFonts w:cstheme="minorHAnsi"/>
              </w:rPr>
              <w:t>"</w:t>
            </w:r>
            <w:r w:rsidRPr="00741740">
              <w:rPr>
                <w:rFonts w:eastAsia="Calibri" w:cstheme="minorHAnsi"/>
                <w:color w:val="000000"/>
              </w:rPr>
              <w:t>systematic-review</w:t>
            </w:r>
            <w:r w:rsidRPr="00741740">
              <w:rPr>
                <w:rFonts w:cstheme="minorHAnsi"/>
              </w:rPr>
              <w:t>"</w:t>
            </w:r>
          </w:p>
        </w:tc>
      </w:tr>
    </w:tbl>
    <w:p w14:paraId="26F152FC" w14:textId="77777777" w:rsidR="00AE4FC8" w:rsidRDefault="00AE4FC8" w:rsidP="00AE4FC8">
      <w:pPr>
        <w:rPr>
          <w:rFonts w:cstheme="minorHAnsi"/>
          <w:sz w:val="20"/>
          <w:szCs w:val="20"/>
        </w:rPr>
      </w:pPr>
    </w:p>
    <w:p w14:paraId="7FEEF094" w14:textId="20306312" w:rsidR="00865924" w:rsidRPr="00EF41C4" w:rsidRDefault="00E74BBA" w:rsidP="008702D8">
      <w:pPr>
        <w:rPr>
          <w:rFonts w:cstheme="minorHAnsi"/>
          <w:bCs/>
          <w:color w:val="000000" w:themeColor="text1"/>
          <w:sz w:val="16"/>
          <w:szCs w:val="16"/>
        </w:rPr>
        <w:sectPr w:rsidR="00865924" w:rsidRPr="00EF41C4" w:rsidSect="00E23649">
          <w:pgSz w:w="16840" w:h="11900" w:orient="landscape"/>
          <w:pgMar w:top="1440" w:right="1440" w:bottom="1440" w:left="1440" w:header="708" w:footer="708" w:gutter="0"/>
          <w:cols w:space="708"/>
          <w:docGrid w:linePitch="360"/>
        </w:sectPr>
      </w:pPr>
      <w:r w:rsidRPr="00954102">
        <w:rPr>
          <w:rFonts w:cstheme="minorHAnsi"/>
          <w:bCs/>
          <w:color w:val="000000" w:themeColor="text1"/>
          <w:sz w:val="16"/>
          <w:szCs w:val="16"/>
        </w:rPr>
        <w:br w:type="page"/>
      </w:r>
    </w:p>
    <w:p w14:paraId="04D2D4C3" w14:textId="4F483544" w:rsidR="00865924" w:rsidRPr="006D00D2" w:rsidRDefault="00865924" w:rsidP="00865924">
      <w:pPr>
        <w:pStyle w:val="Caption"/>
        <w:keepNext/>
        <w:spacing w:after="0"/>
        <w:rPr>
          <w:rFonts w:cstheme="minorHAnsi"/>
          <w:bCs/>
          <w:i w:val="0"/>
          <w:color w:val="000000" w:themeColor="text1"/>
          <w:sz w:val="22"/>
          <w:szCs w:val="22"/>
        </w:rPr>
      </w:pPr>
      <w:r w:rsidRPr="006D00D2">
        <w:rPr>
          <w:rFonts w:cstheme="minorHAnsi"/>
          <w:b/>
          <w:i w:val="0"/>
          <w:color w:val="000000" w:themeColor="text1"/>
          <w:sz w:val="22"/>
          <w:szCs w:val="22"/>
        </w:rPr>
        <w:lastRenderedPageBreak/>
        <w:t>Table S</w:t>
      </w:r>
      <w:r w:rsidR="00EF41C4">
        <w:rPr>
          <w:rFonts w:cstheme="minorHAnsi"/>
          <w:b/>
          <w:i w:val="0"/>
          <w:color w:val="000000" w:themeColor="text1"/>
          <w:sz w:val="22"/>
          <w:szCs w:val="22"/>
        </w:rPr>
        <w:t>2</w:t>
      </w:r>
      <w:r w:rsidRPr="006D00D2">
        <w:rPr>
          <w:rFonts w:cstheme="minorHAnsi"/>
          <w:b/>
          <w:i w:val="0"/>
          <w:color w:val="000000" w:themeColor="text1"/>
          <w:sz w:val="22"/>
          <w:szCs w:val="22"/>
        </w:rPr>
        <w:t>.</w:t>
      </w:r>
      <w:r w:rsidRPr="006D00D2">
        <w:rPr>
          <w:rFonts w:cstheme="minorHAnsi"/>
          <w:bCs/>
          <w:i w:val="0"/>
          <w:color w:val="000000" w:themeColor="text1"/>
          <w:sz w:val="22"/>
          <w:szCs w:val="22"/>
        </w:rPr>
        <w:t xml:space="preserve"> Summary </w:t>
      </w:r>
      <w:r w:rsidR="00112D1E">
        <w:rPr>
          <w:rFonts w:cstheme="minorHAnsi"/>
          <w:bCs/>
          <w:i w:val="0"/>
          <w:color w:val="000000" w:themeColor="text1"/>
          <w:sz w:val="22"/>
          <w:szCs w:val="22"/>
        </w:rPr>
        <w:t xml:space="preserve">characteristics </w:t>
      </w:r>
      <w:r w:rsidRPr="006D00D2">
        <w:rPr>
          <w:rFonts w:cstheme="minorHAnsi"/>
          <w:bCs/>
          <w:i w:val="0"/>
          <w:color w:val="000000" w:themeColor="text1"/>
          <w:sz w:val="22"/>
          <w:szCs w:val="22"/>
        </w:rPr>
        <w:t xml:space="preserve">of included </w:t>
      </w:r>
      <w:r>
        <w:rPr>
          <w:rFonts w:cstheme="minorHAnsi"/>
          <w:bCs/>
          <w:i w:val="0"/>
          <w:color w:val="000000" w:themeColor="text1"/>
          <w:sz w:val="22"/>
          <w:szCs w:val="22"/>
        </w:rPr>
        <w:t>original research article characteristics</w:t>
      </w:r>
    </w:p>
    <w:tbl>
      <w:tblPr>
        <w:tblStyle w:val="TableGrid"/>
        <w:tblW w:w="140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3"/>
        <w:gridCol w:w="12"/>
        <w:gridCol w:w="2316"/>
        <w:gridCol w:w="2328"/>
        <w:gridCol w:w="2328"/>
        <w:gridCol w:w="2328"/>
        <w:gridCol w:w="2329"/>
      </w:tblGrid>
      <w:tr w:rsidR="00EF581E" w:rsidRPr="00BD1CF4" w14:paraId="1DAE9283" w14:textId="77777777" w:rsidTr="00AE4FC8">
        <w:trPr>
          <w:tblHeader/>
        </w:trPr>
        <w:tc>
          <w:tcPr>
            <w:tcW w:w="2393" w:type="dxa"/>
          </w:tcPr>
          <w:p w14:paraId="46F1E1B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Outcome</w:t>
            </w:r>
          </w:p>
        </w:tc>
        <w:tc>
          <w:tcPr>
            <w:tcW w:w="2328" w:type="dxa"/>
            <w:gridSpan w:val="2"/>
          </w:tcPr>
          <w:p w14:paraId="486DD09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Author</w:t>
            </w:r>
          </w:p>
        </w:tc>
        <w:tc>
          <w:tcPr>
            <w:tcW w:w="2328" w:type="dxa"/>
          </w:tcPr>
          <w:p w14:paraId="37E9501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Year</w:t>
            </w:r>
          </w:p>
        </w:tc>
        <w:tc>
          <w:tcPr>
            <w:tcW w:w="2328" w:type="dxa"/>
          </w:tcPr>
          <w:p w14:paraId="0CB30EAD"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b/>
                <w:color w:val="000000" w:themeColor="text1"/>
                <w:sz w:val="20"/>
                <w:szCs w:val="20"/>
              </w:rPr>
              <w:t>Study design</w:t>
            </w:r>
          </w:p>
          <w:p w14:paraId="4C46C7C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26B21B1"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b/>
                <w:color w:val="000000" w:themeColor="text1"/>
                <w:sz w:val="20"/>
                <w:szCs w:val="20"/>
              </w:rPr>
              <w:t>Population</w:t>
            </w:r>
          </w:p>
          <w:p w14:paraId="72F85B9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9" w:type="dxa"/>
          </w:tcPr>
          <w:p w14:paraId="3CDDA277"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b/>
                <w:color w:val="000000" w:themeColor="text1"/>
                <w:sz w:val="20"/>
                <w:szCs w:val="20"/>
              </w:rPr>
              <w:t>Exposure measurements</w:t>
            </w:r>
          </w:p>
        </w:tc>
      </w:tr>
      <w:tr w:rsidR="00EF581E" w:rsidRPr="00BD1CF4" w14:paraId="02451633" w14:textId="77777777" w:rsidTr="00AE4FC8">
        <w:tc>
          <w:tcPr>
            <w:tcW w:w="2393" w:type="dxa"/>
          </w:tcPr>
          <w:p w14:paraId="4D3778E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Cancer</w:t>
            </w:r>
          </w:p>
        </w:tc>
        <w:tc>
          <w:tcPr>
            <w:tcW w:w="2328" w:type="dxa"/>
            <w:gridSpan w:val="2"/>
          </w:tcPr>
          <w:p w14:paraId="6426943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3711728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336274E3"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32B00E1"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03CD9E78"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EE8DE03" w14:textId="77777777" w:rsidTr="00AE4FC8">
        <w:tc>
          <w:tcPr>
            <w:tcW w:w="2393" w:type="dxa"/>
          </w:tcPr>
          <w:p w14:paraId="2F714346"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Breast cancer</w:t>
            </w:r>
          </w:p>
        </w:tc>
        <w:tc>
          <w:tcPr>
            <w:tcW w:w="2328" w:type="dxa"/>
            <w:gridSpan w:val="2"/>
          </w:tcPr>
          <w:p w14:paraId="272E965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14B7EF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853D73B"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137496B4"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AC62791"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68370B3E" w14:textId="77777777" w:rsidTr="00AE4FC8">
        <w:tc>
          <w:tcPr>
            <w:tcW w:w="2393" w:type="dxa"/>
          </w:tcPr>
          <w:p w14:paraId="6699E82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396B78C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Romaguera</w:t>
            </w:r>
            <w:proofErr w:type="spellEnd"/>
            <w:r w:rsidRPr="00BD1CF4">
              <w:rPr>
                <w:rFonts w:cstheme="minorHAnsi"/>
                <w:i w:val="0"/>
                <w:iCs w:val="0"/>
                <w:color w:val="000000" w:themeColor="text1"/>
                <w:sz w:val="20"/>
                <w:szCs w:val="20"/>
              </w:rPr>
              <w:t xml:space="preserve"> et al.</w:t>
            </w:r>
          </w:p>
        </w:tc>
        <w:tc>
          <w:tcPr>
            <w:tcW w:w="2328" w:type="dxa"/>
          </w:tcPr>
          <w:p w14:paraId="6B046F7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435CD0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3F083FD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A8700D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8FDB842" w14:textId="77777777" w:rsidTr="00AE4FC8">
        <w:tc>
          <w:tcPr>
            <w:tcW w:w="2393" w:type="dxa"/>
          </w:tcPr>
          <w:p w14:paraId="22B7480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C52193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cstheme="minorHAnsi"/>
                <w:i w:val="0"/>
                <w:iCs w:val="0"/>
                <w:color w:val="000000" w:themeColor="text1"/>
                <w:sz w:val="20"/>
                <w:szCs w:val="20"/>
              </w:rPr>
              <w:t xml:space="preserve"> et al.</w:t>
            </w:r>
            <w:r w:rsidRPr="00BD1CF4">
              <w:rPr>
                <w:rFonts w:ascii="Calibri" w:hAnsi="Calibri" w:cs="Calibri"/>
                <w:i w:val="0"/>
                <w:iCs w:val="0"/>
                <w:color w:val="000000" w:themeColor="text1"/>
                <w:sz w:val="20"/>
                <w:szCs w:val="20"/>
              </w:rPr>
              <w:t xml:space="preserve"> </w:t>
            </w:r>
          </w:p>
        </w:tc>
        <w:tc>
          <w:tcPr>
            <w:tcW w:w="2328" w:type="dxa"/>
          </w:tcPr>
          <w:p w14:paraId="249E3E6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5CDC7B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2273BBC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CF89F2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7ABBE95" w14:textId="77777777" w:rsidTr="00AE4FC8">
        <w:tc>
          <w:tcPr>
            <w:tcW w:w="2393" w:type="dxa"/>
          </w:tcPr>
          <w:p w14:paraId="3892C52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71A2F2F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Jacobs</w:t>
            </w:r>
            <w:r w:rsidRPr="00BD1CF4">
              <w:rPr>
                <w:rFonts w:cstheme="minorHAnsi"/>
                <w:i w:val="0"/>
                <w:iCs w:val="0"/>
                <w:color w:val="000000" w:themeColor="text1"/>
                <w:sz w:val="20"/>
                <w:szCs w:val="20"/>
              </w:rPr>
              <w:t xml:space="preserve"> et al.</w:t>
            </w:r>
          </w:p>
        </w:tc>
        <w:tc>
          <w:tcPr>
            <w:tcW w:w="2328" w:type="dxa"/>
          </w:tcPr>
          <w:p w14:paraId="134EC5B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5004DAD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654D767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7C6FB8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6577D7B" w14:textId="77777777" w:rsidTr="00AE4FC8">
        <w:tc>
          <w:tcPr>
            <w:tcW w:w="2393" w:type="dxa"/>
          </w:tcPr>
          <w:p w14:paraId="72BB4CD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67FD7D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Romieu</w:t>
            </w:r>
            <w:proofErr w:type="spellEnd"/>
            <w:r w:rsidRPr="00BD1CF4">
              <w:rPr>
                <w:rFonts w:cstheme="minorHAnsi"/>
                <w:i w:val="0"/>
                <w:iCs w:val="0"/>
                <w:color w:val="000000" w:themeColor="text1"/>
                <w:sz w:val="20"/>
                <w:szCs w:val="20"/>
              </w:rPr>
              <w:t xml:space="preserve"> et al.</w:t>
            </w:r>
          </w:p>
        </w:tc>
        <w:tc>
          <w:tcPr>
            <w:tcW w:w="2328" w:type="dxa"/>
          </w:tcPr>
          <w:p w14:paraId="4187C67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10D4C28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4D36A67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49C96F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CF39E60" w14:textId="77777777" w:rsidTr="00AE4FC8">
        <w:tc>
          <w:tcPr>
            <w:tcW w:w="2393" w:type="dxa"/>
          </w:tcPr>
          <w:p w14:paraId="2575C10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317B389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Queiroz</w:t>
            </w:r>
            <w:r w:rsidRPr="00BD1CF4">
              <w:rPr>
                <w:rFonts w:cstheme="minorHAnsi"/>
                <w:i w:val="0"/>
                <w:iCs w:val="0"/>
                <w:color w:val="000000" w:themeColor="text1"/>
                <w:sz w:val="20"/>
                <w:szCs w:val="20"/>
              </w:rPr>
              <w:t xml:space="preserve"> et al.</w:t>
            </w:r>
          </w:p>
        </w:tc>
        <w:tc>
          <w:tcPr>
            <w:tcW w:w="2328" w:type="dxa"/>
          </w:tcPr>
          <w:p w14:paraId="5F367C7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48513D3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6FA54C7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373CFB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3C917B8" w14:textId="77777777" w:rsidTr="00AE4FC8">
        <w:tc>
          <w:tcPr>
            <w:tcW w:w="2393" w:type="dxa"/>
          </w:tcPr>
          <w:p w14:paraId="290FCA5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5DD2B3B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Chang</w:t>
            </w:r>
            <w:r w:rsidRPr="00BD1CF4">
              <w:rPr>
                <w:rFonts w:cstheme="minorHAnsi"/>
                <w:i w:val="0"/>
                <w:iCs w:val="0"/>
                <w:color w:val="000000" w:themeColor="text1"/>
                <w:sz w:val="20"/>
                <w:szCs w:val="20"/>
              </w:rPr>
              <w:t xml:space="preserve"> et al.</w:t>
            </w:r>
          </w:p>
        </w:tc>
        <w:tc>
          <w:tcPr>
            <w:tcW w:w="2328" w:type="dxa"/>
          </w:tcPr>
          <w:p w14:paraId="774639B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5C211C7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D4CD15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7091DC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DF26E67" w14:textId="77777777" w:rsidTr="00AE4FC8">
        <w:tc>
          <w:tcPr>
            <w:tcW w:w="2393" w:type="dxa"/>
          </w:tcPr>
          <w:p w14:paraId="549FA3F1" w14:textId="77777777" w:rsidR="00EF581E" w:rsidRPr="00BD1CF4" w:rsidRDefault="00EF581E" w:rsidP="00AE4FC8">
            <w:pPr>
              <w:pStyle w:val="Caption"/>
              <w:keepNext/>
              <w:spacing w:after="120" w:line="276" w:lineRule="auto"/>
              <w:rPr>
                <w:rFonts w:cstheme="minorHAnsi"/>
                <w:i w:val="0"/>
                <w:iCs w:val="0"/>
                <w:color w:val="000000" w:themeColor="text1"/>
                <w:sz w:val="20"/>
                <w:szCs w:val="20"/>
              </w:rPr>
            </w:pPr>
            <w:r w:rsidRPr="00BD1CF4">
              <w:rPr>
                <w:rFonts w:ascii="Calibri" w:hAnsi="Calibri" w:cs="Calibri"/>
                <w:color w:val="000000" w:themeColor="text1"/>
                <w:sz w:val="20"/>
                <w:szCs w:val="20"/>
              </w:rPr>
              <w:t>Cancer overall</w:t>
            </w:r>
          </w:p>
        </w:tc>
        <w:tc>
          <w:tcPr>
            <w:tcW w:w="2328" w:type="dxa"/>
            <w:gridSpan w:val="2"/>
          </w:tcPr>
          <w:p w14:paraId="0B6133F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B123A6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558694C"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5BCC728E"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4D53ABC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55E51482" w14:textId="77777777" w:rsidTr="00AE4FC8">
        <w:tc>
          <w:tcPr>
            <w:tcW w:w="2393" w:type="dxa"/>
          </w:tcPr>
          <w:p w14:paraId="78822F3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355A745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A2D6D1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BBEFC7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8E9789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FC50F3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4CEBC90D" w14:textId="77777777" w:rsidTr="00AE4FC8">
        <w:tc>
          <w:tcPr>
            <w:tcW w:w="2393" w:type="dxa"/>
          </w:tcPr>
          <w:p w14:paraId="5050982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3EEA746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380518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2CC4BE8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2CD042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E2502D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4DFA7381" w14:textId="77777777" w:rsidTr="00AE4FC8">
        <w:tc>
          <w:tcPr>
            <w:tcW w:w="2393" w:type="dxa"/>
          </w:tcPr>
          <w:p w14:paraId="0C8CDFB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36F9A8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3B88944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01AD09B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65B560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8FF1CA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05AFD2C" w14:textId="77777777" w:rsidTr="00AE4FC8">
        <w:tc>
          <w:tcPr>
            <w:tcW w:w="2393" w:type="dxa"/>
          </w:tcPr>
          <w:p w14:paraId="1C2DF0F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2982B43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16484C1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E9BEB5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EA0526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786258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D2F0445" w14:textId="77777777" w:rsidTr="00AE4FC8">
        <w:tc>
          <w:tcPr>
            <w:tcW w:w="2393" w:type="dxa"/>
          </w:tcPr>
          <w:p w14:paraId="0DAF32E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540074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Wang</w:t>
            </w:r>
            <w:r w:rsidRPr="00BD1CF4">
              <w:rPr>
                <w:rFonts w:cstheme="minorHAnsi"/>
                <w:i w:val="0"/>
                <w:iCs w:val="0"/>
                <w:color w:val="000000" w:themeColor="text1"/>
                <w:sz w:val="20"/>
                <w:szCs w:val="20"/>
              </w:rPr>
              <w:t xml:space="preserve"> et al.</w:t>
            </w:r>
          </w:p>
        </w:tc>
        <w:tc>
          <w:tcPr>
            <w:tcW w:w="2328" w:type="dxa"/>
          </w:tcPr>
          <w:p w14:paraId="54632BD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7B94DDA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907F24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0E6B15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4143A94" w14:textId="77777777" w:rsidTr="00AE4FC8">
        <w:tc>
          <w:tcPr>
            <w:tcW w:w="2393" w:type="dxa"/>
          </w:tcPr>
          <w:p w14:paraId="5FC3897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B7E194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Wang </w:t>
            </w:r>
            <w:r w:rsidRPr="00BD1CF4">
              <w:rPr>
                <w:rFonts w:cstheme="minorHAnsi"/>
                <w:i w:val="0"/>
                <w:iCs w:val="0"/>
                <w:color w:val="000000" w:themeColor="text1"/>
                <w:sz w:val="20"/>
                <w:szCs w:val="20"/>
              </w:rPr>
              <w:t>et al.</w:t>
            </w:r>
          </w:p>
        </w:tc>
        <w:tc>
          <w:tcPr>
            <w:tcW w:w="2328" w:type="dxa"/>
          </w:tcPr>
          <w:p w14:paraId="5F9CEB0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21F209F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D763EE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C58C1E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BF51625" w14:textId="77777777" w:rsidTr="00AE4FC8">
        <w:tc>
          <w:tcPr>
            <w:tcW w:w="2393" w:type="dxa"/>
          </w:tcPr>
          <w:p w14:paraId="6717E9F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B76F33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Zhong</w:t>
            </w:r>
            <w:r w:rsidRPr="00BD1CF4">
              <w:rPr>
                <w:rFonts w:cstheme="minorHAnsi"/>
                <w:i w:val="0"/>
                <w:iCs w:val="0"/>
                <w:color w:val="000000" w:themeColor="text1"/>
                <w:sz w:val="20"/>
                <w:szCs w:val="20"/>
              </w:rPr>
              <w:t xml:space="preserve"> et al.</w:t>
            </w:r>
          </w:p>
        </w:tc>
        <w:tc>
          <w:tcPr>
            <w:tcW w:w="2328" w:type="dxa"/>
          </w:tcPr>
          <w:p w14:paraId="3D5E041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5AD092A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0E97849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5C5450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Diet history</w:t>
            </w:r>
          </w:p>
        </w:tc>
      </w:tr>
      <w:tr w:rsidR="00EF581E" w:rsidRPr="00BD1CF4" w14:paraId="60198084" w14:textId="77777777" w:rsidTr="00AE4FC8">
        <w:tc>
          <w:tcPr>
            <w:tcW w:w="4721" w:type="dxa"/>
            <w:gridSpan w:val="3"/>
          </w:tcPr>
          <w:p w14:paraId="645F8106" w14:textId="77777777" w:rsidR="00EF581E" w:rsidRPr="00BD1CF4" w:rsidRDefault="00EF581E" w:rsidP="00AE4FC8">
            <w:pPr>
              <w:spacing w:after="120" w:line="276" w:lineRule="auto"/>
              <w:rPr>
                <w:rFonts w:ascii="Calibri" w:hAnsi="Calibri" w:cs="Calibri"/>
                <w:i/>
                <w:iCs/>
                <w:color w:val="000000" w:themeColor="text1"/>
                <w:sz w:val="20"/>
                <w:szCs w:val="20"/>
              </w:rPr>
            </w:pPr>
            <w:r w:rsidRPr="00BD1CF4">
              <w:rPr>
                <w:rFonts w:ascii="Calibri" w:hAnsi="Calibri" w:cs="Calibri"/>
                <w:i/>
                <w:iCs/>
                <w:color w:val="000000" w:themeColor="text1"/>
                <w:sz w:val="20"/>
                <w:szCs w:val="20"/>
              </w:rPr>
              <w:t>Central nervous system tumours</w:t>
            </w:r>
          </w:p>
        </w:tc>
        <w:tc>
          <w:tcPr>
            <w:tcW w:w="2328" w:type="dxa"/>
          </w:tcPr>
          <w:p w14:paraId="3EE5BF7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EEFDF0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234ACC82"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079451F9"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511CB204" w14:textId="77777777" w:rsidTr="00AE4FC8">
        <w:tc>
          <w:tcPr>
            <w:tcW w:w="2393" w:type="dxa"/>
          </w:tcPr>
          <w:p w14:paraId="4D64379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8B5B4C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Esposito</w:t>
            </w:r>
            <w:r w:rsidRPr="00BD1CF4">
              <w:rPr>
                <w:rFonts w:cstheme="minorHAnsi"/>
                <w:i w:val="0"/>
                <w:iCs w:val="0"/>
                <w:color w:val="000000" w:themeColor="text1"/>
                <w:sz w:val="20"/>
                <w:szCs w:val="20"/>
              </w:rPr>
              <w:t xml:space="preserve"> et al.</w:t>
            </w:r>
          </w:p>
        </w:tc>
        <w:tc>
          <w:tcPr>
            <w:tcW w:w="2328" w:type="dxa"/>
          </w:tcPr>
          <w:p w14:paraId="0DE5527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3198A79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486162C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B185FB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E61EC0B" w14:textId="77777777" w:rsidTr="00AE4FC8">
        <w:tc>
          <w:tcPr>
            <w:tcW w:w="2393" w:type="dxa"/>
          </w:tcPr>
          <w:p w14:paraId="54E628A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CB3844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Chang</w:t>
            </w:r>
            <w:r w:rsidRPr="00BD1CF4">
              <w:rPr>
                <w:rFonts w:cstheme="minorHAnsi"/>
                <w:i w:val="0"/>
                <w:iCs w:val="0"/>
                <w:color w:val="000000" w:themeColor="text1"/>
                <w:sz w:val="20"/>
                <w:szCs w:val="20"/>
              </w:rPr>
              <w:t xml:space="preserve"> et al.</w:t>
            </w:r>
          </w:p>
        </w:tc>
        <w:tc>
          <w:tcPr>
            <w:tcW w:w="2328" w:type="dxa"/>
          </w:tcPr>
          <w:p w14:paraId="2DE5CB2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63AF04E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4C5B460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499E13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74890081" w14:textId="77777777" w:rsidTr="00AE4FC8">
        <w:tc>
          <w:tcPr>
            <w:tcW w:w="4721" w:type="dxa"/>
            <w:gridSpan w:val="3"/>
          </w:tcPr>
          <w:p w14:paraId="0DA965E0" w14:textId="77777777" w:rsidR="00EF581E" w:rsidRPr="00BD1CF4" w:rsidRDefault="00EF581E" w:rsidP="00AE4FC8">
            <w:pPr>
              <w:pStyle w:val="Caption"/>
              <w:keepNext/>
              <w:spacing w:after="120" w:line="276" w:lineRule="auto"/>
              <w:rPr>
                <w:rFonts w:cstheme="minorHAnsi"/>
                <w:i w:val="0"/>
                <w:iCs w:val="0"/>
                <w:color w:val="000000" w:themeColor="text1"/>
                <w:sz w:val="20"/>
                <w:szCs w:val="20"/>
              </w:rPr>
            </w:pPr>
            <w:r w:rsidRPr="00BD1CF4">
              <w:rPr>
                <w:rFonts w:ascii="Calibri" w:hAnsi="Calibri" w:cs="Calibri"/>
                <w:color w:val="000000" w:themeColor="text1"/>
                <w:sz w:val="20"/>
                <w:szCs w:val="20"/>
              </w:rPr>
              <w:t>Chronic lymphocytic leukemia</w:t>
            </w:r>
          </w:p>
        </w:tc>
        <w:tc>
          <w:tcPr>
            <w:tcW w:w="2328" w:type="dxa"/>
          </w:tcPr>
          <w:p w14:paraId="36B5E9D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BD9928E"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4D85888"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5AC9387D"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BCBA9B2" w14:textId="77777777" w:rsidTr="00AE4FC8">
        <w:tc>
          <w:tcPr>
            <w:tcW w:w="2393" w:type="dxa"/>
          </w:tcPr>
          <w:p w14:paraId="46E540A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3EF621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Solans</w:t>
            </w:r>
            <w:r w:rsidRPr="00BD1CF4">
              <w:rPr>
                <w:rFonts w:cstheme="minorHAnsi"/>
                <w:i w:val="0"/>
                <w:iCs w:val="0"/>
                <w:color w:val="000000" w:themeColor="text1"/>
                <w:sz w:val="20"/>
                <w:szCs w:val="20"/>
              </w:rPr>
              <w:t xml:space="preserve"> et al.</w:t>
            </w:r>
          </w:p>
        </w:tc>
        <w:tc>
          <w:tcPr>
            <w:tcW w:w="2328" w:type="dxa"/>
          </w:tcPr>
          <w:p w14:paraId="719341D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39515FA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01D0147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6AED26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16C257F" w14:textId="77777777" w:rsidTr="00AE4FC8">
        <w:tc>
          <w:tcPr>
            <w:tcW w:w="2393" w:type="dxa"/>
          </w:tcPr>
          <w:p w14:paraId="6F39D31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18636FB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Chang</w:t>
            </w:r>
            <w:r w:rsidRPr="00BD1CF4">
              <w:rPr>
                <w:rFonts w:cstheme="minorHAnsi"/>
                <w:i w:val="0"/>
                <w:iCs w:val="0"/>
                <w:color w:val="000000" w:themeColor="text1"/>
                <w:sz w:val="20"/>
                <w:szCs w:val="20"/>
              </w:rPr>
              <w:t xml:space="preserve"> et al.</w:t>
            </w:r>
          </w:p>
        </w:tc>
        <w:tc>
          <w:tcPr>
            <w:tcW w:w="2328" w:type="dxa"/>
          </w:tcPr>
          <w:p w14:paraId="39C0D9C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36707B0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42C37B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F6283E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663B16A9" w14:textId="77777777" w:rsidTr="00AE4FC8">
        <w:tc>
          <w:tcPr>
            <w:tcW w:w="2393" w:type="dxa"/>
          </w:tcPr>
          <w:p w14:paraId="2CE71922" w14:textId="77777777" w:rsidR="00EF581E" w:rsidRPr="00BD1CF4" w:rsidRDefault="00EF581E" w:rsidP="00AE4FC8">
            <w:pPr>
              <w:pStyle w:val="Caption"/>
              <w:keepNext/>
              <w:spacing w:after="120" w:line="276" w:lineRule="auto"/>
              <w:rPr>
                <w:rFonts w:cstheme="minorHAnsi"/>
                <w:i w:val="0"/>
                <w:iCs w:val="0"/>
                <w:color w:val="000000" w:themeColor="text1"/>
                <w:sz w:val="20"/>
                <w:szCs w:val="20"/>
              </w:rPr>
            </w:pPr>
            <w:r w:rsidRPr="00BD1CF4">
              <w:rPr>
                <w:rFonts w:ascii="Calibri" w:hAnsi="Calibri" w:cs="Calibri"/>
                <w:color w:val="000000" w:themeColor="text1"/>
                <w:sz w:val="20"/>
                <w:szCs w:val="20"/>
              </w:rPr>
              <w:t>Colorectal cancer</w:t>
            </w:r>
          </w:p>
        </w:tc>
        <w:tc>
          <w:tcPr>
            <w:tcW w:w="2328" w:type="dxa"/>
            <w:gridSpan w:val="2"/>
          </w:tcPr>
          <w:p w14:paraId="38BBF65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DE5FD1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B2A8A23"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4A021816"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4D62E6B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483871BA" w14:textId="77777777" w:rsidTr="00AE4FC8">
        <w:tc>
          <w:tcPr>
            <w:tcW w:w="2393" w:type="dxa"/>
          </w:tcPr>
          <w:p w14:paraId="03E1331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717240E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Romaguera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730398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01AD93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410BD42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DD7508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C99DEF4" w14:textId="77777777" w:rsidTr="00AE4FC8">
        <w:tc>
          <w:tcPr>
            <w:tcW w:w="2393" w:type="dxa"/>
          </w:tcPr>
          <w:p w14:paraId="386FD8F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35E45BB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Fiolet</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r w:rsidRPr="00BD1CF4">
              <w:rPr>
                <w:rFonts w:ascii="Calibri" w:hAnsi="Calibri" w:cs="Calibri"/>
                <w:i w:val="0"/>
                <w:iCs w:val="0"/>
                <w:color w:val="000000" w:themeColor="text1"/>
                <w:sz w:val="20"/>
                <w:szCs w:val="20"/>
              </w:rPr>
              <w:t xml:space="preserve"> </w:t>
            </w:r>
          </w:p>
        </w:tc>
        <w:tc>
          <w:tcPr>
            <w:tcW w:w="2328" w:type="dxa"/>
          </w:tcPr>
          <w:p w14:paraId="14A06F3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9D6D5E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1DA2CE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9FA910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2E73796D" w14:textId="77777777" w:rsidTr="00AE4FC8">
        <w:tc>
          <w:tcPr>
            <w:tcW w:w="2393" w:type="dxa"/>
          </w:tcPr>
          <w:p w14:paraId="360B1FB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3CB964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Jafari</w:t>
            </w:r>
            <w:r w:rsidRPr="00BD1CF4">
              <w:rPr>
                <w:rFonts w:cstheme="minorHAnsi"/>
                <w:i w:val="0"/>
                <w:iCs w:val="0"/>
                <w:color w:val="000000" w:themeColor="text1"/>
                <w:sz w:val="20"/>
                <w:szCs w:val="20"/>
              </w:rPr>
              <w:t xml:space="preserve"> et al.</w:t>
            </w:r>
          </w:p>
        </w:tc>
        <w:tc>
          <w:tcPr>
            <w:tcW w:w="2328" w:type="dxa"/>
          </w:tcPr>
          <w:p w14:paraId="145003F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5CB612F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5001A86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AA7479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C4D0630" w14:textId="77777777" w:rsidTr="00AE4FC8">
        <w:tc>
          <w:tcPr>
            <w:tcW w:w="2393" w:type="dxa"/>
          </w:tcPr>
          <w:p w14:paraId="1F061C3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48747C9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Wang</w:t>
            </w:r>
            <w:r w:rsidRPr="00BD1CF4">
              <w:rPr>
                <w:rFonts w:cstheme="minorHAnsi"/>
                <w:i w:val="0"/>
                <w:iCs w:val="0"/>
                <w:color w:val="000000" w:themeColor="text1"/>
                <w:sz w:val="20"/>
                <w:szCs w:val="20"/>
              </w:rPr>
              <w:t xml:space="preserve"> et al.</w:t>
            </w:r>
          </w:p>
        </w:tc>
        <w:tc>
          <w:tcPr>
            <w:tcW w:w="2328" w:type="dxa"/>
          </w:tcPr>
          <w:p w14:paraId="37DC58D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2022 -</w:t>
            </w:r>
          </w:p>
        </w:tc>
        <w:tc>
          <w:tcPr>
            <w:tcW w:w="2328" w:type="dxa"/>
          </w:tcPr>
          <w:p w14:paraId="1B48FB7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9E4938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 - Men</w:t>
            </w:r>
          </w:p>
        </w:tc>
        <w:tc>
          <w:tcPr>
            <w:tcW w:w="2329" w:type="dxa"/>
          </w:tcPr>
          <w:p w14:paraId="30FD30F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ACF80B9" w14:textId="77777777" w:rsidTr="00AE4FC8">
        <w:tc>
          <w:tcPr>
            <w:tcW w:w="2393" w:type="dxa"/>
          </w:tcPr>
          <w:p w14:paraId="31F36D0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2AB714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Wang</w:t>
            </w:r>
            <w:r w:rsidRPr="00BD1CF4">
              <w:rPr>
                <w:rFonts w:cstheme="minorHAnsi"/>
                <w:i w:val="0"/>
                <w:iCs w:val="0"/>
                <w:color w:val="000000" w:themeColor="text1"/>
                <w:sz w:val="20"/>
                <w:szCs w:val="20"/>
              </w:rPr>
              <w:t xml:space="preserve"> et al.</w:t>
            </w:r>
          </w:p>
        </w:tc>
        <w:tc>
          <w:tcPr>
            <w:tcW w:w="2328" w:type="dxa"/>
          </w:tcPr>
          <w:p w14:paraId="662482C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2022 </w:t>
            </w:r>
          </w:p>
        </w:tc>
        <w:tc>
          <w:tcPr>
            <w:tcW w:w="2328" w:type="dxa"/>
          </w:tcPr>
          <w:p w14:paraId="21BB21E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230F970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 - Women</w:t>
            </w:r>
          </w:p>
        </w:tc>
        <w:tc>
          <w:tcPr>
            <w:tcW w:w="2329" w:type="dxa"/>
          </w:tcPr>
          <w:p w14:paraId="282266D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40C64DD" w14:textId="77777777" w:rsidTr="00AE4FC8">
        <w:tc>
          <w:tcPr>
            <w:tcW w:w="2393" w:type="dxa"/>
          </w:tcPr>
          <w:p w14:paraId="158A0B6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6BE4523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El </w:t>
            </w:r>
            <w:proofErr w:type="spellStart"/>
            <w:r w:rsidRPr="00BD1CF4">
              <w:rPr>
                <w:rFonts w:ascii="Calibri" w:hAnsi="Calibri" w:cs="Calibri"/>
                <w:i w:val="0"/>
                <w:iCs w:val="0"/>
                <w:color w:val="000000" w:themeColor="text1"/>
                <w:sz w:val="20"/>
                <w:szCs w:val="20"/>
              </w:rPr>
              <w:t>Kinany</w:t>
            </w:r>
            <w:proofErr w:type="spellEnd"/>
            <w:r w:rsidRPr="00BD1CF4">
              <w:rPr>
                <w:rFonts w:cstheme="minorHAnsi"/>
                <w:i w:val="0"/>
                <w:iCs w:val="0"/>
                <w:color w:val="000000" w:themeColor="text1"/>
                <w:sz w:val="20"/>
                <w:szCs w:val="20"/>
              </w:rPr>
              <w:t xml:space="preserve"> et al.</w:t>
            </w:r>
          </w:p>
        </w:tc>
        <w:tc>
          <w:tcPr>
            <w:tcW w:w="2328" w:type="dxa"/>
          </w:tcPr>
          <w:p w14:paraId="31332C7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133D063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Case-control</w:t>
            </w:r>
          </w:p>
        </w:tc>
        <w:tc>
          <w:tcPr>
            <w:tcW w:w="2328" w:type="dxa"/>
          </w:tcPr>
          <w:p w14:paraId="2724BFB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7DC288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9BBA5B5" w14:textId="77777777" w:rsidTr="00AE4FC8">
        <w:tc>
          <w:tcPr>
            <w:tcW w:w="2393" w:type="dxa"/>
          </w:tcPr>
          <w:p w14:paraId="4A86629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2081928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Chang</w:t>
            </w:r>
            <w:r w:rsidRPr="00BD1CF4">
              <w:rPr>
                <w:rFonts w:cstheme="minorHAnsi"/>
                <w:i w:val="0"/>
                <w:iCs w:val="0"/>
                <w:color w:val="000000" w:themeColor="text1"/>
                <w:sz w:val="20"/>
                <w:szCs w:val="20"/>
              </w:rPr>
              <w:t xml:space="preserve"> et al.</w:t>
            </w:r>
          </w:p>
        </w:tc>
        <w:tc>
          <w:tcPr>
            <w:tcW w:w="2328" w:type="dxa"/>
          </w:tcPr>
          <w:p w14:paraId="25DE093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5213B50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915B78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12E569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808C710" w14:textId="77777777" w:rsidTr="00AE4FC8">
        <w:tc>
          <w:tcPr>
            <w:tcW w:w="4721" w:type="dxa"/>
            <w:gridSpan w:val="3"/>
          </w:tcPr>
          <w:p w14:paraId="0ED0F0F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Cardiometabolic conditions</w:t>
            </w:r>
          </w:p>
        </w:tc>
        <w:tc>
          <w:tcPr>
            <w:tcW w:w="2328" w:type="dxa"/>
          </w:tcPr>
          <w:p w14:paraId="00B8EFE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1D81EEC"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B2731CE"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59AE8A9E"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3F73806" w14:textId="77777777" w:rsidTr="00AE4FC8">
        <w:tc>
          <w:tcPr>
            <w:tcW w:w="2393" w:type="dxa"/>
          </w:tcPr>
          <w:p w14:paraId="23C9675D"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Cs/>
                <w:color w:val="000000" w:themeColor="text1"/>
                <w:sz w:val="20"/>
                <w:szCs w:val="20"/>
              </w:rPr>
              <w:t>Abdominal obesity</w:t>
            </w:r>
          </w:p>
        </w:tc>
        <w:tc>
          <w:tcPr>
            <w:tcW w:w="2328" w:type="dxa"/>
            <w:gridSpan w:val="2"/>
          </w:tcPr>
          <w:p w14:paraId="008F174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C7BE27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7ACD95D"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D1B7EBF"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2DA18D2"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4762AC76" w14:textId="77777777" w:rsidTr="00AE4FC8">
        <w:tc>
          <w:tcPr>
            <w:tcW w:w="2393" w:type="dxa"/>
          </w:tcPr>
          <w:p w14:paraId="2E2D067D"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p>
        </w:tc>
        <w:tc>
          <w:tcPr>
            <w:tcW w:w="2328" w:type="dxa"/>
            <w:gridSpan w:val="2"/>
          </w:tcPr>
          <w:p w14:paraId="105EA7C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Silva </w:t>
            </w:r>
            <w:r w:rsidRPr="00BD1CF4">
              <w:rPr>
                <w:rFonts w:cstheme="minorHAnsi"/>
                <w:i w:val="0"/>
                <w:iCs w:val="0"/>
                <w:color w:val="000000" w:themeColor="text1"/>
                <w:sz w:val="20"/>
                <w:szCs w:val="20"/>
              </w:rPr>
              <w:t>et al.</w:t>
            </w:r>
          </w:p>
        </w:tc>
        <w:tc>
          <w:tcPr>
            <w:tcW w:w="2328" w:type="dxa"/>
          </w:tcPr>
          <w:p w14:paraId="1A564F6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7C304C3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63EA116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5ABB59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7929A6E" w14:textId="77777777" w:rsidTr="00AE4FC8">
        <w:tc>
          <w:tcPr>
            <w:tcW w:w="2393" w:type="dxa"/>
          </w:tcPr>
          <w:p w14:paraId="2F7F0AB4"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p>
        </w:tc>
        <w:tc>
          <w:tcPr>
            <w:tcW w:w="2328" w:type="dxa"/>
            <w:gridSpan w:val="2"/>
          </w:tcPr>
          <w:p w14:paraId="37CA5B1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Juul </w:t>
            </w:r>
            <w:r w:rsidRPr="00BD1CF4">
              <w:rPr>
                <w:rFonts w:cstheme="minorHAnsi"/>
                <w:i w:val="0"/>
                <w:iCs w:val="0"/>
                <w:color w:val="000000" w:themeColor="text1"/>
                <w:sz w:val="20"/>
                <w:szCs w:val="20"/>
              </w:rPr>
              <w:t>et al.</w:t>
            </w:r>
          </w:p>
        </w:tc>
        <w:tc>
          <w:tcPr>
            <w:tcW w:w="2328" w:type="dxa"/>
          </w:tcPr>
          <w:p w14:paraId="6914F73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45DCB5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D4F46F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563251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9313CB2" w14:textId="77777777" w:rsidTr="00AE4FC8">
        <w:tc>
          <w:tcPr>
            <w:tcW w:w="2393" w:type="dxa"/>
          </w:tcPr>
          <w:p w14:paraId="3E3B34D8"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p>
        </w:tc>
        <w:tc>
          <w:tcPr>
            <w:tcW w:w="2328" w:type="dxa"/>
            <w:gridSpan w:val="2"/>
          </w:tcPr>
          <w:p w14:paraId="006715D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Rauber</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0DBE9F7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64F9874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3C89E1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26509A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79D36A2" w14:textId="77777777" w:rsidTr="00AE4FC8">
        <w:tc>
          <w:tcPr>
            <w:tcW w:w="2393" w:type="dxa"/>
          </w:tcPr>
          <w:p w14:paraId="40F21C08"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p>
        </w:tc>
        <w:tc>
          <w:tcPr>
            <w:tcW w:w="2328" w:type="dxa"/>
            <w:gridSpan w:val="2"/>
          </w:tcPr>
          <w:p w14:paraId="232A2E8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Sandoval-</w:t>
            </w:r>
            <w:proofErr w:type="spellStart"/>
            <w:r w:rsidRPr="00BD1CF4">
              <w:rPr>
                <w:rFonts w:ascii="Calibri" w:hAnsi="Calibri" w:cs="Calibri"/>
                <w:i w:val="0"/>
                <w:iCs w:val="0"/>
                <w:color w:val="000000" w:themeColor="text1"/>
                <w:sz w:val="20"/>
                <w:szCs w:val="20"/>
              </w:rPr>
              <w:t>Insausti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2448DAA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19F8DCB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B37F3C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C8F117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C58D840" w14:textId="77777777" w:rsidTr="00AE4FC8">
        <w:tc>
          <w:tcPr>
            <w:tcW w:w="7049" w:type="dxa"/>
            <w:gridSpan w:val="4"/>
          </w:tcPr>
          <w:p w14:paraId="35458DC3"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Cs/>
                <w:color w:val="000000" w:themeColor="text1"/>
                <w:sz w:val="20"/>
                <w:szCs w:val="20"/>
              </w:rPr>
              <w:t xml:space="preserve">Cardiovascular disease events combined (morbidity and mortality)  </w:t>
            </w:r>
          </w:p>
        </w:tc>
        <w:tc>
          <w:tcPr>
            <w:tcW w:w="2328" w:type="dxa"/>
          </w:tcPr>
          <w:p w14:paraId="485C526C"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18D2D83F"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6BBEA8A6"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5DB4A11" w14:textId="77777777" w:rsidTr="00AE4FC8">
        <w:tc>
          <w:tcPr>
            <w:tcW w:w="2393" w:type="dxa"/>
          </w:tcPr>
          <w:p w14:paraId="476CD11D"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p>
        </w:tc>
        <w:tc>
          <w:tcPr>
            <w:tcW w:w="2328" w:type="dxa"/>
            <w:gridSpan w:val="2"/>
            <w:vAlign w:val="bottom"/>
          </w:tcPr>
          <w:p w14:paraId="349F126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Rico-Campa</w:t>
            </w:r>
          </w:p>
        </w:tc>
        <w:tc>
          <w:tcPr>
            <w:tcW w:w="2328" w:type="dxa"/>
            <w:vAlign w:val="bottom"/>
          </w:tcPr>
          <w:p w14:paraId="55922DE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2019</w:t>
            </w:r>
          </w:p>
        </w:tc>
        <w:tc>
          <w:tcPr>
            <w:tcW w:w="2328" w:type="dxa"/>
            <w:vAlign w:val="bottom"/>
          </w:tcPr>
          <w:p w14:paraId="63F8802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4F59A56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3D2B013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22CFBC9" w14:textId="77777777" w:rsidTr="00AE4FC8">
        <w:tc>
          <w:tcPr>
            <w:tcW w:w="2393" w:type="dxa"/>
          </w:tcPr>
          <w:p w14:paraId="38B53DE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1C14849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Kim</w:t>
            </w:r>
          </w:p>
        </w:tc>
        <w:tc>
          <w:tcPr>
            <w:tcW w:w="2328" w:type="dxa"/>
            <w:vAlign w:val="bottom"/>
          </w:tcPr>
          <w:p w14:paraId="5A2F34C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2019</w:t>
            </w:r>
          </w:p>
        </w:tc>
        <w:tc>
          <w:tcPr>
            <w:tcW w:w="2328" w:type="dxa"/>
            <w:vAlign w:val="bottom"/>
          </w:tcPr>
          <w:p w14:paraId="6008784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3FFC232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46DD485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5E24D15" w14:textId="77777777" w:rsidTr="00AE4FC8">
        <w:tc>
          <w:tcPr>
            <w:tcW w:w="2393" w:type="dxa"/>
          </w:tcPr>
          <w:p w14:paraId="02C4211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3937403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sz w:val="20"/>
                <w:szCs w:val="20"/>
              </w:rPr>
              <w:t>Srour</w:t>
            </w:r>
            <w:proofErr w:type="spellEnd"/>
          </w:p>
        </w:tc>
        <w:tc>
          <w:tcPr>
            <w:tcW w:w="2328" w:type="dxa"/>
            <w:vAlign w:val="bottom"/>
          </w:tcPr>
          <w:p w14:paraId="17A80A7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2019</w:t>
            </w:r>
          </w:p>
        </w:tc>
        <w:tc>
          <w:tcPr>
            <w:tcW w:w="2328" w:type="dxa"/>
            <w:vAlign w:val="bottom"/>
          </w:tcPr>
          <w:p w14:paraId="24A5C7A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06E91E6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383FE28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71EF4C28" w14:textId="77777777" w:rsidTr="00AE4FC8">
        <w:tc>
          <w:tcPr>
            <w:tcW w:w="2393" w:type="dxa"/>
          </w:tcPr>
          <w:p w14:paraId="55B3D1A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6E7EE84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Zhong</w:t>
            </w:r>
          </w:p>
        </w:tc>
        <w:tc>
          <w:tcPr>
            <w:tcW w:w="2328" w:type="dxa"/>
            <w:vAlign w:val="bottom"/>
          </w:tcPr>
          <w:p w14:paraId="15A0F7B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2019</w:t>
            </w:r>
          </w:p>
        </w:tc>
        <w:tc>
          <w:tcPr>
            <w:tcW w:w="2328" w:type="dxa"/>
            <w:vAlign w:val="bottom"/>
          </w:tcPr>
          <w:p w14:paraId="5B4C8CF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22C9876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285C247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10701D4" w14:textId="77777777" w:rsidTr="00AE4FC8">
        <w:tc>
          <w:tcPr>
            <w:tcW w:w="2393" w:type="dxa"/>
          </w:tcPr>
          <w:p w14:paraId="0449887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14048F9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sz w:val="20"/>
                <w:szCs w:val="20"/>
              </w:rPr>
              <w:t>Bonaccio</w:t>
            </w:r>
            <w:proofErr w:type="spellEnd"/>
          </w:p>
        </w:tc>
        <w:tc>
          <w:tcPr>
            <w:tcW w:w="2328" w:type="dxa"/>
            <w:vAlign w:val="bottom"/>
          </w:tcPr>
          <w:p w14:paraId="0E05C90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2021</w:t>
            </w:r>
          </w:p>
        </w:tc>
        <w:tc>
          <w:tcPr>
            <w:tcW w:w="2328" w:type="dxa"/>
            <w:vAlign w:val="bottom"/>
          </w:tcPr>
          <w:p w14:paraId="0EFE19B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452C505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5013574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7E88D9C" w14:textId="77777777" w:rsidTr="00AE4FC8">
        <w:tc>
          <w:tcPr>
            <w:tcW w:w="2393" w:type="dxa"/>
          </w:tcPr>
          <w:p w14:paraId="54DDD1B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5CC45AE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Du</w:t>
            </w:r>
          </w:p>
        </w:tc>
        <w:tc>
          <w:tcPr>
            <w:tcW w:w="2328" w:type="dxa"/>
            <w:vAlign w:val="bottom"/>
          </w:tcPr>
          <w:p w14:paraId="73E0844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2021</w:t>
            </w:r>
          </w:p>
        </w:tc>
        <w:tc>
          <w:tcPr>
            <w:tcW w:w="2328" w:type="dxa"/>
            <w:vAlign w:val="bottom"/>
          </w:tcPr>
          <w:p w14:paraId="073F2CE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1DAB3C4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4D33D11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F6D5C6C" w14:textId="77777777" w:rsidTr="00AE4FC8">
        <w:tc>
          <w:tcPr>
            <w:tcW w:w="4721" w:type="dxa"/>
            <w:gridSpan w:val="3"/>
          </w:tcPr>
          <w:p w14:paraId="0F8D6CFF"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Cs/>
                <w:color w:val="000000" w:themeColor="text1"/>
                <w:sz w:val="20"/>
                <w:szCs w:val="20"/>
              </w:rPr>
              <w:t>Cardiovascular disease morbidity</w:t>
            </w:r>
          </w:p>
        </w:tc>
        <w:tc>
          <w:tcPr>
            <w:tcW w:w="2328" w:type="dxa"/>
          </w:tcPr>
          <w:p w14:paraId="3F9B258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3DFAF93E"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0389384"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580208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0CC12B82" w14:textId="77777777" w:rsidTr="00AE4FC8">
        <w:tc>
          <w:tcPr>
            <w:tcW w:w="2393" w:type="dxa"/>
          </w:tcPr>
          <w:p w14:paraId="317F72A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015F2FB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sz w:val="20"/>
                <w:szCs w:val="20"/>
              </w:rPr>
              <w:t>Srour</w:t>
            </w:r>
            <w:proofErr w:type="spellEnd"/>
          </w:p>
        </w:tc>
        <w:tc>
          <w:tcPr>
            <w:tcW w:w="2328" w:type="dxa"/>
            <w:vAlign w:val="bottom"/>
          </w:tcPr>
          <w:p w14:paraId="3BB6434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2019</w:t>
            </w:r>
          </w:p>
        </w:tc>
        <w:tc>
          <w:tcPr>
            <w:tcW w:w="2328" w:type="dxa"/>
            <w:vAlign w:val="bottom"/>
          </w:tcPr>
          <w:p w14:paraId="5A40567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7142A7D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252EBAC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DE37054" w14:textId="77777777" w:rsidTr="00AE4FC8">
        <w:tc>
          <w:tcPr>
            <w:tcW w:w="2393" w:type="dxa"/>
          </w:tcPr>
          <w:p w14:paraId="69AED65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vAlign w:val="bottom"/>
          </w:tcPr>
          <w:p w14:paraId="7360D53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Du</w:t>
            </w:r>
          </w:p>
        </w:tc>
        <w:tc>
          <w:tcPr>
            <w:tcW w:w="2328" w:type="dxa"/>
            <w:vAlign w:val="bottom"/>
          </w:tcPr>
          <w:p w14:paraId="64DF84A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sz w:val="20"/>
                <w:szCs w:val="20"/>
              </w:rPr>
              <w:t>2021</w:t>
            </w:r>
          </w:p>
        </w:tc>
        <w:tc>
          <w:tcPr>
            <w:tcW w:w="2328" w:type="dxa"/>
            <w:vAlign w:val="bottom"/>
          </w:tcPr>
          <w:p w14:paraId="6DEFE76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Prospective cohort</w:t>
            </w:r>
          </w:p>
        </w:tc>
        <w:tc>
          <w:tcPr>
            <w:tcW w:w="2328" w:type="dxa"/>
            <w:vAlign w:val="bottom"/>
          </w:tcPr>
          <w:p w14:paraId="278E6A1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sz w:val="20"/>
                <w:szCs w:val="20"/>
              </w:rPr>
              <w:t>Adults</w:t>
            </w:r>
          </w:p>
        </w:tc>
        <w:tc>
          <w:tcPr>
            <w:tcW w:w="2329" w:type="dxa"/>
            <w:vAlign w:val="bottom"/>
          </w:tcPr>
          <w:p w14:paraId="1D88A30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7F86A1A" w14:textId="77777777" w:rsidTr="00AE4FC8">
        <w:tc>
          <w:tcPr>
            <w:tcW w:w="2393" w:type="dxa"/>
          </w:tcPr>
          <w:p w14:paraId="39591B1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Hyperglycaemia</w:t>
            </w:r>
          </w:p>
        </w:tc>
        <w:tc>
          <w:tcPr>
            <w:tcW w:w="2328" w:type="dxa"/>
            <w:gridSpan w:val="2"/>
          </w:tcPr>
          <w:p w14:paraId="2A71DDC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6D562EF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E55073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3F017250"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358B318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204C7926" w14:textId="77777777" w:rsidTr="00AE4FC8">
        <w:tc>
          <w:tcPr>
            <w:tcW w:w="2393" w:type="dxa"/>
          </w:tcPr>
          <w:p w14:paraId="500B41A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5AE2BE8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Nasreddine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7B4C5A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7D0F1B0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78D2F2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E56501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E700611" w14:textId="77777777" w:rsidTr="00AE4FC8">
        <w:tc>
          <w:tcPr>
            <w:tcW w:w="2393" w:type="dxa"/>
          </w:tcPr>
          <w:p w14:paraId="30D070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4765E85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Lavigne-Robichaud </w:t>
            </w:r>
            <w:r w:rsidRPr="00BD1CF4">
              <w:rPr>
                <w:rFonts w:cstheme="minorHAnsi"/>
                <w:i w:val="0"/>
                <w:iCs w:val="0"/>
                <w:color w:val="000000" w:themeColor="text1"/>
                <w:sz w:val="20"/>
                <w:szCs w:val="20"/>
              </w:rPr>
              <w:t>et al.</w:t>
            </w:r>
          </w:p>
        </w:tc>
        <w:tc>
          <w:tcPr>
            <w:tcW w:w="2328" w:type="dxa"/>
          </w:tcPr>
          <w:p w14:paraId="2B8E8BB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169219D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DF4F47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954348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33CA07FD" w14:textId="77777777" w:rsidTr="00AE4FC8">
        <w:tc>
          <w:tcPr>
            <w:tcW w:w="2393" w:type="dxa"/>
          </w:tcPr>
          <w:p w14:paraId="5AA5B1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21849D3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7908B7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F4251ED"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2E4DF63F"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FECA02E"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65897C72" w14:textId="77777777" w:rsidTr="00AE4FC8">
        <w:tc>
          <w:tcPr>
            <w:tcW w:w="2393" w:type="dxa"/>
          </w:tcPr>
          <w:p w14:paraId="68A1316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0AF0201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390CFC7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23EF5DE"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46B10CE"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1A70696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49F55F88" w14:textId="77777777" w:rsidTr="00AE4FC8">
        <w:tc>
          <w:tcPr>
            <w:tcW w:w="2393" w:type="dxa"/>
          </w:tcPr>
          <w:p w14:paraId="6678194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Hypertension</w:t>
            </w:r>
          </w:p>
        </w:tc>
        <w:tc>
          <w:tcPr>
            <w:tcW w:w="2328" w:type="dxa"/>
            <w:gridSpan w:val="2"/>
          </w:tcPr>
          <w:p w14:paraId="286F6A6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552AE1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FEC8D2D"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10F0F0BC"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065019A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7CBC8D76" w14:textId="77777777" w:rsidTr="00AE4FC8">
        <w:tc>
          <w:tcPr>
            <w:tcW w:w="2393" w:type="dxa"/>
          </w:tcPr>
          <w:p w14:paraId="655EB6E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7D9B953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Ivancovsky-Wajcman</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54B8E60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545E770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70966D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EBB266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56B8124" w14:textId="77777777" w:rsidTr="00AE4FC8">
        <w:tc>
          <w:tcPr>
            <w:tcW w:w="2393" w:type="dxa"/>
          </w:tcPr>
          <w:p w14:paraId="688BDE7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gridSpan w:val="2"/>
          </w:tcPr>
          <w:p w14:paraId="58E2DCD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Lavinge</w:t>
            </w:r>
            <w:proofErr w:type="spellEnd"/>
            <w:r w:rsidRPr="00BD1CF4">
              <w:rPr>
                <w:rFonts w:ascii="Calibri" w:hAnsi="Calibri" w:cs="Calibri"/>
                <w:i w:val="0"/>
                <w:iCs w:val="0"/>
                <w:color w:val="000000" w:themeColor="text1"/>
                <w:sz w:val="20"/>
                <w:szCs w:val="20"/>
              </w:rPr>
              <w:t xml:space="preserve">-Robichaud </w:t>
            </w:r>
            <w:r w:rsidRPr="00BD1CF4">
              <w:rPr>
                <w:rFonts w:cstheme="minorHAnsi"/>
                <w:i w:val="0"/>
                <w:iCs w:val="0"/>
                <w:color w:val="000000" w:themeColor="text1"/>
                <w:sz w:val="20"/>
                <w:szCs w:val="20"/>
              </w:rPr>
              <w:t>et al.</w:t>
            </w:r>
          </w:p>
        </w:tc>
        <w:tc>
          <w:tcPr>
            <w:tcW w:w="2328" w:type="dxa"/>
          </w:tcPr>
          <w:p w14:paraId="123EFAE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152B23E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330CA45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70A690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AE3EB1A" w14:textId="77777777" w:rsidTr="00AE4FC8">
        <w:tc>
          <w:tcPr>
            <w:tcW w:w="2393" w:type="dxa"/>
          </w:tcPr>
          <w:p w14:paraId="78460EE0"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32B5AE8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Martinez Steele </w:t>
            </w:r>
            <w:r w:rsidRPr="00BD1CF4">
              <w:rPr>
                <w:rFonts w:cstheme="minorHAnsi"/>
                <w:i w:val="0"/>
                <w:iCs w:val="0"/>
                <w:color w:val="000000" w:themeColor="text1"/>
                <w:sz w:val="20"/>
                <w:szCs w:val="20"/>
              </w:rPr>
              <w:t>et al.</w:t>
            </w:r>
          </w:p>
        </w:tc>
        <w:tc>
          <w:tcPr>
            <w:tcW w:w="2328" w:type="dxa"/>
          </w:tcPr>
          <w:p w14:paraId="7EF5FE6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3E2DDBE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005A448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202A79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D97EE2B" w14:textId="77777777" w:rsidTr="00AE4FC8">
        <w:tc>
          <w:tcPr>
            <w:tcW w:w="2393" w:type="dxa"/>
          </w:tcPr>
          <w:p w14:paraId="74BF22DA"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3A9004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Mendoca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57D749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2017</w:t>
            </w:r>
          </w:p>
        </w:tc>
        <w:tc>
          <w:tcPr>
            <w:tcW w:w="2328" w:type="dxa"/>
          </w:tcPr>
          <w:p w14:paraId="18EED74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DC522B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ED0DC1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B44D77C" w14:textId="77777777" w:rsidTr="00AE4FC8">
        <w:tc>
          <w:tcPr>
            <w:tcW w:w="2393" w:type="dxa"/>
          </w:tcPr>
          <w:p w14:paraId="6898A79C"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362EA2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Monge </w:t>
            </w:r>
            <w:r w:rsidRPr="00BD1CF4">
              <w:rPr>
                <w:rFonts w:cstheme="minorHAnsi"/>
                <w:i w:val="0"/>
                <w:iCs w:val="0"/>
                <w:color w:val="000000" w:themeColor="text1"/>
                <w:sz w:val="20"/>
                <w:szCs w:val="20"/>
              </w:rPr>
              <w:t>et al.</w:t>
            </w:r>
          </w:p>
        </w:tc>
        <w:tc>
          <w:tcPr>
            <w:tcW w:w="2328" w:type="dxa"/>
          </w:tcPr>
          <w:p w14:paraId="44BDDC3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42B71CF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05DE7BB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33D8C8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A2BB103" w14:textId="77777777" w:rsidTr="00AE4FC8">
        <w:tc>
          <w:tcPr>
            <w:tcW w:w="2393" w:type="dxa"/>
          </w:tcPr>
          <w:p w14:paraId="0B0B6B9E" w14:textId="77777777" w:rsidR="00EF581E" w:rsidRPr="00BD1CF4" w:rsidRDefault="00EF581E" w:rsidP="00AE4FC8">
            <w:pPr>
              <w:pStyle w:val="Caption"/>
              <w:keepNext/>
              <w:tabs>
                <w:tab w:val="left" w:pos="533"/>
              </w:tabs>
              <w:spacing w:after="120" w:line="276" w:lineRule="auto"/>
              <w:rPr>
                <w:rFonts w:cstheme="minorHAnsi"/>
                <w:bCs/>
                <w:color w:val="000000" w:themeColor="text1"/>
                <w:sz w:val="20"/>
                <w:szCs w:val="20"/>
              </w:rPr>
            </w:pPr>
          </w:p>
        </w:tc>
        <w:tc>
          <w:tcPr>
            <w:tcW w:w="2328" w:type="dxa"/>
            <w:gridSpan w:val="2"/>
          </w:tcPr>
          <w:p w14:paraId="502C4F6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Nardocci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EEE4B4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6CAB31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94654F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A35B9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28F4794" w14:textId="77777777" w:rsidTr="00AE4FC8">
        <w:tc>
          <w:tcPr>
            <w:tcW w:w="2393" w:type="dxa"/>
          </w:tcPr>
          <w:p w14:paraId="2932A51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6F45DD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Nasreddine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37C1C07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1F00DB7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EF015F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B882F6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344AE0B" w14:textId="77777777" w:rsidTr="00AE4FC8">
        <w:tc>
          <w:tcPr>
            <w:tcW w:w="2393" w:type="dxa"/>
          </w:tcPr>
          <w:p w14:paraId="1DB9C55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AD48CD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Rezende-Alves </w:t>
            </w:r>
            <w:r w:rsidRPr="00BD1CF4">
              <w:rPr>
                <w:rFonts w:cstheme="minorHAnsi"/>
                <w:i w:val="0"/>
                <w:iCs w:val="0"/>
                <w:color w:val="000000" w:themeColor="text1"/>
                <w:sz w:val="20"/>
                <w:szCs w:val="20"/>
              </w:rPr>
              <w:t>et al.</w:t>
            </w:r>
          </w:p>
        </w:tc>
        <w:tc>
          <w:tcPr>
            <w:tcW w:w="2328" w:type="dxa"/>
          </w:tcPr>
          <w:p w14:paraId="472D20E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954FCB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C70B3E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AB3800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0D4B253" w14:textId="77777777" w:rsidTr="00AE4FC8">
        <w:tc>
          <w:tcPr>
            <w:tcW w:w="2393" w:type="dxa"/>
          </w:tcPr>
          <w:p w14:paraId="5CD5B9BB"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E431DB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Scaranni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3FD6D23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F4B435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5629B9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2F80B4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6959851" w14:textId="77777777" w:rsidTr="00AE4FC8">
        <w:tc>
          <w:tcPr>
            <w:tcW w:w="2393" w:type="dxa"/>
          </w:tcPr>
          <w:p w14:paraId="5ACA01B4" w14:textId="77777777" w:rsidR="00EF581E" w:rsidRPr="00BD1CF4" w:rsidRDefault="00EF581E" w:rsidP="00AE4FC8">
            <w:pPr>
              <w:pStyle w:val="Caption"/>
              <w:keepNext/>
              <w:spacing w:after="120" w:line="276" w:lineRule="auto"/>
              <w:rPr>
                <w:rFonts w:cstheme="minorHAnsi"/>
                <w:bCs/>
                <w:color w:val="000000" w:themeColor="text1"/>
                <w:sz w:val="20"/>
                <w:szCs w:val="20"/>
              </w:rPr>
            </w:pPr>
            <w:proofErr w:type="spellStart"/>
            <w:r w:rsidRPr="00BD1CF4">
              <w:rPr>
                <w:rFonts w:cstheme="minorHAnsi"/>
                <w:color w:val="000000" w:themeColor="text1"/>
                <w:sz w:val="20"/>
                <w:szCs w:val="20"/>
                <w:shd w:val="clear" w:color="auto" w:fill="FFFFFF"/>
              </w:rPr>
              <w:t>Hypertriglyceridaemia</w:t>
            </w:r>
            <w:proofErr w:type="spellEnd"/>
          </w:p>
        </w:tc>
        <w:tc>
          <w:tcPr>
            <w:tcW w:w="2328" w:type="dxa"/>
            <w:gridSpan w:val="2"/>
          </w:tcPr>
          <w:p w14:paraId="12B0314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C5F574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0A4C4AB"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C19A798"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4F3F3308"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6977053" w14:textId="77777777" w:rsidTr="00AE4FC8">
        <w:tc>
          <w:tcPr>
            <w:tcW w:w="2393" w:type="dxa"/>
          </w:tcPr>
          <w:p w14:paraId="7401302B"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CA1CC2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Nasreddine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162272D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429CD7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615A5C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785799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A0A84BB" w14:textId="77777777" w:rsidTr="00AE4FC8">
        <w:tc>
          <w:tcPr>
            <w:tcW w:w="2393" w:type="dxa"/>
          </w:tcPr>
          <w:p w14:paraId="6ABCF664"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E455D2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Lavigne-Robichaud </w:t>
            </w:r>
            <w:r w:rsidRPr="00BD1CF4">
              <w:rPr>
                <w:rFonts w:cstheme="minorHAnsi"/>
                <w:i w:val="0"/>
                <w:iCs w:val="0"/>
                <w:color w:val="000000" w:themeColor="text1"/>
                <w:sz w:val="20"/>
                <w:szCs w:val="20"/>
              </w:rPr>
              <w:t>et al.</w:t>
            </w:r>
          </w:p>
        </w:tc>
        <w:tc>
          <w:tcPr>
            <w:tcW w:w="2328" w:type="dxa"/>
          </w:tcPr>
          <w:p w14:paraId="7613808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53783E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DCC174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9A6AB6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0A41189" w14:textId="77777777" w:rsidTr="00AE4FC8">
        <w:tc>
          <w:tcPr>
            <w:tcW w:w="4721" w:type="dxa"/>
            <w:gridSpan w:val="3"/>
          </w:tcPr>
          <w:p w14:paraId="1092CC8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Low high-density lipoprotein concentration</w:t>
            </w:r>
          </w:p>
        </w:tc>
        <w:tc>
          <w:tcPr>
            <w:tcW w:w="2328" w:type="dxa"/>
          </w:tcPr>
          <w:p w14:paraId="6ABC512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581E1F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72C5AACC"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2436428E"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34DA63E" w14:textId="77777777" w:rsidTr="00AE4FC8">
        <w:tc>
          <w:tcPr>
            <w:tcW w:w="2393" w:type="dxa"/>
          </w:tcPr>
          <w:p w14:paraId="4141875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9F1F4E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Nasreddine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224C91F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E8880F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05C8E54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71031A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9EA0188" w14:textId="77777777" w:rsidTr="00AE4FC8">
        <w:tc>
          <w:tcPr>
            <w:tcW w:w="2393" w:type="dxa"/>
          </w:tcPr>
          <w:p w14:paraId="24EF5272"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C3AA28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Lavigne-Robichaud </w:t>
            </w:r>
            <w:r w:rsidRPr="00BD1CF4">
              <w:rPr>
                <w:rFonts w:cstheme="minorHAnsi"/>
                <w:i w:val="0"/>
                <w:iCs w:val="0"/>
                <w:color w:val="000000" w:themeColor="text1"/>
                <w:sz w:val="20"/>
                <w:szCs w:val="20"/>
              </w:rPr>
              <w:t>et al.</w:t>
            </w:r>
          </w:p>
        </w:tc>
        <w:tc>
          <w:tcPr>
            <w:tcW w:w="2328" w:type="dxa"/>
          </w:tcPr>
          <w:p w14:paraId="407ACB7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41DCA90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94DB46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50FCA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EB5DD4A" w14:textId="77777777" w:rsidTr="00AE4FC8">
        <w:tc>
          <w:tcPr>
            <w:tcW w:w="2393" w:type="dxa"/>
          </w:tcPr>
          <w:p w14:paraId="714980CA"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Metabolic syndrome</w:t>
            </w:r>
          </w:p>
        </w:tc>
        <w:tc>
          <w:tcPr>
            <w:tcW w:w="2328" w:type="dxa"/>
            <w:gridSpan w:val="2"/>
          </w:tcPr>
          <w:p w14:paraId="2BDEC30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BED21A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3303D3C"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1CAA0A87"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4262ADE4"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687B6739" w14:textId="77777777" w:rsidTr="00AE4FC8">
        <w:tc>
          <w:tcPr>
            <w:tcW w:w="2393" w:type="dxa"/>
          </w:tcPr>
          <w:p w14:paraId="01F75B72"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97BC5B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Barbosa </w:t>
            </w:r>
            <w:r w:rsidRPr="00BD1CF4">
              <w:rPr>
                <w:rFonts w:cstheme="minorHAnsi"/>
                <w:i w:val="0"/>
                <w:iCs w:val="0"/>
                <w:color w:val="000000" w:themeColor="text1"/>
                <w:sz w:val="20"/>
                <w:szCs w:val="20"/>
              </w:rPr>
              <w:t>et al.</w:t>
            </w:r>
          </w:p>
        </w:tc>
        <w:tc>
          <w:tcPr>
            <w:tcW w:w="2328" w:type="dxa"/>
          </w:tcPr>
          <w:p w14:paraId="6C5B96E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10B9F67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9308E2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6C9D84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21A7591F" w14:textId="77777777" w:rsidTr="00AE4FC8">
        <w:tc>
          <w:tcPr>
            <w:tcW w:w="2393" w:type="dxa"/>
          </w:tcPr>
          <w:p w14:paraId="6133D57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C91155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Canhada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04EB8B2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5B46695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7448A2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B748F3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AF7BF47" w14:textId="77777777" w:rsidTr="00AE4FC8">
        <w:tc>
          <w:tcPr>
            <w:tcW w:w="2393" w:type="dxa"/>
          </w:tcPr>
          <w:p w14:paraId="2C12C4D1"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715557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Ivancokvsky-Wajcman</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387DE59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50DDC6B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671E4EA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0BC182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7122CA6" w14:textId="77777777" w:rsidTr="00AE4FC8">
        <w:tc>
          <w:tcPr>
            <w:tcW w:w="2393" w:type="dxa"/>
          </w:tcPr>
          <w:p w14:paraId="2D71CD3A"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1DAFA0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Magalhaes</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8B6646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18360A4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C34136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4D8AA8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09A0239" w14:textId="77777777" w:rsidTr="00AE4FC8">
        <w:tc>
          <w:tcPr>
            <w:tcW w:w="2393" w:type="dxa"/>
          </w:tcPr>
          <w:p w14:paraId="7F479399"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7F656B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Martinez-Steele </w:t>
            </w:r>
            <w:r w:rsidRPr="00BD1CF4">
              <w:rPr>
                <w:rFonts w:cstheme="minorHAnsi"/>
                <w:i w:val="0"/>
                <w:iCs w:val="0"/>
                <w:color w:val="000000" w:themeColor="text1"/>
                <w:sz w:val="20"/>
                <w:szCs w:val="20"/>
              </w:rPr>
              <w:t>et al.</w:t>
            </w:r>
          </w:p>
        </w:tc>
        <w:tc>
          <w:tcPr>
            <w:tcW w:w="2328" w:type="dxa"/>
          </w:tcPr>
          <w:p w14:paraId="406A316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44F624C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31EE5A8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014FF7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6CC8519" w14:textId="77777777" w:rsidTr="00AE4FC8">
        <w:tc>
          <w:tcPr>
            <w:tcW w:w="2393" w:type="dxa"/>
          </w:tcPr>
          <w:p w14:paraId="0F543E2B"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DE1BBF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Nasreddine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47F472A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07DF69E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20EE98B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C65572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7835C9F" w14:textId="77777777" w:rsidTr="00AE4FC8">
        <w:tc>
          <w:tcPr>
            <w:tcW w:w="2393" w:type="dxa"/>
          </w:tcPr>
          <w:p w14:paraId="7F1AF083"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789C90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Pan </w:t>
            </w:r>
            <w:r w:rsidRPr="00BD1CF4">
              <w:rPr>
                <w:rFonts w:cstheme="minorHAnsi"/>
                <w:i w:val="0"/>
                <w:iCs w:val="0"/>
                <w:color w:val="000000" w:themeColor="text1"/>
                <w:sz w:val="20"/>
                <w:szCs w:val="20"/>
              </w:rPr>
              <w:t>et al.</w:t>
            </w:r>
          </w:p>
        </w:tc>
        <w:tc>
          <w:tcPr>
            <w:tcW w:w="2328" w:type="dxa"/>
          </w:tcPr>
          <w:p w14:paraId="0BF1D9B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2023</w:t>
            </w:r>
          </w:p>
        </w:tc>
        <w:tc>
          <w:tcPr>
            <w:tcW w:w="2328" w:type="dxa"/>
          </w:tcPr>
          <w:p w14:paraId="58397EC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0C218A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13774A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291607A4" w14:textId="77777777" w:rsidTr="00AE4FC8">
        <w:tc>
          <w:tcPr>
            <w:tcW w:w="2393" w:type="dxa"/>
          </w:tcPr>
          <w:p w14:paraId="358528D0"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07B805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Tavares </w:t>
            </w:r>
            <w:r w:rsidRPr="00BD1CF4">
              <w:rPr>
                <w:rFonts w:cstheme="minorHAnsi"/>
                <w:i w:val="0"/>
                <w:iCs w:val="0"/>
                <w:color w:val="000000" w:themeColor="text1"/>
                <w:sz w:val="20"/>
                <w:szCs w:val="20"/>
              </w:rPr>
              <w:t>et al.</w:t>
            </w:r>
          </w:p>
        </w:tc>
        <w:tc>
          <w:tcPr>
            <w:tcW w:w="2328" w:type="dxa"/>
          </w:tcPr>
          <w:p w14:paraId="2CF8509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2012</w:t>
            </w:r>
          </w:p>
        </w:tc>
        <w:tc>
          <w:tcPr>
            <w:tcW w:w="2328" w:type="dxa"/>
          </w:tcPr>
          <w:p w14:paraId="4D38A4C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115F35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224CE9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5F821FC" w14:textId="77777777" w:rsidTr="00AE4FC8">
        <w:tc>
          <w:tcPr>
            <w:tcW w:w="2393" w:type="dxa"/>
          </w:tcPr>
          <w:p w14:paraId="4D2FEC6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28E073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Lavigne-Robichaud </w:t>
            </w:r>
            <w:r w:rsidRPr="00BD1CF4">
              <w:rPr>
                <w:rFonts w:cstheme="minorHAnsi"/>
                <w:i w:val="0"/>
                <w:iCs w:val="0"/>
                <w:color w:val="000000" w:themeColor="text1"/>
                <w:sz w:val="20"/>
                <w:szCs w:val="20"/>
              </w:rPr>
              <w:t>et al.</w:t>
            </w:r>
          </w:p>
        </w:tc>
        <w:tc>
          <w:tcPr>
            <w:tcW w:w="2328" w:type="dxa"/>
          </w:tcPr>
          <w:p w14:paraId="5DB8696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06AF8D4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7CA900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103B30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34061373" w14:textId="77777777" w:rsidTr="00AE4FC8">
        <w:tc>
          <w:tcPr>
            <w:tcW w:w="4721" w:type="dxa"/>
            <w:gridSpan w:val="3"/>
          </w:tcPr>
          <w:p w14:paraId="6B3C7F7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Non-alcoholic fatty liver disease</w:t>
            </w:r>
          </w:p>
        </w:tc>
        <w:tc>
          <w:tcPr>
            <w:tcW w:w="2328" w:type="dxa"/>
          </w:tcPr>
          <w:p w14:paraId="0AF3A81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0835CEE"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A90FE9D"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78492F1"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4A338B1E" w14:textId="77777777" w:rsidTr="00AE4FC8">
        <w:tc>
          <w:tcPr>
            <w:tcW w:w="2393" w:type="dxa"/>
          </w:tcPr>
          <w:p w14:paraId="6824EBD5"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B78280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Zhang </w:t>
            </w:r>
            <w:r w:rsidRPr="00BD1CF4">
              <w:rPr>
                <w:rFonts w:cstheme="minorHAnsi"/>
                <w:i w:val="0"/>
                <w:iCs w:val="0"/>
                <w:color w:val="000000" w:themeColor="text1"/>
                <w:sz w:val="20"/>
                <w:szCs w:val="20"/>
              </w:rPr>
              <w:t>et al.</w:t>
            </w:r>
          </w:p>
        </w:tc>
        <w:tc>
          <w:tcPr>
            <w:tcW w:w="2328" w:type="dxa"/>
          </w:tcPr>
          <w:p w14:paraId="7BA4E36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7FB56D5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E308AF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7509A1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6124F5D" w14:textId="77777777" w:rsidTr="00AE4FC8">
        <w:tc>
          <w:tcPr>
            <w:tcW w:w="2393" w:type="dxa"/>
          </w:tcPr>
          <w:p w14:paraId="366CCAED"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6B1B57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Ivancovsky-Wajcman</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A8ABDF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67A6879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AAD9EE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1B5C9F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1505DE3" w14:textId="77777777" w:rsidTr="00AE4FC8">
        <w:tc>
          <w:tcPr>
            <w:tcW w:w="2393" w:type="dxa"/>
          </w:tcPr>
          <w:p w14:paraId="677B9101"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A76B4A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Friden</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06FC08C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0DE8E1E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3A2E41B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B9AEBA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111313F" w14:textId="77777777" w:rsidTr="00AE4FC8">
        <w:tc>
          <w:tcPr>
            <w:tcW w:w="2393" w:type="dxa"/>
          </w:tcPr>
          <w:p w14:paraId="232E819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A2F4E0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Konieczna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13D2701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0B23DA2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9741CC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680AA4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550729C" w14:textId="77777777" w:rsidTr="00AE4FC8">
        <w:tc>
          <w:tcPr>
            <w:tcW w:w="2393" w:type="dxa"/>
          </w:tcPr>
          <w:p w14:paraId="4B9B146E"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Obesity</w:t>
            </w:r>
          </w:p>
        </w:tc>
        <w:tc>
          <w:tcPr>
            <w:tcW w:w="2328" w:type="dxa"/>
            <w:gridSpan w:val="2"/>
          </w:tcPr>
          <w:p w14:paraId="176B91E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4CA4CB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FEE395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1197F50"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2A360451"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20303D02" w14:textId="77777777" w:rsidTr="00AE4FC8">
        <w:tc>
          <w:tcPr>
            <w:tcW w:w="2393" w:type="dxa"/>
          </w:tcPr>
          <w:p w14:paraId="2A49CD0C"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C4C214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Adams </w:t>
            </w:r>
            <w:r w:rsidRPr="00BD1CF4">
              <w:rPr>
                <w:rFonts w:cstheme="minorHAnsi"/>
                <w:i w:val="0"/>
                <w:iCs w:val="0"/>
                <w:color w:val="000000" w:themeColor="text1"/>
                <w:sz w:val="20"/>
                <w:szCs w:val="20"/>
              </w:rPr>
              <w:t>et al.</w:t>
            </w:r>
          </w:p>
        </w:tc>
        <w:tc>
          <w:tcPr>
            <w:tcW w:w="2328" w:type="dxa"/>
          </w:tcPr>
          <w:p w14:paraId="3FA6359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2015</w:t>
            </w:r>
          </w:p>
        </w:tc>
        <w:tc>
          <w:tcPr>
            <w:tcW w:w="2328" w:type="dxa"/>
          </w:tcPr>
          <w:p w14:paraId="6662480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6371350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90BAE7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628D1A19" w14:textId="77777777" w:rsidTr="00AE4FC8">
        <w:tc>
          <w:tcPr>
            <w:tcW w:w="2393" w:type="dxa"/>
          </w:tcPr>
          <w:p w14:paraId="75A13749"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4D2E94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Louzada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A4B0E4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2015</w:t>
            </w:r>
          </w:p>
        </w:tc>
        <w:tc>
          <w:tcPr>
            <w:tcW w:w="2328" w:type="dxa"/>
          </w:tcPr>
          <w:p w14:paraId="5C704F7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BA5DB4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4DB0CF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77D8AA91" w14:textId="77777777" w:rsidTr="00AE4FC8">
        <w:tc>
          <w:tcPr>
            <w:tcW w:w="2393" w:type="dxa"/>
          </w:tcPr>
          <w:p w14:paraId="5A2F1E0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C9FD06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Silva </w:t>
            </w:r>
            <w:r w:rsidRPr="00BD1CF4">
              <w:rPr>
                <w:rFonts w:cstheme="minorHAnsi"/>
                <w:i w:val="0"/>
                <w:iCs w:val="0"/>
                <w:color w:val="000000" w:themeColor="text1"/>
                <w:sz w:val="20"/>
                <w:szCs w:val="20"/>
              </w:rPr>
              <w:t>et al.</w:t>
            </w:r>
          </w:p>
        </w:tc>
        <w:tc>
          <w:tcPr>
            <w:tcW w:w="2328" w:type="dxa"/>
          </w:tcPr>
          <w:p w14:paraId="7A0BD64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3328B5E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3BD7B48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D35E68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892B938" w14:textId="77777777" w:rsidTr="00AE4FC8">
        <w:tc>
          <w:tcPr>
            <w:tcW w:w="2393" w:type="dxa"/>
          </w:tcPr>
          <w:p w14:paraId="4E14765C"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20D80A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Juul </w:t>
            </w:r>
            <w:r w:rsidRPr="00BD1CF4">
              <w:rPr>
                <w:rFonts w:cstheme="minorHAnsi"/>
                <w:i w:val="0"/>
                <w:iCs w:val="0"/>
                <w:color w:val="000000" w:themeColor="text1"/>
                <w:sz w:val="20"/>
                <w:szCs w:val="20"/>
              </w:rPr>
              <w:t>et al.</w:t>
            </w:r>
          </w:p>
        </w:tc>
        <w:tc>
          <w:tcPr>
            <w:tcW w:w="2328" w:type="dxa"/>
          </w:tcPr>
          <w:p w14:paraId="5B0DBA0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38A7325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0143AF4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CA888B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CAD52FE" w14:textId="77777777" w:rsidTr="00AE4FC8">
        <w:tc>
          <w:tcPr>
            <w:tcW w:w="2393" w:type="dxa"/>
          </w:tcPr>
          <w:p w14:paraId="7FD8504D"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88D8FF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Nardocci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59D823C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53E1ACE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3B441A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546EAE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3A908833" w14:textId="77777777" w:rsidTr="00AE4FC8">
        <w:tc>
          <w:tcPr>
            <w:tcW w:w="2393" w:type="dxa"/>
          </w:tcPr>
          <w:p w14:paraId="705595EA"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E65225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Nardocci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28E2AEC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1B58065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AF7659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FFFFCC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7663ED4" w14:textId="77777777" w:rsidTr="00AE4FC8">
        <w:tc>
          <w:tcPr>
            <w:tcW w:w="2393" w:type="dxa"/>
          </w:tcPr>
          <w:p w14:paraId="55C5F1A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5D5824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Rauber</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0AF4482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58817A0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A343C2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0F4B8E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3DBBC511" w14:textId="77777777" w:rsidTr="00AE4FC8">
        <w:tc>
          <w:tcPr>
            <w:tcW w:w="2393" w:type="dxa"/>
          </w:tcPr>
          <w:p w14:paraId="7884F45F"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Overweight</w:t>
            </w:r>
          </w:p>
        </w:tc>
        <w:tc>
          <w:tcPr>
            <w:tcW w:w="2328" w:type="dxa"/>
            <w:gridSpan w:val="2"/>
          </w:tcPr>
          <w:p w14:paraId="1F9FEAE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5038CA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437389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55819CA4"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68631F7C"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267BE58" w14:textId="77777777" w:rsidTr="00AE4FC8">
        <w:tc>
          <w:tcPr>
            <w:tcW w:w="2393" w:type="dxa"/>
          </w:tcPr>
          <w:p w14:paraId="6784020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E4EB31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Silveira </w:t>
            </w:r>
            <w:r w:rsidRPr="00BD1CF4">
              <w:rPr>
                <w:rFonts w:cstheme="minorHAnsi"/>
                <w:i w:val="0"/>
                <w:iCs w:val="0"/>
                <w:color w:val="000000" w:themeColor="text1"/>
                <w:sz w:val="20"/>
                <w:szCs w:val="20"/>
              </w:rPr>
              <w:t>et al.</w:t>
            </w:r>
          </w:p>
        </w:tc>
        <w:tc>
          <w:tcPr>
            <w:tcW w:w="2328" w:type="dxa"/>
          </w:tcPr>
          <w:p w14:paraId="3C3A40F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2016</w:t>
            </w:r>
          </w:p>
        </w:tc>
        <w:tc>
          <w:tcPr>
            <w:tcW w:w="2328" w:type="dxa"/>
          </w:tcPr>
          <w:p w14:paraId="21DA3C7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C4F403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75EFE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ABB9345" w14:textId="77777777" w:rsidTr="00AE4FC8">
        <w:tc>
          <w:tcPr>
            <w:tcW w:w="2393" w:type="dxa"/>
          </w:tcPr>
          <w:p w14:paraId="50FDF86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3A30723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Silva </w:t>
            </w:r>
            <w:r w:rsidRPr="00BD1CF4">
              <w:rPr>
                <w:rFonts w:cstheme="minorHAnsi"/>
                <w:i w:val="0"/>
                <w:iCs w:val="0"/>
                <w:color w:val="000000" w:themeColor="text1"/>
                <w:sz w:val="20"/>
                <w:szCs w:val="20"/>
              </w:rPr>
              <w:t>et al.</w:t>
            </w:r>
          </w:p>
        </w:tc>
        <w:tc>
          <w:tcPr>
            <w:tcW w:w="2328" w:type="dxa"/>
          </w:tcPr>
          <w:p w14:paraId="6F9ABB8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1E18836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2D75049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D3D10D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A69B717" w14:textId="77777777" w:rsidTr="00AE4FC8">
        <w:tc>
          <w:tcPr>
            <w:tcW w:w="2393" w:type="dxa"/>
          </w:tcPr>
          <w:p w14:paraId="790D9A73"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9EB2C8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Juul </w:t>
            </w:r>
            <w:r w:rsidRPr="00BD1CF4">
              <w:rPr>
                <w:rFonts w:cstheme="minorHAnsi"/>
                <w:i w:val="0"/>
                <w:iCs w:val="0"/>
                <w:color w:val="000000" w:themeColor="text1"/>
                <w:sz w:val="20"/>
                <w:szCs w:val="20"/>
              </w:rPr>
              <w:t>et al.</w:t>
            </w:r>
          </w:p>
        </w:tc>
        <w:tc>
          <w:tcPr>
            <w:tcW w:w="2328" w:type="dxa"/>
          </w:tcPr>
          <w:p w14:paraId="6E192A4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56791A0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EE845C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FCA995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AF2F078" w14:textId="77777777" w:rsidTr="00AE4FC8">
        <w:tc>
          <w:tcPr>
            <w:tcW w:w="2393" w:type="dxa"/>
          </w:tcPr>
          <w:p w14:paraId="14A192F9"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59014F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Nardocci</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53818F5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2C64D24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32E2AC5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CF9EC8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801FD67" w14:textId="77777777" w:rsidTr="00AE4FC8">
        <w:tc>
          <w:tcPr>
            <w:tcW w:w="2393" w:type="dxa"/>
          </w:tcPr>
          <w:p w14:paraId="3500231B"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Overweight/obesity</w:t>
            </w:r>
          </w:p>
        </w:tc>
        <w:tc>
          <w:tcPr>
            <w:tcW w:w="2328" w:type="dxa"/>
            <w:gridSpan w:val="2"/>
          </w:tcPr>
          <w:p w14:paraId="614F91C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49890B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BF51F11"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75B58D70"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50FFFFB7"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7881A685" w14:textId="77777777" w:rsidTr="00AE4FC8">
        <w:tc>
          <w:tcPr>
            <w:tcW w:w="2393" w:type="dxa"/>
          </w:tcPr>
          <w:p w14:paraId="4F631DCD"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87B22F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Adams </w:t>
            </w:r>
            <w:r w:rsidRPr="00BD1CF4">
              <w:rPr>
                <w:rFonts w:cstheme="minorHAnsi"/>
                <w:i w:val="0"/>
                <w:iCs w:val="0"/>
                <w:color w:val="000000" w:themeColor="text1"/>
                <w:sz w:val="20"/>
                <w:szCs w:val="20"/>
              </w:rPr>
              <w:t>et al.</w:t>
            </w:r>
          </w:p>
        </w:tc>
        <w:tc>
          <w:tcPr>
            <w:tcW w:w="2328" w:type="dxa"/>
          </w:tcPr>
          <w:p w14:paraId="16F8D08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2015</w:t>
            </w:r>
          </w:p>
        </w:tc>
        <w:tc>
          <w:tcPr>
            <w:tcW w:w="2328" w:type="dxa"/>
          </w:tcPr>
          <w:p w14:paraId="62653F8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614338D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AE89AA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B01511E" w14:textId="77777777" w:rsidTr="00AE4FC8">
        <w:tc>
          <w:tcPr>
            <w:tcW w:w="2393" w:type="dxa"/>
          </w:tcPr>
          <w:p w14:paraId="20DE42D1"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9B6013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Louzada</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2658E0F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2015</w:t>
            </w:r>
          </w:p>
        </w:tc>
        <w:tc>
          <w:tcPr>
            <w:tcW w:w="2328" w:type="dxa"/>
          </w:tcPr>
          <w:p w14:paraId="3ABC0D1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B50357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F2073A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D2A91DA" w14:textId="77777777" w:rsidTr="00AE4FC8">
        <w:tc>
          <w:tcPr>
            <w:tcW w:w="4721" w:type="dxa"/>
            <w:gridSpan w:val="3"/>
          </w:tcPr>
          <w:p w14:paraId="4C91AD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
                <w:i w:val="0"/>
                <w:iCs w:val="0"/>
                <w:color w:val="000000" w:themeColor="text1"/>
                <w:sz w:val="20"/>
                <w:szCs w:val="20"/>
              </w:rPr>
              <w:t>Gastrointestinal conditions</w:t>
            </w:r>
          </w:p>
        </w:tc>
        <w:tc>
          <w:tcPr>
            <w:tcW w:w="2328" w:type="dxa"/>
          </w:tcPr>
          <w:p w14:paraId="0BA720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583D75A"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4DE95D61"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0CB0293C"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27D90E4" w14:textId="77777777" w:rsidTr="00AE4FC8">
        <w:tc>
          <w:tcPr>
            <w:tcW w:w="2393" w:type="dxa"/>
          </w:tcPr>
          <w:p w14:paraId="452A34BB"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Crohn's disease</w:t>
            </w:r>
          </w:p>
        </w:tc>
        <w:tc>
          <w:tcPr>
            <w:tcW w:w="2328" w:type="dxa"/>
            <w:gridSpan w:val="2"/>
          </w:tcPr>
          <w:p w14:paraId="7F35D04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Lo </w:t>
            </w:r>
            <w:r w:rsidRPr="00BD1CF4">
              <w:rPr>
                <w:rFonts w:cstheme="minorHAnsi"/>
                <w:i w:val="0"/>
                <w:iCs w:val="0"/>
                <w:color w:val="000000" w:themeColor="text1"/>
                <w:sz w:val="20"/>
                <w:szCs w:val="20"/>
              </w:rPr>
              <w:t>et al.</w:t>
            </w:r>
          </w:p>
        </w:tc>
        <w:tc>
          <w:tcPr>
            <w:tcW w:w="2328" w:type="dxa"/>
          </w:tcPr>
          <w:p w14:paraId="4E845F0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473D852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E29F03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9F0B5D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67F8154" w14:textId="77777777" w:rsidTr="00AE4FC8">
        <w:tc>
          <w:tcPr>
            <w:tcW w:w="2393" w:type="dxa"/>
          </w:tcPr>
          <w:p w14:paraId="162C37BF"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396367B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Narula </w:t>
            </w:r>
            <w:r w:rsidRPr="00BD1CF4">
              <w:rPr>
                <w:rFonts w:cstheme="minorHAnsi"/>
                <w:i w:val="0"/>
                <w:iCs w:val="0"/>
                <w:color w:val="000000" w:themeColor="text1"/>
                <w:sz w:val="20"/>
                <w:szCs w:val="20"/>
              </w:rPr>
              <w:t>et al.</w:t>
            </w:r>
          </w:p>
        </w:tc>
        <w:tc>
          <w:tcPr>
            <w:tcW w:w="2328" w:type="dxa"/>
          </w:tcPr>
          <w:p w14:paraId="358E9C5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3B108CA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04F17EE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F9D096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C24C321" w14:textId="77777777" w:rsidTr="00AE4FC8">
        <w:tc>
          <w:tcPr>
            <w:tcW w:w="2393" w:type="dxa"/>
          </w:tcPr>
          <w:p w14:paraId="6491281D"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FBCCE0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Chen </w:t>
            </w:r>
            <w:r w:rsidRPr="00BD1CF4">
              <w:rPr>
                <w:rFonts w:cstheme="minorHAnsi"/>
                <w:i w:val="0"/>
                <w:iCs w:val="0"/>
                <w:color w:val="000000" w:themeColor="text1"/>
                <w:sz w:val="20"/>
                <w:szCs w:val="20"/>
              </w:rPr>
              <w:t>et al.</w:t>
            </w:r>
          </w:p>
        </w:tc>
        <w:tc>
          <w:tcPr>
            <w:tcW w:w="2328" w:type="dxa"/>
          </w:tcPr>
          <w:p w14:paraId="7937E4A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704C219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3B1F4A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D0461B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6C6F594" w14:textId="77777777" w:rsidTr="00AE4FC8">
        <w:tc>
          <w:tcPr>
            <w:tcW w:w="2393" w:type="dxa"/>
          </w:tcPr>
          <w:p w14:paraId="695E9E2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DE738B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Meyer </w:t>
            </w:r>
            <w:r w:rsidRPr="00BD1CF4">
              <w:rPr>
                <w:rFonts w:cstheme="minorHAnsi"/>
                <w:i w:val="0"/>
                <w:iCs w:val="0"/>
                <w:color w:val="000000" w:themeColor="text1"/>
                <w:sz w:val="20"/>
                <w:szCs w:val="20"/>
              </w:rPr>
              <w:t>et al.</w:t>
            </w:r>
          </w:p>
        </w:tc>
        <w:tc>
          <w:tcPr>
            <w:tcW w:w="2328" w:type="dxa"/>
          </w:tcPr>
          <w:p w14:paraId="5A77441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2C7C9D3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43A940C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F2698F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FCA7217" w14:textId="77777777" w:rsidTr="00AE4FC8">
        <w:tc>
          <w:tcPr>
            <w:tcW w:w="2393" w:type="dxa"/>
          </w:tcPr>
          <w:p w14:paraId="69C7EAEE"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Ulcerative colitis</w:t>
            </w:r>
          </w:p>
        </w:tc>
        <w:tc>
          <w:tcPr>
            <w:tcW w:w="2328" w:type="dxa"/>
            <w:gridSpan w:val="2"/>
          </w:tcPr>
          <w:p w14:paraId="358CA73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6FF6F0D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6F836E54"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202C8C1F"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6808419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B5FA04C" w14:textId="77777777" w:rsidTr="00AE4FC8">
        <w:tc>
          <w:tcPr>
            <w:tcW w:w="2393" w:type="dxa"/>
          </w:tcPr>
          <w:p w14:paraId="3487A37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296CE2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Lo </w:t>
            </w:r>
            <w:r w:rsidRPr="00BD1CF4">
              <w:rPr>
                <w:rFonts w:cstheme="minorHAnsi"/>
                <w:i w:val="0"/>
                <w:iCs w:val="0"/>
                <w:color w:val="000000" w:themeColor="text1"/>
                <w:sz w:val="20"/>
                <w:szCs w:val="20"/>
              </w:rPr>
              <w:t>et al.</w:t>
            </w:r>
          </w:p>
        </w:tc>
        <w:tc>
          <w:tcPr>
            <w:tcW w:w="2328" w:type="dxa"/>
          </w:tcPr>
          <w:p w14:paraId="7E701B7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2DDA87E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39BD96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CF0C26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83BCEE8" w14:textId="77777777" w:rsidTr="00AE4FC8">
        <w:tc>
          <w:tcPr>
            <w:tcW w:w="2393" w:type="dxa"/>
          </w:tcPr>
          <w:p w14:paraId="5E954F36"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10CAF0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Narula </w:t>
            </w:r>
            <w:r w:rsidRPr="00BD1CF4">
              <w:rPr>
                <w:rFonts w:cstheme="minorHAnsi"/>
                <w:i w:val="0"/>
                <w:iCs w:val="0"/>
                <w:color w:val="000000" w:themeColor="text1"/>
                <w:sz w:val="20"/>
                <w:szCs w:val="20"/>
              </w:rPr>
              <w:t>et al.</w:t>
            </w:r>
          </w:p>
        </w:tc>
        <w:tc>
          <w:tcPr>
            <w:tcW w:w="2328" w:type="dxa"/>
          </w:tcPr>
          <w:p w14:paraId="7EA33BF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573F605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55F06A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98E03F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BADA54D" w14:textId="77777777" w:rsidTr="00AE4FC8">
        <w:tc>
          <w:tcPr>
            <w:tcW w:w="2393" w:type="dxa"/>
          </w:tcPr>
          <w:p w14:paraId="297D9DDB"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31DB2E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Chen </w:t>
            </w:r>
            <w:r w:rsidRPr="00BD1CF4">
              <w:rPr>
                <w:rFonts w:cstheme="minorHAnsi"/>
                <w:i w:val="0"/>
                <w:iCs w:val="0"/>
                <w:color w:val="000000" w:themeColor="text1"/>
                <w:sz w:val="20"/>
                <w:szCs w:val="20"/>
              </w:rPr>
              <w:t>et al.</w:t>
            </w:r>
          </w:p>
        </w:tc>
        <w:tc>
          <w:tcPr>
            <w:tcW w:w="2328" w:type="dxa"/>
          </w:tcPr>
          <w:p w14:paraId="3565015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7EF0392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0CD2D8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A58CC9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F766F5B" w14:textId="77777777" w:rsidTr="00AE4FC8">
        <w:tc>
          <w:tcPr>
            <w:tcW w:w="2393" w:type="dxa"/>
          </w:tcPr>
          <w:p w14:paraId="4FAB831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1D1F16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Meyer </w:t>
            </w:r>
            <w:r w:rsidRPr="00BD1CF4">
              <w:rPr>
                <w:rFonts w:cstheme="minorHAnsi"/>
                <w:i w:val="0"/>
                <w:iCs w:val="0"/>
                <w:color w:val="000000" w:themeColor="text1"/>
                <w:sz w:val="20"/>
                <w:szCs w:val="20"/>
              </w:rPr>
              <w:t>et al.</w:t>
            </w:r>
          </w:p>
        </w:tc>
        <w:tc>
          <w:tcPr>
            <w:tcW w:w="2328" w:type="dxa"/>
          </w:tcPr>
          <w:p w14:paraId="6E26347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4AB86AD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FE88DC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7930D6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75783ADB" w14:textId="77777777" w:rsidTr="00AE4FC8">
        <w:tc>
          <w:tcPr>
            <w:tcW w:w="2393" w:type="dxa"/>
          </w:tcPr>
          <w:p w14:paraId="1D9AB35A"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
                <w:i w:val="0"/>
                <w:iCs w:val="0"/>
                <w:color w:val="000000" w:themeColor="text1"/>
                <w:sz w:val="20"/>
                <w:szCs w:val="20"/>
              </w:rPr>
              <w:t>Mental health</w:t>
            </w:r>
          </w:p>
        </w:tc>
        <w:tc>
          <w:tcPr>
            <w:tcW w:w="2328" w:type="dxa"/>
            <w:gridSpan w:val="2"/>
          </w:tcPr>
          <w:p w14:paraId="52DF4D8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BACFE1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69D9DD7"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37BD0BE2"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6A7DC194"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C8750A1" w14:textId="77777777" w:rsidTr="00AE4FC8">
        <w:tc>
          <w:tcPr>
            <w:tcW w:w="4721" w:type="dxa"/>
            <w:gridSpan w:val="3"/>
          </w:tcPr>
          <w:p w14:paraId="2076D993"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Adverse sleep-related outcomes</w:t>
            </w:r>
          </w:p>
        </w:tc>
        <w:tc>
          <w:tcPr>
            <w:tcW w:w="2328" w:type="dxa"/>
          </w:tcPr>
          <w:p w14:paraId="0A85932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16BF6B8"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5E4D4B9"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16C19BE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BFF3BE8" w14:textId="77777777" w:rsidTr="00AE4FC8">
        <w:tc>
          <w:tcPr>
            <w:tcW w:w="2405" w:type="dxa"/>
            <w:gridSpan w:val="2"/>
          </w:tcPr>
          <w:p w14:paraId="0E2CE43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16" w:type="dxa"/>
          </w:tcPr>
          <w:p w14:paraId="6B3AEC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i w:val="0"/>
                <w:iCs w:val="0"/>
                <w:color w:val="000000" w:themeColor="text1"/>
                <w:sz w:val="20"/>
                <w:szCs w:val="20"/>
              </w:rPr>
              <w:t>Sousa et al.</w:t>
            </w:r>
          </w:p>
        </w:tc>
        <w:tc>
          <w:tcPr>
            <w:tcW w:w="2328" w:type="dxa"/>
          </w:tcPr>
          <w:p w14:paraId="4E7D227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i w:val="0"/>
                <w:iCs w:val="0"/>
                <w:color w:val="000000" w:themeColor="text1"/>
                <w:sz w:val="20"/>
                <w:szCs w:val="20"/>
              </w:rPr>
              <w:t>2020</w:t>
            </w:r>
          </w:p>
        </w:tc>
        <w:tc>
          <w:tcPr>
            <w:tcW w:w="2328" w:type="dxa"/>
          </w:tcPr>
          <w:p w14:paraId="31A09809"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Cross-sectional</w:t>
            </w:r>
          </w:p>
        </w:tc>
        <w:tc>
          <w:tcPr>
            <w:tcW w:w="2328" w:type="dxa"/>
          </w:tcPr>
          <w:p w14:paraId="78F55274"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Adolescents</w:t>
            </w:r>
          </w:p>
        </w:tc>
        <w:tc>
          <w:tcPr>
            <w:tcW w:w="2329" w:type="dxa"/>
          </w:tcPr>
          <w:p w14:paraId="76692D64"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FFQ</w:t>
            </w:r>
          </w:p>
        </w:tc>
      </w:tr>
      <w:tr w:rsidR="00EF581E" w:rsidRPr="00BD1CF4" w14:paraId="516AE604" w14:textId="77777777" w:rsidTr="00AE4FC8">
        <w:tc>
          <w:tcPr>
            <w:tcW w:w="2393" w:type="dxa"/>
          </w:tcPr>
          <w:p w14:paraId="49AA0062"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9DD85E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i w:val="0"/>
                <w:iCs w:val="0"/>
                <w:color w:val="000000" w:themeColor="text1"/>
                <w:sz w:val="20"/>
                <w:szCs w:val="20"/>
              </w:rPr>
              <w:t>Werneck et al.</w:t>
            </w:r>
          </w:p>
        </w:tc>
        <w:tc>
          <w:tcPr>
            <w:tcW w:w="2328" w:type="dxa"/>
          </w:tcPr>
          <w:p w14:paraId="62676BC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i w:val="0"/>
                <w:iCs w:val="0"/>
                <w:color w:val="000000" w:themeColor="text1"/>
                <w:sz w:val="20"/>
                <w:szCs w:val="20"/>
              </w:rPr>
              <w:t>2020</w:t>
            </w:r>
          </w:p>
        </w:tc>
        <w:tc>
          <w:tcPr>
            <w:tcW w:w="2328" w:type="dxa"/>
          </w:tcPr>
          <w:p w14:paraId="349F72BD"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Cross-sectional</w:t>
            </w:r>
          </w:p>
        </w:tc>
        <w:tc>
          <w:tcPr>
            <w:tcW w:w="2328" w:type="dxa"/>
          </w:tcPr>
          <w:p w14:paraId="64017946"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Adolescents</w:t>
            </w:r>
          </w:p>
        </w:tc>
        <w:tc>
          <w:tcPr>
            <w:tcW w:w="2329" w:type="dxa"/>
          </w:tcPr>
          <w:p w14:paraId="2796709C" w14:textId="77777777" w:rsidR="00EF581E" w:rsidRPr="00BD1CF4" w:rsidRDefault="00EF581E" w:rsidP="00AE4FC8">
            <w:pPr>
              <w:spacing w:after="120" w:line="276" w:lineRule="auto"/>
              <w:rPr>
                <w:rFonts w:cstheme="minorHAnsi"/>
                <w:b/>
                <w:color w:val="000000" w:themeColor="text1"/>
                <w:sz w:val="20"/>
                <w:szCs w:val="20"/>
              </w:rPr>
            </w:pPr>
            <w:r w:rsidRPr="00BD1CF4">
              <w:rPr>
                <w:rFonts w:cstheme="minorHAnsi"/>
                <w:color w:val="000000" w:themeColor="text1"/>
                <w:sz w:val="20"/>
                <w:szCs w:val="20"/>
              </w:rPr>
              <w:t>FFQ</w:t>
            </w:r>
          </w:p>
        </w:tc>
      </w:tr>
      <w:tr w:rsidR="00EF581E" w:rsidRPr="00BD1CF4" w14:paraId="2AE74FD8" w14:textId="77777777" w:rsidTr="00AE4FC8">
        <w:tc>
          <w:tcPr>
            <w:tcW w:w="2393" w:type="dxa"/>
          </w:tcPr>
          <w:p w14:paraId="0D06FD06"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Anxiety outcomes</w:t>
            </w:r>
          </w:p>
        </w:tc>
        <w:tc>
          <w:tcPr>
            <w:tcW w:w="2328" w:type="dxa"/>
            <w:gridSpan w:val="2"/>
          </w:tcPr>
          <w:p w14:paraId="6025934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C905BF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6925FE81"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71A195E5"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5F0055C5"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6CAC1DFC" w14:textId="77777777" w:rsidTr="00AE4FC8">
        <w:tc>
          <w:tcPr>
            <w:tcW w:w="2393" w:type="dxa"/>
          </w:tcPr>
          <w:p w14:paraId="06EECCD1"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2341C0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Werneck </w:t>
            </w:r>
            <w:r w:rsidRPr="00BD1CF4">
              <w:rPr>
                <w:rFonts w:cstheme="minorHAnsi"/>
                <w:i w:val="0"/>
                <w:iCs w:val="0"/>
                <w:color w:val="000000" w:themeColor="text1"/>
                <w:sz w:val="20"/>
                <w:szCs w:val="20"/>
              </w:rPr>
              <w:t>et al.</w:t>
            </w:r>
          </w:p>
        </w:tc>
        <w:tc>
          <w:tcPr>
            <w:tcW w:w="2328" w:type="dxa"/>
          </w:tcPr>
          <w:p w14:paraId="7423476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0877099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9B8CC1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 - Females</w:t>
            </w:r>
          </w:p>
        </w:tc>
        <w:tc>
          <w:tcPr>
            <w:tcW w:w="2329" w:type="dxa"/>
          </w:tcPr>
          <w:p w14:paraId="217A521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9123354" w14:textId="77777777" w:rsidTr="00AE4FC8">
        <w:tc>
          <w:tcPr>
            <w:tcW w:w="2393" w:type="dxa"/>
          </w:tcPr>
          <w:p w14:paraId="22074063"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B3DE8E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Werneck </w:t>
            </w:r>
            <w:r w:rsidRPr="00BD1CF4">
              <w:rPr>
                <w:rFonts w:cstheme="minorHAnsi"/>
                <w:i w:val="0"/>
                <w:iCs w:val="0"/>
                <w:color w:val="000000" w:themeColor="text1"/>
                <w:sz w:val="20"/>
                <w:szCs w:val="20"/>
              </w:rPr>
              <w:t>et al.</w:t>
            </w:r>
          </w:p>
        </w:tc>
        <w:tc>
          <w:tcPr>
            <w:tcW w:w="2328" w:type="dxa"/>
          </w:tcPr>
          <w:p w14:paraId="611D0F6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32E4DDA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11907F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 - Males</w:t>
            </w:r>
          </w:p>
        </w:tc>
        <w:tc>
          <w:tcPr>
            <w:tcW w:w="2329" w:type="dxa"/>
          </w:tcPr>
          <w:p w14:paraId="085391E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BCC38A6" w14:textId="77777777" w:rsidTr="00AE4FC8">
        <w:tc>
          <w:tcPr>
            <w:tcW w:w="2393" w:type="dxa"/>
          </w:tcPr>
          <w:p w14:paraId="1A47C52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E63466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Coletro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518FCF9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2022b</w:t>
            </w:r>
          </w:p>
        </w:tc>
        <w:tc>
          <w:tcPr>
            <w:tcW w:w="2328" w:type="dxa"/>
          </w:tcPr>
          <w:p w14:paraId="151B408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18733C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AD9ACE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F4FECE6" w14:textId="77777777" w:rsidTr="00AE4FC8">
        <w:tc>
          <w:tcPr>
            <w:tcW w:w="2393" w:type="dxa"/>
          </w:tcPr>
          <w:p w14:paraId="04A5FA65"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E83B01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Noll </w:t>
            </w:r>
            <w:r w:rsidRPr="00BD1CF4">
              <w:rPr>
                <w:rFonts w:cstheme="minorHAnsi"/>
                <w:i w:val="0"/>
                <w:iCs w:val="0"/>
                <w:color w:val="000000" w:themeColor="text1"/>
                <w:sz w:val="20"/>
                <w:szCs w:val="20"/>
              </w:rPr>
              <w:t>et al.</w:t>
            </w:r>
          </w:p>
        </w:tc>
        <w:tc>
          <w:tcPr>
            <w:tcW w:w="2328" w:type="dxa"/>
          </w:tcPr>
          <w:p w14:paraId="4D07FD9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46982E0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572B51E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3F313E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71ECE33" w14:textId="77777777" w:rsidTr="00AE4FC8">
        <w:tc>
          <w:tcPr>
            <w:tcW w:w="4721" w:type="dxa"/>
            <w:gridSpan w:val="3"/>
          </w:tcPr>
          <w:p w14:paraId="083FF4D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Combined common mental disorder outcomes</w:t>
            </w:r>
          </w:p>
        </w:tc>
        <w:tc>
          <w:tcPr>
            <w:tcW w:w="2328" w:type="dxa"/>
          </w:tcPr>
          <w:p w14:paraId="189FD7C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725F609"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165CA411"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7B0EF01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465CB423" w14:textId="77777777" w:rsidTr="00AE4FC8">
        <w:tc>
          <w:tcPr>
            <w:tcW w:w="2393" w:type="dxa"/>
          </w:tcPr>
          <w:p w14:paraId="43D93499"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EC3A2A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Werneck </w:t>
            </w:r>
            <w:r w:rsidRPr="00BD1CF4">
              <w:rPr>
                <w:rFonts w:cstheme="minorHAnsi"/>
                <w:i w:val="0"/>
                <w:iCs w:val="0"/>
                <w:color w:val="000000" w:themeColor="text1"/>
                <w:sz w:val="20"/>
                <w:szCs w:val="20"/>
              </w:rPr>
              <w:t>et al.</w:t>
            </w:r>
          </w:p>
        </w:tc>
        <w:tc>
          <w:tcPr>
            <w:tcW w:w="2328" w:type="dxa"/>
          </w:tcPr>
          <w:p w14:paraId="3243CF0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6E6A7B8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06122CD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 - Females</w:t>
            </w:r>
          </w:p>
        </w:tc>
        <w:tc>
          <w:tcPr>
            <w:tcW w:w="2329" w:type="dxa"/>
          </w:tcPr>
          <w:p w14:paraId="024FB19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E7443B9" w14:textId="77777777" w:rsidTr="00AE4FC8">
        <w:tc>
          <w:tcPr>
            <w:tcW w:w="2393" w:type="dxa"/>
          </w:tcPr>
          <w:p w14:paraId="6D778B1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E1FE32D"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Werneck </w:t>
            </w:r>
            <w:r w:rsidRPr="00BD1CF4">
              <w:rPr>
                <w:rFonts w:cstheme="minorHAnsi"/>
                <w:i w:val="0"/>
                <w:iCs w:val="0"/>
                <w:color w:val="000000" w:themeColor="text1"/>
                <w:sz w:val="20"/>
                <w:szCs w:val="20"/>
              </w:rPr>
              <w:t>et al.</w:t>
            </w:r>
          </w:p>
        </w:tc>
        <w:tc>
          <w:tcPr>
            <w:tcW w:w="2328" w:type="dxa"/>
          </w:tcPr>
          <w:p w14:paraId="485AE58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62243E0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236BEE5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 - Males</w:t>
            </w:r>
          </w:p>
        </w:tc>
        <w:tc>
          <w:tcPr>
            <w:tcW w:w="2329" w:type="dxa"/>
          </w:tcPr>
          <w:p w14:paraId="7EA3D6C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E15D351" w14:textId="77777777" w:rsidTr="00AE4FC8">
        <w:tc>
          <w:tcPr>
            <w:tcW w:w="2393" w:type="dxa"/>
          </w:tcPr>
          <w:p w14:paraId="7D56F48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BF00E0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Zheng </w:t>
            </w:r>
            <w:r w:rsidRPr="00BD1CF4">
              <w:rPr>
                <w:rFonts w:cstheme="minorHAnsi"/>
                <w:i w:val="0"/>
                <w:iCs w:val="0"/>
                <w:color w:val="000000" w:themeColor="text1"/>
                <w:sz w:val="20"/>
                <w:szCs w:val="20"/>
              </w:rPr>
              <w:t>et al.</w:t>
            </w:r>
          </w:p>
        </w:tc>
        <w:tc>
          <w:tcPr>
            <w:tcW w:w="2328" w:type="dxa"/>
          </w:tcPr>
          <w:p w14:paraId="1355F4F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63A253F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657CB83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CB5309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1E9466FA" w14:textId="77777777" w:rsidTr="00AE4FC8">
        <w:tc>
          <w:tcPr>
            <w:tcW w:w="2393" w:type="dxa"/>
          </w:tcPr>
          <w:p w14:paraId="3658A8C3"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24F0E9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Silva </w:t>
            </w:r>
            <w:r w:rsidRPr="00BD1CF4">
              <w:rPr>
                <w:rFonts w:cstheme="minorHAnsi"/>
                <w:i w:val="0"/>
                <w:iCs w:val="0"/>
                <w:color w:val="000000" w:themeColor="text1"/>
                <w:sz w:val="20"/>
                <w:szCs w:val="20"/>
              </w:rPr>
              <w:t>et al.</w:t>
            </w:r>
          </w:p>
        </w:tc>
        <w:tc>
          <w:tcPr>
            <w:tcW w:w="2328" w:type="dxa"/>
          </w:tcPr>
          <w:p w14:paraId="2DF08BB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002C5D1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0FC575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 xml:space="preserve">Adolescents </w:t>
            </w:r>
          </w:p>
        </w:tc>
        <w:tc>
          <w:tcPr>
            <w:tcW w:w="2329" w:type="dxa"/>
          </w:tcPr>
          <w:p w14:paraId="2BB01EA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154571E" w14:textId="77777777" w:rsidTr="00AE4FC8">
        <w:tc>
          <w:tcPr>
            <w:tcW w:w="2393" w:type="dxa"/>
          </w:tcPr>
          <w:p w14:paraId="3E3F3FCA"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B7F005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Coletro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723D399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2022b</w:t>
            </w:r>
          </w:p>
        </w:tc>
        <w:tc>
          <w:tcPr>
            <w:tcW w:w="2328" w:type="dxa"/>
          </w:tcPr>
          <w:p w14:paraId="31D8095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47EBF9A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2D5060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2D56AE99" w14:textId="77777777" w:rsidTr="00AE4FC8">
        <w:tc>
          <w:tcPr>
            <w:tcW w:w="2393" w:type="dxa"/>
          </w:tcPr>
          <w:p w14:paraId="1B9ECBF4"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Depressive outcomes</w:t>
            </w:r>
          </w:p>
        </w:tc>
        <w:tc>
          <w:tcPr>
            <w:tcW w:w="2328" w:type="dxa"/>
            <w:gridSpan w:val="2"/>
          </w:tcPr>
          <w:p w14:paraId="3603100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E89DCD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9E986BB"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EE2AC59"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28FA81EA"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797E61F" w14:textId="77777777" w:rsidTr="00AE4FC8">
        <w:tc>
          <w:tcPr>
            <w:tcW w:w="2393" w:type="dxa"/>
          </w:tcPr>
          <w:p w14:paraId="7174ED16"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DB8461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Gomez-</w:t>
            </w:r>
            <w:proofErr w:type="spellStart"/>
            <w:r w:rsidRPr="00BD1CF4">
              <w:rPr>
                <w:rFonts w:ascii="Calibri" w:hAnsi="Calibri" w:cs="Calibri"/>
                <w:i w:val="0"/>
                <w:iCs w:val="0"/>
                <w:color w:val="000000" w:themeColor="text1"/>
                <w:sz w:val="20"/>
                <w:szCs w:val="20"/>
              </w:rPr>
              <w:t>Donoso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1166168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147A428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156416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5518E86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4DF21C1" w14:textId="77777777" w:rsidTr="00AE4FC8">
        <w:tc>
          <w:tcPr>
            <w:tcW w:w="2393" w:type="dxa"/>
          </w:tcPr>
          <w:p w14:paraId="59640A07"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DE1956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Adjibade</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022E12C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3C92F4C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CC5F8C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1E68DE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2871FD40" w14:textId="77777777" w:rsidTr="00AE4FC8">
        <w:tc>
          <w:tcPr>
            <w:tcW w:w="2393" w:type="dxa"/>
          </w:tcPr>
          <w:p w14:paraId="7F1E9120"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
                <w:i w:val="0"/>
                <w:iCs w:val="0"/>
                <w:color w:val="000000" w:themeColor="text1"/>
                <w:sz w:val="20"/>
                <w:szCs w:val="20"/>
              </w:rPr>
              <w:t>Mortality</w:t>
            </w:r>
          </w:p>
        </w:tc>
        <w:tc>
          <w:tcPr>
            <w:tcW w:w="2328" w:type="dxa"/>
            <w:gridSpan w:val="2"/>
          </w:tcPr>
          <w:p w14:paraId="52B2694F"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17ECD9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8A22E84"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20DF3FD1"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2FA001CE"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5C1EC312" w14:textId="77777777" w:rsidTr="00AE4FC8">
        <w:tc>
          <w:tcPr>
            <w:tcW w:w="2393" w:type="dxa"/>
          </w:tcPr>
          <w:p w14:paraId="380D49AE"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All-cause mortality</w:t>
            </w:r>
          </w:p>
        </w:tc>
        <w:tc>
          <w:tcPr>
            <w:tcW w:w="2328" w:type="dxa"/>
            <w:gridSpan w:val="2"/>
          </w:tcPr>
          <w:p w14:paraId="70D07259" w14:textId="77777777" w:rsidR="00EF581E" w:rsidRPr="00BD1CF4" w:rsidRDefault="00EF581E" w:rsidP="00AE4FC8">
            <w:pPr>
              <w:pStyle w:val="Caption"/>
              <w:keepNext/>
              <w:spacing w:after="120" w:line="276" w:lineRule="auto"/>
              <w:rPr>
                <w:rFonts w:ascii="Calibri" w:hAnsi="Calibri" w:cs="Calibri"/>
                <w:i w:val="0"/>
                <w:iCs w:val="0"/>
                <w:color w:val="000000" w:themeColor="text1"/>
                <w:sz w:val="20"/>
                <w:szCs w:val="20"/>
              </w:rPr>
            </w:pPr>
          </w:p>
        </w:tc>
        <w:tc>
          <w:tcPr>
            <w:tcW w:w="2328" w:type="dxa"/>
          </w:tcPr>
          <w:p w14:paraId="07BFADE2" w14:textId="77777777" w:rsidR="00EF581E" w:rsidRPr="00BD1CF4" w:rsidRDefault="00EF581E" w:rsidP="00AE4FC8">
            <w:pPr>
              <w:pStyle w:val="Caption"/>
              <w:keepNext/>
              <w:spacing w:after="120" w:line="276" w:lineRule="auto"/>
              <w:rPr>
                <w:rFonts w:ascii="Calibri" w:hAnsi="Calibri" w:cs="Calibri"/>
                <w:i w:val="0"/>
                <w:iCs w:val="0"/>
                <w:color w:val="000000" w:themeColor="text1"/>
                <w:sz w:val="20"/>
                <w:szCs w:val="20"/>
              </w:rPr>
            </w:pPr>
          </w:p>
        </w:tc>
        <w:tc>
          <w:tcPr>
            <w:tcW w:w="2328" w:type="dxa"/>
          </w:tcPr>
          <w:p w14:paraId="5F7E59CB" w14:textId="77777777" w:rsidR="00EF581E" w:rsidRPr="00BD1CF4" w:rsidRDefault="00EF581E" w:rsidP="00AE4FC8">
            <w:pPr>
              <w:spacing w:after="120" w:line="276" w:lineRule="auto"/>
              <w:rPr>
                <w:rFonts w:ascii="Calibri" w:hAnsi="Calibri" w:cs="Calibri"/>
                <w:color w:val="000000" w:themeColor="text1"/>
                <w:sz w:val="20"/>
                <w:szCs w:val="20"/>
              </w:rPr>
            </w:pPr>
          </w:p>
        </w:tc>
        <w:tc>
          <w:tcPr>
            <w:tcW w:w="2328" w:type="dxa"/>
          </w:tcPr>
          <w:p w14:paraId="0D479E69" w14:textId="77777777" w:rsidR="00EF581E" w:rsidRPr="00BD1CF4" w:rsidRDefault="00EF581E" w:rsidP="00AE4FC8">
            <w:pPr>
              <w:spacing w:after="120" w:line="276" w:lineRule="auto"/>
              <w:rPr>
                <w:rFonts w:ascii="Calibri" w:hAnsi="Calibri" w:cs="Calibri"/>
                <w:color w:val="000000" w:themeColor="text1"/>
                <w:sz w:val="20"/>
                <w:szCs w:val="20"/>
              </w:rPr>
            </w:pPr>
          </w:p>
        </w:tc>
        <w:tc>
          <w:tcPr>
            <w:tcW w:w="2329" w:type="dxa"/>
          </w:tcPr>
          <w:p w14:paraId="0F94D792" w14:textId="77777777" w:rsidR="00EF581E" w:rsidRPr="00BD1CF4" w:rsidRDefault="00EF581E" w:rsidP="00AE4FC8">
            <w:pPr>
              <w:spacing w:after="120" w:line="276" w:lineRule="auto"/>
              <w:rPr>
                <w:rFonts w:ascii="Calibri" w:hAnsi="Calibri" w:cs="Calibri"/>
                <w:color w:val="000000" w:themeColor="text1"/>
                <w:sz w:val="20"/>
                <w:szCs w:val="20"/>
              </w:rPr>
            </w:pPr>
          </w:p>
        </w:tc>
      </w:tr>
      <w:tr w:rsidR="00EF581E" w:rsidRPr="00BD1CF4" w14:paraId="4D99B32B" w14:textId="77777777" w:rsidTr="00AE4FC8">
        <w:tc>
          <w:tcPr>
            <w:tcW w:w="2393" w:type="dxa"/>
          </w:tcPr>
          <w:p w14:paraId="232E6ADF"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6C6C4F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Schnabel </w:t>
            </w:r>
            <w:r w:rsidRPr="00BD1CF4">
              <w:rPr>
                <w:rFonts w:cstheme="minorHAnsi"/>
                <w:i w:val="0"/>
                <w:iCs w:val="0"/>
                <w:color w:val="000000" w:themeColor="text1"/>
                <w:sz w:val="20"/>
                <w:szCs w:val="20"/>
              </w:rPr>
              <w:t>et al.</w:t>
            </w:r>
          </w:p>
        </w:tc>
        <w:tc>
          <w:tcPr>
            <w:tcW w:w="2328" w:type="dxa"/>
          </w:tcPr>
          <w:p w14:paraId="527F8E1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027B48C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4EA398C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529547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36D5C017" w14:textId="77777777" w:rsidTr="00AE4FC8">
        <w:tc>
          <w:tcPr>
            <w:tcW w:w="2393" w:type="dxa"/>
          </w:tcPr>
          <w:p w14:paraId="1C7B47F9"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084DCA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Rico-Campa </w:t>
            </w:r>
            <w:r w:rsidRPr="00BD1CF4">
              <w:rPr>
                <w:rFonts w:cstheme="minorHAnsi"/>
                <w:i w:val="0"/>
                <w:iCs w:val="0"/>
                <w:color w:val="000000" w:themeColor="text1"/>
                <w:sz w:val="20"/>
                <w:szCs w:val="20"/>
              </w:rPr>
              <w:t>et al.</w:t>
            </w:r>
          </w:p>
        </w:tc>
        <w:tc>
          <w:tcPr>
            <w:tcW w:w="2328" w:type="dxa"/>
          </w:tcPr>
          <w:p w14:paraId="441180D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6E882B8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8FA535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65D5D6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B1C286C" w14:textId="77777777" w:rsidTr="00AE4FC8">
        <w:tc>
          <w:tcPr>
            <w:tcW w:w="2393" w:type="dxa"/>
          </w:tcPr>
          <w:p w14:paraId="4137139D"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8F83F0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Kim </w:t>
            </w:r>
            <w:r w:rsidRPr="00BD1CF4">
              <w:rPr>
                <w:rFonts w:cstheme="minorHAnsi"/>
                <w:i w:val="0"/>
                <w:iCs w:val="0"/>
                <w:color w:val="000000" w:themeColor="text1"/>
                <w:sz w:val="20"/>
                <w:szCs w:val="20"/>
              </w:rPr>
              <w:t>et al.</w:t>
            </w:r>
          </w:p>
        </w:tc>
        <w:tc>
          <w:tcPr>
            <w:tcW w:w="2328" w:type="dxa"/>
          </w:tcPr>
          <w:p w14:paraId="6696FD4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49808CA6"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3A0AB0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5CED70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0D9080D9" w14:textId="77777777" w:rsidTr="00AE4FC8">
        <w:tc>
          <w:tcPr>
            <w:tcW w:w="2393" w:type="dxa"/>
          </w:tcPr>
          <w:p w14:paraId="52477AE5"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1B427DD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Blanco-</w:t>
            </w:r>
            <w:proofErr w:type="spellStart"/>
            <w:r w:rsidRPr="00BD1CF4">
              <w:rPr>
                <w:rFonts w:ascii="Calibri" w:hAnsi="Calibri" w:cs="Calibri"/>
                <w:i w:val="0"/>
                <w:iCs w:val="0"/>
                <w:color w:val="000000" w:themeColor="text1"/>
                <w:sz w:val="20"/>
                <w:szCs w:val="20"/>
              </w:rPr>
              <w:t>Rojo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0E30C2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01562C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62075EF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FD3DB4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Diet history</w:t>
            </w:r>
          </w:p>
        </w:tc>
      </w:tr>
      <w:tr w:rsidR="00EF581E" w:rsidRPr="00BD1CF4" w14:paraId="719FE06D" w14:textId="77777777" w:rsidTr="00AE4FC8">
        <w:tc>
          <w:tcPr>
            <w:tcW w:w="2393" w:type="dxa"/>
          </w:tcPr>
          <w:p w14:paraId="7BABCBF0"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8BB9E7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Zhong </w:t>
            </w:r>
            <w:r w:rsidRPr="00BD1CF4">
              <w:rPr>
                <w:rFonts w:cstheme="minorHAnsi"/>
                <w:i w:val="0"/>
                <w:iCs w:val="0"/>
                <w:color w:val="000000" w:themeColor="text1"/>
                <w:sz w:val="20"/>
                <w:szCs w:val="20"/>
              </w:rPr>
              <w:t>et al.</w:t>
            </w:r>
          </w:p>
        </w:tc>
        <w:tc>
          <w:tcPr>
            <w:tcW w:w="2328" w:type="dxa"/>
          </w:tcPr>
          <w:p w14:paraId="20BBF54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65BCA24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0A9FAE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40A13A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AF049CC" w14:textId="77777777" w:rsidTr="00AE4FC8">
        <w:tc>
          <w:tcPr>
            <w:tcW w:w="2393" w:type="dxa"/>
          </w:tcPr>
          <w:p w14:paraId="1D71A6B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2C16854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Bonaccio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77043F8C"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7906CBA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14BEBD6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7473D64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F9EBA29" w14:textId="77777777" w:rsidTr="00AE4FC8">
        <w:tc>
          <w:tcPr>
            <w:tcW w:w="2393" w:type="dxa"/>
          </w:tcPr>
          <w:p w14:paraId="0F4BCF16"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6A54266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Orlich</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39522C1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2022</w:t>
            </w:r>
          </w:p>
        </w:tc>
        <w:tc>
          <w:tcPr>
            <w:tcW w:w="2328" w:type="dxa"/>
          </w:tcPr>
          <w:p w14:paraId="20722CB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729874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F38584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A328440" w14:textId="77777777" w:rsidTr="00AE4FC8">
        <w:tc>
          <w:tcPr>
            <w:tcW w:w="2393" w:type="dxa"/>
          </w:tcPr>
          <w:p w14:paraId="67589D2B"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Cancer mortality</w:t>
            </w:r>
          </w:p>
        </w:tc>
        <w:tc>
          <w:tcPr>
            <w:tcW w:w="2328" w:type="dxa"/>
            <w:gridSpan w:val="2"/>
          </w:tcPr>
          <w:p w14:paraId="4D92788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0725A65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4A6AF0EE"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03A9C371"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22BB6586"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24876E4F" w14:textId="77777777" w:rsidTr="00AE4FC8">
        <w:tc>
          <w:tcPr>
            <w:tcW w:w="2393" w:type="dxa"/>
          </w:tcPr>
          <w:p w14:paraId="4F083210"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8756D1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Rico-campa </w:t>
            </w:r>
            <w:r w:rsidRPr="00BD1CF4">
              <w:rPr>
                <w:rFonts w:cstheme="minorHAnsi"/>
                <w:i w:val="0"/>
                <w:iCs w:val="0"/>
                <w:color w:val="000000" w:themeColor="text1"/>
                <w:sz w:val="20"/>
                <w:szCs w:val="20"/>
              </w:rPr>
              <w:t>et al.</w:t>
            </w:r>
          </w:p>
        </w:tc>
        <w:tc>
          <w:tcPr>
            <w:tcW w:w="2328" w:type="dxa"/>
          </w:tcPr>
          <w:p w14:paraId="1BE73765"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1044D2F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B5E2D3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26F8740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0405CD3C" w14:textId="77777777" w:rsidTr="00AE4FC8">
        <w:tc>
          <w:tcPr>
            <w:tcW w:w="2393" w:type="dxa"/>
          </w:tcPr>
          <w:p w14:paraId="7A9F90A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67D739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Bonaccio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25C7694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6E1F90D4"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4C03F76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4F36CA9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8366683" w14:textId="77777777" w:rsidTr="00AE4FC8">
        <w:tc>
          <w:tcPr>
            <w:tcW w:w="4721" w:type="dxa"/>
            <w:gridSpan w:val="3"/>
          </w:tcPr>
          <w:p w14:paraId="6D9F1EE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Cardiovascular disease mortality</w:t>
            </w:r>
          </w:p>
        </w:tc>
        <w:tc>
          <w:tcPr>
            <w:tcW w:w="2328" w:type="dxa"/>
          </w:tcPr>
          <w:p w14:paraId="0C70A4C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586D8C9A"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7DB7DFE2"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1214EF8B"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16680FE" w14:textId="77777777" w:rsidTr="00AE4FC8">
        <w:tc>
          <w:tcPr>
            <w:tcW w:w="2393" w:type="dxa"/>
          </w:tcPr>
          <w:p w14:paraId="6A078036"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3CCE828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Rico-Campa </w:t>
            </w:r>
            <w:r w:rsidRPr="00BD1CF4">
              <w:rPr>
                <w:rFonts w:cstheme="minorHAnsi"/>
                <w:i w:val="0"/>
                <w:iCs w:val="0"/>
                <w:color w:val="000000" w:themeColor="text1"/>
                <w:sz w:val="20"/>
                <w:szCs w:val="20"/>
              </w:rPr>
              <w:t>et al.</w:t>
            </w:r>
          </w:p>
        </w:tc>
        <w:tc>
          <w:tcPr>
            <w:tcW w:w="2328" w:type="dxa"/>
          </w:tcPr>
          <w:p w14:paraId="5972C9B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23B051CF"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3E3F491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1CE4D25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79E3F05" w14:textId="77777777" w:rsidTr="00AE4FC8">
        <w:tc>
          <w:tcPr>
            <w:tcW w:w="2393" w:type="dxa"/>
          </w:tcPr>
          <w:p w14:paraId="246F4FE4"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D58997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Kim </w:t>
            </w:r>
            <w:r w:rsidRPr="00BD1CF4">
              <w:rPr>
                <w:rFonts w:cstheme="minorHAnsi"/>
                <w:i w:val="0"/>
                <w:iCs w:val="0"/>
                <w:color w:val="000000" w:themeColor="text1"/>
                <w:sz w:val="20"/>
                <w:szCs w:val="20"/>
              </w:rPr>
              <w:t>et al.</w:t>
            </w:r>
          </w:p>
        </w:tc>
        <w:tc>
          <w:tcPr>
            <w:tcW w:w="2328" w:type="dxa"/>
          </w:tcPr>
          <w:p w14:paraId="2B0480E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66D24F3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2D35283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B55049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24-hr recall</w:t>
            </w:r>
          </w:p>
        </w:tc>
      </w:tr>
      <w:tr w:rsidR="00EF581E" w:rsidRPr="00BD1CF4" w14:paraId="5192DE01" w14:textId="77777777" w:rsidTr="00AE4FC8">
        <w:tc>
          <w:tcPr>
            <w:tcW w:w="2393" w:type="dxa"/>
          </w:tcPr>
          <w:p w14:paraId="4CE469C6"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1BAAB4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Zhong </w:t>
            </w:r>
            <w:r w:rsidRPr="00BD1CF4">
              <w:rPr>
                <w:rFonts w:cstheme="minorHAnsi"/>
                <w:i w:val="0"/>
                <w:iCs w:val="0"/>
                <w:color w:val="000000" w:themeColor="text1"/>
                <w:sz w:val="20"/>
                <w:szCs w:val="20"/>
              </w:rPr>
              <w:t>et al.</w:t>
            </w:r>
          </w:p>
        </w:tc>
        <w:tc>
          <w:tcPr>
            <w:tcW w:w="2328" w:type="dxa"/>
          </w:tcPr>
          <w:p w14:paraId="214A385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2019</w:t>
            </w:r>
          </w:p>
        </w:tc>
        <w:tc>
          <w:tcPr>
            <w:tcW w:w="2328" w:type="dxa"/>
          </w:tcPr>
          <w:p w14:paraId="375FF7D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77B48ABC"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643B4A0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15CF3FA" w14:textId="77777777" w:rsidTr="00AE4FC8">
        <w:tc>
          <w:tcPr>
            <w:tcW w:w="2393" w:type="dxa"/>
          </w:tcPr>
          <w:p w14:paraId="0A5BBDCF"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C8D61D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Bonaccio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56EEBB4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1F92CA7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D6EEC6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36F56AE"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3A141AFD" w14:textId="77777777" w:rsidTr="00AE4FC8">
        <w:tc>
          <w:tcPr>
            <w:tcW w:w="4721" w:type="dxa"/>
            <w:gridSpan w:val="3"/>
          </w:tcPr>
          <w:p w14:paraId="4608A27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cstheme="minorHAnsi"/>
                <w:bCs/>
                <w:color w:val="000000" w:themeColor="text1"/>
                <w:sz w:val="20"/>
                <w:szCs w:val="20"/>
              </w:rPr>
              <w:t>Heart disease-related mortality</w:t>
            </w:r>
          </w:p>
        </w:tc>
        <w:tc>
          <w:tcPr>
            <w:tcW w:w="2328" w:type="dxa"/>
          </w:tcPr>
          <w:p w14:paraId="544CED7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63DF5D3"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320C571A"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1E7643C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202AD8FD" w14:textId="77777777" w:rsidTr="00AE4FC8">
        <w:tc>
          <w:tcPr>
            <w:tcW w:w="2393" w:type="dxa"/>
          </w:tcPr>
          <w:p w14:paraId="305C3DFE"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DC30A3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Bonaccio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1E6B009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0A02BEA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2658FB0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3EA3777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4CBAEC6A" w14:textId="77777777" w:rsidTr="00AE4FC8">
        <w:tc>
          <w:tcPr>
            <w:tcW w:w="2393" w:type="dxa"/>
          </w:tcPr>
          <w:p w14:paraId="26D323B3"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0D0D4FF0"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Zhong </w:t>
            </w:r>
            <w:r w:rsidRPr="00BD1CF4">
              <w:rPr>
                <w:rFonts w:cstheme="minorHAnsi"/>
                <w:i w:val="0"/>
                <w:iCs w:val="0"/>
                <w:color w:val="000000" w:themeColor="text1"/>
                <w:sz w:val="20"/>
                <w:szCs w:val="20"/>
              </w:rPr>
              <w:t>et al.</w:t>
            </w:r>
          </w:p>
        </w:tc>
        <w:tc>
          <w:tcPr>
            <w:tcW w:w="2328" w:type="dxa"/>
          </w:tcPr>
          <w:p w14:paraId="52C06FB8"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2021</w:t>
            </w:r>
          </w:p>
        </w:tc>
        <w:tc>
          <w:tcPr>
            <w:tcW w:w="2328" w:type="dxa"/>
          </w:tcPr>
          <w:p w14:paraId="3B8AD54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Prospective cohort</w:t>
            </w:r>
          </w:p>
        </w:tc>
        <w:tc>
          <w:tcPr>
            <w:tcW w:w="2328" w:type="dxa"/>
          </w:tcPr>
          <w:p w14:paraId="58244900"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Adults</w:t>
            </w:r>
          </w:p>
        </w:tc>
        <w:tc>
          <w:tcPr>
            <w:tcW w:w="2329" w:type="dxa"/>
          </w:tcPr>
          <w:p w14:paraId="031160C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1CD64A9" w14:textId="77777777" w:rsidTr="00AE4FC8">
        <w:tc>
          <w:tcPr>
            <w:tcW w:w="2393" w:type="dxa"/>
          </w:tcPr>
          <w:p w14:paraId="3A0C7FD8" w14:textId="77777777" w:rsidR="00EF581E" w:rsidRPr="00BD1CF4" w:rsidRDefault="00EF581E" w:rsidP="00AE4FC8">
            <w:pPr>
              <w:pStyle w:val="Caption"/>
              <w:keepNext/>
              <w:spacing w:after="120" w:line="276" w:lineRule="auto"/>
              <w:rPr>
                <w:rFonts w:cstheme="minorHAnsi"/>
                <w:bCs/>
                <w:i w:val="0"/>
                <w:iCs w:val="0"/>
                <w:color w:val="000000" w:themeColor="text1"/>
                <w:sz w:val="20"/>
                <w:szCs w:val="20"/>
              </w:rPr>
            </w:pPr>
            <w:r w:rsidRPr="00BD1CF4">
              <w:rPr>
                <w:rFonts w:cstheme="minorHAnsi"/>
                <w:b/>
                <w:bCs/>
                <w:i w:val="0"/>
                <w:iCs w:val="0"/>
                <w:color w:val="000000" w:themeColor="text1"/>
                <w:sz w:val="20"/>
                <w:szCs w:val="20"/>
                <w:shd w:val="clear" w:color="auto" w:fill="FFFFFF"/>
              </w:rPr>
              <w:t>Respiratory conditions</w:t>
            </w:r>
          </w:p>
        </w:tc>
        <w:tc>
          <w:tcPr>
            <w:tcW w:w="2328" w:type="dxa"/>
            <w:gridSpan w:val="2"/>
          </w:tcPr>
          <w:p w14:paraId="0C914A14"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3CD3951E"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1C0C6E0D"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23E6AD82"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639B2453"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353D638C" w14:textId="77777777" w:rsidTr="00AE4FC8">
        <w:tc>
          <w:tcPr>
            <w:tcW w:w="2393" w:type="dxa"/>
          </w:tcPr>
          <w:p w14:paraId="4F9B7F6F"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Asthma</w:t>
            </w:r>
          </w:p>
        </w:tc>
        <w:tc>
          <w:tcPr>
            <w:tcW w:w="2328" w:type="dxa"/>
            <w:gridSpan w:val="2"/>
          </w:tcPr>
          <w:p w14:paraId="1B74AF93"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Melo </w:t>
            </w:r>
            <w:r w:rsidRPr="00BD1CF4">
              <w:rPr>
                <w:rFonts w:cstheme="minorHAnsi"/>
                <w:i w:val="0"/>
                <w:iCs w:val="0"/>
                <w:color w:val="000000" w:themeColor="text1"/>
                <w:sz w:val="20"/>
                <w:szCs w:val="20"/>
              </w:rPr>
              <w:t>et al.</w:t>
            </w:r>
          </w:p>
        </w:tc>
        <w:tc>
          <w:tcPr>
            <w:tcW w:w="2328" w:type="dxa"/>
          </w:tcPr>
          <w:p w14:paraId="6680639B"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667A1CE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5B3C3D3"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w:t>
            </w:r>
          </w:p>
        </w:tc>
        <w:tc>
          <w:tcPr>
            <w:tcW w:w="2329" w:type="dxa"/>
          </w:tcPr>
          <w:p w14:paraId="0C6C63CD"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667FAFCC" w14:textId="77777777" w:rsidTr="00AE4FC8">
        <w:tc>
          <w:tcPr>
            <w:tcW w:w="2393" w:type="dxa"/>
          </w:tcPr>
          <w:p w14:paraId="0F20D4EB"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7994F3CA"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Azerado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25983F7"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1F28970A"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3371B38"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Children and adolescents</w:t>
            </w:r>
          </w:p>
        </w:tc>
        <w:tc>
          <w:tcPr>
            <w:tcW w:w="2329" w:type="dxa"/>
          </w:tcPr>
          <w:p w14:paraId="241C2337"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5AE54C8B" w14:textId="77777777" w:rsidTr="00AE4FC8">
        <w:tc>
          <w:tcPr>
            <w:tcW w:w="2393" w:type="dxa"/>
          </w:tcPr>
          <w:p w14:paraId="4B881580" w14:textId="77777777" w:rsidR="00EF581E" w:rsidRPr="00BD1CF4" w:rsidRDefault="00EF581E" w:rsidP="00AE4FC8">
            <w:pPr>
              <w:pStyle w:val="Caption"/>
              <w:keepNext/>
              <w:spacing w:after="120" w:line="276" w:lineRule="auto"/>
              <w:rPr>
                <w:rFonts w:cstheme="minorHAnsi"/>
                <w:bCs/>
                <w:color w:val="000000" w:themeColor="text1"/>
                <w:sz w:val="20"/>
                <w:szCs w:val="20"/>
              </w:rPr>
            </w:pPr>
            <w:r w:rsidRPr="00BD1CF4">
              <w:rPr>
                <w:rFonts w:cstheme="minorHAnsi"/>
                <w:bCs/>
                <w:color w:val="000000" w:themeColor="text1"/>
                <w:sz w:val="20"/>
                <w:szCs w:val="20"/>
              </w:rPr>
              <w:t>Wheezing</w:t>
            </w:r>
          </w:p>
        </w:tc>
        <w:tc>
          <w:tcPr>
            <w:tcW w:w="2328" w:type="dxa"/>
            <w:gridSpan w:val="2"/>
          </w:tcPr>
          <w:p w14:paraId="3EADBB06"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29ECA1C2"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
        </w:tc>
        <w:tc>
          <w:tcPr>
            <w:tcW w:w="2328" w:type="dxa"/>
          </w:tcPr>
          <w:p w14:paraId="76065B60" w14:textId="77777777" w:rsidR="00EF581E" w:rsidRPr="00BD1CF4" w:rsidRDefault="00EF581E" w:rsidP="00AE4FC8">
            <w:pPr>
              <w:spacing w:after="120" w:line="276" w:lineRule="auto"/>
              <w:rPr>
                <w:rFonts w:cstheme="minorHAnsi"/>
                <w:b/>
                <w:color w:val="000000" w:themeColor="text1"/>
                <w:sz w:val="20"/>
                <w:szCs w:val="20"/>
              </w:rPr>
            </w:pPr>
          </w:p>
        </w:tc>
        <w:tc>
          <w:tcPr>
            <w:tcW w:w="2328" w:type="dxa"/>
          </w:tcPr>
          <w:p w14:paraId="6CEC7226" w14:textId="77777777" w:rsidR="00EF581E" w:rsidRPr="00BD1CF4" w:rsidRDefault="00EF581E" w:rsidP="00AE4FC8">
            <w:pPr>
              <w:spacing w:after="120" w:line="276" w:lineRule="auto"/>
              <w:rPr>
                <w:rFonts w:cstheme="minorHAnsi"/>
                <w:b/>
                <w:color w:val="000000" w:themeColor="text1"/>
                <w:sz w:val="20"/>
                <w:szCs w:val="20"/>
              </w:rPr>
            </w:pPr>
          </w:p>
        </w:tc>
        <w:tc>
          <w:tcPr>
            <w:tcW w:w="2329" w:type="dxa"/>
          </w:tcPr>
          <w:p w14:paraId="45E41ACF" w14:textId="77777777" w:rsidR="00EF581E" w:rsidRPr="00BD1CF4" w:rsidRDefault="00EF581E" w:rsidP="00AE4FC8">
            <w:pPr>
              <w:spacing w:after="120" w:line="276" w:lineRule="auto"/>
              <w:rPr>
                <w:rFonts w:cstheme="minorHAnsi"/>
                <w:b/>
                <w:color w:val="000000" w:themeColor="text1"/>
                <w:sz w:val="20"/>
                <w:szCs w:val="20"/>
              </w:rPr>
            </w:pPr>
          </w:p>
        </w:tc>
      </w:tr>
      <w:tr w:rsidR="00EF581E" w:rsidRPr="00BD1CF4" w14:paraId="1A1561D8" w14:textId="77777777" w:rsidTr="00AE4FC8">
        <w:tc>
          <w:tcPr>
            <w:tcW w:w="2393" w:type="dxa"/>
          </w:tcPr>
          <w:p w14:paraId="29B64611"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50AABE4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 xml:space="preserve">Melo </w:t>
            </w:r>
            <w:r w:rsidRPr="00BD1CF4">
              <w:rPr>
                <w:rFonts w:cstheme="minorHAnsi"/>
                <w:i w:val="0"/>
                <w:iCs w:val="0"/>
                <w:color w:val="000000" w:themeColor="text1"/>
                <w:sz w:val="20"/>
                <w:szCs w:val="20"/>
              </w:rPr>
              <w:t>et al.</w:t>
            </w:r>
          </w:p>
        </w:tc>
        <w:tc>
          <w:tcPr>
            <w:tcW w:w="2328" w:type="dxa"/>
          </w:tcPr>
          <w:p w14:paraId="4152D4A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2018</w:t>
            </w:r>
          </w:p>
        </w:tc>
        <w:tc>
          <w:tcPr>
            <w:tcW w:w="2328" w:type="dxa"/>
          </w:tcPr>
          <w:p w14:paraId="21B403B9"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11FFA4E1"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Adolescents</w:t>
            </w:r>
          </w:p>
        </w:tc>
        <w:tc>
          <w:tcPr>
            <w:tcW w:w="2329" w:type="dxa"/>
          </w:tcPr>
          <w:p w14:paraId="176508F5"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r w:rsidR="00EF581E" w:rsidRPr="00BD1CF4" w14:paraId="1E315FE2" w14:textId="77777777" w:rsidTr="00AE4FC8">
        <w:tc>
          <w:tcPr>
            <w:tcW w:w="2393" w:type="dxa"/>
          </w:tcPr>
          <w:p w14:paraId="41574FD8" w14:textId="77777777" w:rsidR="00EF581E" w:rsidRPr="00BD1CF4" w:rsidRDefault="00EF581E" w:rsidP="00AE4FC8">
            <w:pPr>
              <w:pStyle w:val="Caption"/>
              <w:keepNext/>
              <w:spacing w:after="120" w:line="276" w:lineRule="auto"/>
              <w:rPr>
                <w:rFonts w:cstheme="minorHAnsi"/>
                <w:bCs/>
                <w:color w:val="000000" w:themeColor="text1"/>
                <w:sz w:val="20"/>
                <w:szCs w:val="20"/>
              </w:rPr>
            </w:pPr>
          </w:p>
        </w:tc>
        <w:tc>
          <w:tcPr>
            <w:tcW w:w="2328" w:type="dxa"/>
            <w:gridSpan w:val="2"/>
          </w:tcPr>
          <w:p w14:paraId="4D9EEA09"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proofErr w:type="spellStart"/>
            <w:r w:rsidRPr="00BD1CF4">
              <w:rPr>
                <w:rFonts w:ascii="Calibri" w:hAnsi="Calibri" w:cs="Calibri"/>
                <w:i w:val="0"/>
                <w:iCs w:val="0"/>
                <w:color w:val="000000" w:themeColor="text1"/>
                <w:sz w:val="20"/>
                <w:szCs w:val="20"/>
              </w:rPr>
              <w:t>Azerado</w:t>
            </w:r>
            <w:proofErr w:type="spellEnd"/>
            <w:r w:rsidRPr="00BD1CF4">
              <w:rPr>
                <w:rFonts w:ascii="Calibri" w:hAnsi="Calibri" w:cs="Calibri"/>
                <w:i w:val="0"/>
                <w:iCs w:val="0"/>
                <w:color w:val="000000" w:themeColor="text1"/>
                <w:sz w:val="20"/>
                <w:szCs w:val="20"/>
              </w:rPr>
              <w:t xml:space="preserve"> </w:t>
            </w:r>
            <w:r w:rsidRPr="00BD1CF4">
              <w:rPr>
                <w:rFonts w:cstheme="minorHAnsi"/>
                <w:i w:val="0"/>
                <w:iCs w:val="0"/>
                <w:color w:val="000000" w:themeColor="text1"/>
                <w:sz w:val="20"/>
                <w:szCs w:val="20"/>
              </w:rPr>
              <w:t>et al.</w:t>
            </w:r>
          </w:p>
        </w:tc>
        <w:tc>
          <w:tcPr>
            <w:tcW w:w="2328" w:type="dxa"/>
          </w:tcPr>
          <w:p w14:paraId="64852991" w14:textId="77777777" w:rsidR="00EF581E" w:rsidRPr="00BD1CF4" w:rsidRDefault="00EF581E" w:rsidP="00AE4FC8">
            <w:pPr>
              <w:pStyle w:val="Caption"/>
              <w:keepNext/>
              <w:spacing w:after="120" w:line="276" w:lineRule="auto"/>
              <w:rPr>
                <w:rFonts w:cstheme="minorHAnsi"/>
                <w:b/>
                <w:i w:val="0"/>
                <w:iCs w:val="0"/>
                <w:color w:val="000000" w:themeColor="text1"/>
                <w:sz w:val="20"/>
                <w:szCs w:val="20"/>
              </w:rPr>
            </w:pPr>
            <w:r w:rsidRPr="00BD1CF4">
              <w:rPr>
                <w:rFonts w:ascii="Calibri" w:hAnsi="Calibri" w:cs="Calibri"/>
                <w:i w:val="0"/>
                <w:iCs w:val="0"/>
                <w:color w:val="000000" w:themeColor="text1"/>
                <w:sz w:val="20"/>
                <w:szCs w:val="20"/>
              </w:rPr>
              <w:t>2020</w:t>
            </w:r>
          </w:p>
        </w:tc>
        <w:tc>
          <w:tcPr>
            <w:tcW w:w="2328" w:type="dxa"/>
          </w:tcPr>
          <w:p w14:paraId="639898C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Cross-sectional</w:t>
            </w:r>
          </w:p>
        </w:tc>
        <w:tc>
          <w:tcPr>
            <w:tcW w:w="2328" w:type="dxa"/>
          </w:tcPr>
          <w:p w14:paraId="702938B2"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Children and adolescents</w:t>
            </w:r>
          </w:p>
        </w:tc>
        <w:tc>
          <w:tcPr>
            <w:tcW w:w="2329" w:type="dxa"/>
          </w:tcPr>
          <w:p w14:paraId="7870E5EB" w14:textId="77777777" w:rsidR="00EF581E" w:rsidRPr="00BD1CF4" w:rsidRDefault="00EF581E" w:rsidP="00AE4FC8">
            <w:pPr>
              <w:spacing w:after="120" w:line="276" w:lineRule="auto"/>
              <w:rPr>
                <w:rFonts w:cstheme="minorHAnsi"/>
                <w:b/>
                <w:color w:val="000000" w:themeColor="text1"/>
                <w:sz w:val="20"/>
                <w:szCs w:val="20"/>
              </w:rPr>
            </w:pPr>
            <w:r w:rsidRPr="00BD1CF4">
              <w:rPr>
                <w:rFonts w:ascii="Calibri" w:hAnsi="Calibri" w:cs="Calibri"/>
                <w:color w:val="000000" w:themeColor="text1"/>
                <w:sz w:val="20"/>
                <w:szCs w:val="20"/>
              </w:rPr>
              <w:t>FFQ</w:t>
            </w:r>
          </w:p>
        </w:tc>
      </w:tr>
    </w:tbl>
    <w:p w14:paraId="60E4BEE2" w14:textId="77777777" w:rsidR="00865924" w:rsidRPr="00556AC6" w:rsidRDefault="00865924" w:rsidP="00865924">
      <w:pPr>
        <w:rPr>
          <w:sz w:val="16"/>
          <w:szCs w:val="16"/>
        </w:rPr>
      </w:pPr>
      <w:r w:rsidRPr="00954102">
        <w:rPr>
          <w:i/>
          <w:iCs/>
          <w:sz w:val="16"/>
          <w:szCs w:val="16"/>
        </w:rPr>
        <w:t>Note</w:t>
      </w:r>
      <w:r>
        <w:rPr>
          <w:b/>
          <w:bCs/>
          <w:i/>
          <w:iCs/>
          <w:sz w:val="16"/>
          <w:szCs w:val="16"/>
        </w:rPr>
        <w:t xml:space="preserve"> </w:t>
      </w:r>
      <w:r w:rsidRPr="00556AC6">
        <w:rPr>
          <w:sz w:val="16"/>
          <w:szCs w:val="16"/>
        </w:rPr>
        <w:t>24-hr call=twenty-four</w:t>
      </w:r>
      <w:r>
        <w:rPr>
          <w:sz w:val="16"/>
          <w:szCs w:val="16"/>
        </w:rPr>
        <w:t>-</w:t>
      </w:r>
      <w:r w:rsidRPr="00556AC6">
        <w:rPr>
          <w:sz w:val="16"/>
          <w:szCs w:val="16"/>
        </w:rPr>
        <w:t>hour dietary recall; FFQ=food frequency questionnaire</w:t>
      </w:r>
    </w:p>
    <w:p w14:paraId="5C55EBE3" w14:textId="77777777" w:rsidR="00865924" w:rsidRDefault="00865924" w:rsidP="008702D8">
      <w:pPr>
        <w:rPr>
          <w:rFonts w:cstheme="minorHAnsi"/>
          <w:b/>
          <w:color w:val="000000" w:themeColor="text1"/>
          <w:sz w:val="22"/>
          <w:szCs w:val="22"/>
        </w:rPr>
      </w:pPr>
    </w:p>
    <w:p w14:paraId="33BFA2BB" w14:textId="77777777" w:rsidR="00865924" w:rsidRDefault="00865924" w:rsidP="008702D8">
      <w:pPr>
        <w:rPr>
          <w:rFonts w:cstheme="minorHAnsi"/>
          <w:b/>
          <w:color w:val="000000" w:themeColor="text1"/>
          <w:sz w:val="22"/>
          <w:szCs w:val="22"/>
        </w:rPr>
      </w:pPr>
    </w:p>
    <w:p w14:paraId="16D1231B" w14:textId="739A9967" w:rsidR="00865924" w:rsidRDefault="00865924" w:rsidP="008702D8">
      <w:pPr>
        <w:rPr>
          <w:rFonts w:cstheme="minorHAnsi"/>
          <w:b/>
          <w:color w:val="000000" w:themeColor="text1"/>
          <w:sz w:val="22"/>
          <w:szCs w:val="22"/>
        </w:rPr>
        <w:sectPr w:rsidR="00865924" w:rsidSect="00E23649">
          <w:pgSz w:w="16840" w:h="11900" w:orient="landscape"/>
          <w:pgMar w:top="1440" w:right="1440" w:bottom="1440" w:left="1440" w:header="708" w:footer="708" w:gutter="0"/>
          <w:cols w:space="708"/>
          <w:docGrid w:linePitch="360"/>
        </w:sectPr>
      </w:pPr>
    </w:p>
    <w:p w14:paraId="07315B21" w14:textId="4DEA290D" w:rsidR="00946DF7" w:rsidRPr="00712F76" w:rsidRDefault="002C1EF2" w:rsidP="00946DF7">
      <w:pPr>
        <w:jc w:val="both"/>
        <w:rPr>
          <w:rFonts w:cstheme="minorHAnsi"/>
          <w:i/>
          <w:iCs/>
          <w:color w:val="000000" w:themeColor="text1"/>
          <w:sz w:val="22"/>
          <w:szCs w:val="22"/>
          <w:u w:val="single"/>
        </w:rPr>
      </w:pPr>
      <w:r w:rsidRPr="00712F76">
        <w:rPr>
          <w:rFonts w:cstheme="minorHAnsi"/>
          <w:b/>
          <w:color w:val="000000" w:themeColor="text1"/>
          <w:sz w:val="22"/>
          <w:szCs w:val="22"/>
        </w:rPr>
        <w:lastRenderedPageBreak/>
        <w:t xml:space="preserve">Table S3. </w:t>
      </w:r>
      <w:r w:rsidR="00946DF7" w:rsidRPr="00712F76">
        <w:rPr>
          <w:rFonts w:cstheme="minorHAnsi"/>
          <w:color w:val="000000" w:themeColor="text1"/>
          <w:sz w:val="22"/>
          <w:szCs w:val="22"/>
        </w:rPr>
        <w:t xml:space="preserve">Quality assessment using </w:t>
      </w:r>
      <w:r w:rsidR="004600EB" w:rsidRPr="00712F76">
        <w:rPr>
          <w:rFonts w:cstheme="minorHAnsi"/>
          <w:color w:val="000000" w:themeColor="text1"/>
          <w:sz w:val="22"/>
          <w:szCs w:val="22"/>
        </w:rPr>
        <w:t xml:space="preserve">the </w:t>
      </w:r>
      <w:r w:rsidR="00946DF7" w:rsidRPr="00712F76">
        <w:rPr>
          <w:rFonts w:cstheme="minorHAnsi"/>
          <w:color w:val="000000" w:themeColor="text1"/>
          <w:sz w:val="22"/>
          <w:szCs w:val="22"/>
        </w:rPr>
        <w:t xml:space="preserve">GRADE </w:t>
      </w:r>
      <w:r w:rsidR="004600EB" w:rsidRPr="00712F76">
        <w:rPr>
          <w:rFonts w:cstheme="minorHAnsi"/>
          <w:color w:val="000000" w:themeColor="text1"/>
          <w:sz w:val="22"/>
          <w:szCs w:val="22"/>
        </w:rPr>
        <w:t xml:space="preserve">framework </w:t>
      </w:r>
      <w:r w:rsidR="00946DF7" w:rsidRPr="00712F76">
        <w:rPr>
          <w:rFonts w:cstheme="minorHAnsi"/>
          <w:color w:val="000000" w:themeColor="text1"/>
          <w:sz w:val="22"/>
          <w:szCs w:val="22"/>
        </w:rPr>
        <w:t xml:space="preserve">of </w:t>
      </w:r>
      <w:r w:rsidR="00946DF7" w:rsidRPr="00712F76">
        <w:rPr>
          <w:rFonts w:cstheme="minorHAnsi"/>
          <w:color w:val="000000" w:themeColor="text1"/>
          <w:sz w:val="22"/>
          <w:szCs w:val="22"/>
          <w:shd w:val="clear" w:color="auto" w:fill="FFFFFF"/>
        </w:rPr>
        <w:t>each pooled analysis assessing associations between ultra-processed food exposure and adverse health outcomes</w:t>
      </w:r>
    </w:p>
    <w:p w14:paraId="7B6450CD" w14:textId="0B81AB2D" w:rsidR="002C1EF2" w:rsidRPr="00712F76" w:rsidRDefault="002C1EF2" w:rsidP="008702D8">
      <w:pPr>
        <w:rPr>
          <w:rFonts w:cstheme="minorHAnsi"/>
          <w:b/>
          <w:color w:val="000000" w:themeColor="text1"/>
          <w:sz w:val="22"/>
          <w:szCs w:val="22"/>
        </w:rPr>
      </w:pPr>
    </w:p>
    <w:tbl>
      <w:tblPr>
        <w:tblW w:w="7680" w:type="dxa"/>
        <w:tblInd w:w="123" w:type="dxa"/>
        <w:tblLook w:val="04A0" w:firstRow="1" w:lastRow="0" w:firstColumn="1" w:lastColumn="0" w:noHBand="0" w:noVBand="1"/>
      </w:tblPr>
      <w:tblGrid>
        <w:gridCol w:w="815"/>
        <w:gridCol w:w="938"/>
        <w:gridCol w:w="821"/>
        <w:gridCol w:w="948"/>
        <w:gridCol w:w="917"/>
        <w:gridCol w:w="905"/>
        <w:gridCol w:w="1008"/>
        <w:gridCol w:w="1106"/>
        <w:gridCol w:w="222"/>
      </w:tblGrid>
      <w:tr w:rsidR="002C1EF2" w:rsidRPr="00712F76" w14:paraId="31F7BD1E" w14:textId="77777777" w:rsidTr="00877950">
        <w:trPr>
          <w:gridAfter w:val="1"/>
          <w:wAfter w:w="222" w:type="dxa"/>
          <w:cantSplit/>
          <w:trHeight w:val="310"/>
        </w:trPr>
        <w:tc>
          <w:tcPr>
            <w:tcW w:w="6373" w:type="dxa"/>
            <w:gridSpan w:val="7"/>
            <w:tcBorders>
              <w:top w:val="single" w:sz="12" w:space="0" w:color="FFFFFF"/>
              <w:left w:val="single" w:sz="12" w:space="0" w:color="FFFFFF"/>
              <w:bottom w:val="single" w:sz="12" w:space="0" w:color="FFFFFF"/>
              <w:right w:val="single" w:sz="12" w:space="0" w:color="FFFFFF"/>
            </w:tcBorders>
            <w:shd w:val="clear" w:color="000000" w:fill="2F5496"/>
            <w:vAlign w:val="center"/>
            <w:hideMark/>
          </w:tcPr>
          <w:p w14:paraId="342DF4DB"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Certainty assessment</w:t>
            </w:r>
          </w:p>
        </w:tc>
        <w:tc>
          <w:tcPr>
            <w:tcW w:w="1085" w:type="dxa"/>
            <w:vMerge w:val="restart"/>
            <w:tcBorders>
              <w:top w:val="single" w:sz="12" w:space="0" w:color="FFFFFF"/>
              <w:left w:val="single" w:sz="12" w:space="0" w:color="FFFFFF"/>
              <w:bottom w:val="single" w:sz="12" w:space="0" w:color="FFFFFF"/>
              <w:right w:val="single" w:sz="12" w:space="0" w:color="FFFFFF"/>
            </w:tcBorders>
            <w:shd w:val="clear" w:color="000000" w:fill="2F5496"/>
            <w:vAlign w:val="center"/>
            <w:hideMark/>
          </w:tcPr>
          <w:p w14:paraId="6217467B"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Certainty</w:t>
            </w:r>
          </w:p>
        </w:tc>
      </w:tr>
      <w:tr w:rsidR="002C1EF2" w:rsidRPr="00712F76" w14:paraId="2A09C3CC" w14:textId="77777777" w:rsidTr="00877950">
        <w:trPr>
          <w:gridAfter w:val="1"/>
          <w:wAfter w:w="222" w:type="dxa"/>
          <w:cantSplit/>
          <w:trHeight w:val="450"/>
        </w:trPr>
        <w:tc>
          <w:tcPr>
            <w:tcW w:w="843"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081EF8F9"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 of studies</w:t>
            </w:r>
          </w:p>
        </w:tc>
        <w:tc>
          <w:tcPr>
            <w:tcW w:w="925"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27423077"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Study design</w:t>
            </w:r>
          </w:p>
        </w:tc>
        <w:tc>
          <w:tcPr>
            <w:tcW w:w="846"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314A0E10"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Risk of bias</w:t>
            </w:r>
          </w:p>
        </w:tc>
        <w:tc>
          <w:tcPr>
            <w:tcW w:w="948"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010A4492"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Inconsistency</w:t>
            </w:r>
          </w:p>
        </w:tc>
        <w:tc>
          <w:tcPr>
            <w:tcW w:w="923"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01F556D5"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Indirectness</w:t>
            </w:r>
          </w:p>
        </w:tc>
        <w:tc>
          <w:tcPr>
            <w:tcW w:w="913"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3C10C8ED"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Imprecision</w:t>
            </w:r>
          </w:p>
        </w:tc>
        <w:tc>
          <w:tcPr>
            <w:tcW w:w="975" w:type="dxa"/>
            <w:vMerge w:val="restart"/>
            <w:tcBorders>
              <w:top w:val="nil"/>
              <w:left w:val="single" w:sz="12" w:space="0" w:color="FFFFFF"/>
              <w:bottom w:val="single" w:sz="12" w:space="0" w:color="FFFFFF"/>
              <w:right w:val="single" w:sz="12" w:space="0" w:color="FFFFFF"/>
            </w:tcBorders>
            <w:shd w:val="clear" w:color="000000" w:fill="2F5496"/>
            <w:vAlign w:val="center"/>
            <w:hideMark/>
          </w:tcPr>
          <w:p w14:paraId="6AF8FD21" w14:textId="77777777" w:rsidR="002C1EF2" w:rsidRPr="00712F76" w:rsidRDefault="002C1EF2" w:rsidP="00877950">
            <w:pPr>
              <w:jc w:val="center"/>
              <w:rPr>
                <w:rFonts w:eastAsia="Times New Roman" w:cstheme="minorHAnsi"/>
                <w:b/>
                <w:bCs/>
                <w:color w:val="FFFFFF"/>
                <w:sz w:val="13"/>
                <w:szCs w:val="13"/>
              </w:rPr>
            </w:pPr>
            <w:r w:rsidRPr="00712F76">
              <w:rPr>
                <w:rFonts w:eastAsia="Times New Roman" w:cstheme="minorHAnsi"/>
                <w:b/>
                <w:bCs/>
                <w:color w:val="FFFFFF"/>
                <w:sz w:val="13"/>
                <w:szCs w:val="13"/>
              </w:rPr>
              <w:t>Other considerations</w:t>
            </w:r>
          </w:p>
        </w:tc>
        <w:tc>
          <w:tcPr>
            <w:tcW w:w="1085" w:type="dxa"/>
            <w:vMerge/>
            <w:tcBorders>
              <w:top w:val="single" w:sz="12" w:space="0" w:color="FFFFFF"/>
              <w:left w:val="single" w:sz="12" w:space="0" w:color="FFFFFF"/>
              <w:bottom w:val="single" w:sz="12" w:space="0" w:color="FFFFFF"/>
              <w:right w:val="single" w:sz="12" w:space="0" w:color="FFFFFF"/>
            </w:tcBorders>
            <w:vAlign w:val="center"/>
            <w:hideMark/>
          </w:tcPr>
          <w:p w14:paraId="6D13C216" w14:textId="77777777" w:rsidR="002C1EF2" w:rsidRPr="00712F76" w:rsidRDefault="002C1EF2" w:rsidP="00877950">
            <w:pPr>
              <w:rPr>
                <w:rFonts w:eastAsia="Times New Roman" w:cstheme="minorHAnsi"/>
                <w:b/>
                <w:bCs/>
                <w:color w:val="FFFFFF"/>
                <w:sz w:val="13"/>
                <w:szCs w:val="13"/>
              </w:rPr>
            </w:pPr>
          </w:p>
        </w:tc>
      </w:tr>
      <w:tr w:rsidR="002C1EF2" w:rsidRPr="00712F76" w14:paraId="7DC9FDE7" w14:textId="77777777" w:rsidTr="00877950">
        <w:trPr>
          <w:trHeight w:val="300"/>
        </w:trPr>
        <w:tc>
          <w:tcPr>
            <w:tcW w:w="843" w:type="dxa"/>
            <w:vMerge/>
            <w:tcBorders>
              <w:top w:val="nil"/>
              <w:left w:val="single" w:sz="12" w:space="0" w:color="FFFFFF"/>
              <w:bottom w:val="single" w:sz="12" w:space="0" w:color="FFFFFF"/>
              <w:right w:val="single" w:sz="12" w:space="0" w:color="FFFFFF"/>
            </w:tcBorders>
            <w:vAlign w:val="center"/>
            <w:hideMark/>
          </w:tcPr>
          <w:p w14:paraId="53A9420C" w14:textId="77777777" w:rsidR="002C1EF2" w:rsidRPr="00712F76" w:rsidRDefault="002C1EF2" w:rsidP="00877950">
            <w:pPr>
              <w:rPr>
                <w:rFonts w:eastAsia="Times New Roman" w:cstheme="minorHAnsi"/>
                <w:b/>
                <w:bCs/>
                <w:color w:val="FFFFFF"/>
                <w:sz w:val="13"/>
                <w:szCs w:val="13"/>
              </w:rPr>
            </w:pPr>
          </w:p>
        </w:tc>
        <w:tc>
          <w:tcPr>
            <w:tcW w:w="925" w:type="dxa"/>
            <w:vMerge/>
            <w:tcBorders>
              <w:top w:val="nil"/>
              <w:left w:val="single" w:sz="12" w:space="0" w:color="FFFFFF"/>
              <w:bottom w:val="single" w:sz="12" w:space="0" w:color="FFFFFF"/>
              <w:right w:val="single" w:sz="12" w:space="0" w:color="FFFFFF"/>
            </w:tcBorders>
            <w:vAlign w:val="center"/>
            <w:hideMark/>
          </w:tcPr>
          <w:p w14:paraId="1F57B781" w14:textId="77777777" w:rsidR="002C1EF2" w:rsidRPr="00712F76" w:rsidRDefault="002C1EF2" w:rsidP="00877950">
            <w:pPr>
              <w:rPr>
                <w:rFonts w:eastAsia="Times New Roman" w:cstheme="minorHAnsi"/>
                <w:b/>
                <w:bCs/>
                <w:color w:val="FFFFFF"/>
                <w:sz w:val="13"/>
                <w:szCs w:val="13"/>
              </w:rPr>
            </w:pPr>
          </w:p>
        </w:tc>
        <w:tc>
          <w:tcPr>
            <w:tcW w:w="846" w:type="dxa"/>
            <w:vMerge/>
            <w:tcBorders>
              <w:top w:val="nil"/>
              <w:left w:val="single" w:sz="12" w:space="0" w:color="FFFFFF"/>
              <w:bottom w:val="single" w:sz="12" w:space="0" w:color="FFFFFF"/>
              <w:right w:val="single" w:sz="12" w:space="0" w:color="FFFFFF"/>
            </w:tcBorders>
            <w:vAlign w:val="center"/>
            <w:hideMark/>
          </w:tcPr>
          <w:p w14:paraId="03278DFC" w14:textId="77777777" w:rsidR="002C1EF2" w:rsidRPr="00712F76" w:rsidRDefault="002C1EF2" w:rsidP="00877950">
            <w:pPr>
              <w:rPr>
                <w:rFonts w:eastAsia="Times New Roman" w:cstheme="minorHAnsi"/>
                <w:b/>
                <w:bCs/>
                <w:color w:val="FFFFFF"/>
                <w:sz w:val="13"/>
                <w:szCs w:val="13"/>
              </w:rPr>
            </w:pPr>
          </w:p>
        </w:tc>
        <w:tc>
          <w:tcPr>
            <w:tcW w:w="948" w:type="dxa"/>
            <w:vMerge/>
            <w:tcBorders>
              <w:top w:val="nil"/>
              <w:left w:val="single" w:sz="12" w:space="0" w:color="FFFFFF"/>
              <w:bottom w:val="single" w:sz="12" w:space="0" w:color="FFFFFF"/>
              <w:right w:val="single" w:sz="12" w:space="0" w:color="FFFFFF"/>
            </w:tcBorders>
            <w:vAlign w:val="center"/>
            <w:hideMark/>
          </w:tcPr>
          <w:p w14:paraId="1F7E9FEA" w14:textId="77777777" w:rsidR="002C1EF2" w:rsidRPr="00712F76" w:rsidRDefault="002C1EF2" w:rsidP="00877950">
            <w:pPr>
              <w:rPr>
                <w:rFonts w:eastAsia="Times New Roman" w:cstheme="minorHAnsi"/>
                <w:b/>
                <w:bCs/>
                <w:color w:val="FFFFFF"/>
                <w:sz w:val="13"/>
                <w:szCs w:val="13"/>
              </w:rPr>
            </w:pPr>
          </w:p>
        </w:tc>
        <w:tc>
          <w:tcPr>
            <w:tcW w:w="923" w:type="dxa"/>
            <w:vMerge/>
            <w:tcBorders>
              <w:top w:val="nil"/>
              <w:left w:val="single" w:sz="12" w:space="0" w:color="FFFFFF"/>
              <w:bottom w:val="single" w:sz="12" w:space="0" w:color="FFFFFF"/>
              <w:right w:val="single" w:sz="12" w:space="0" w:color="FFFFFF"/>
            </w:tcBorders>
            <w:vAlign w:val="center"/>
            <w:hideMark/>
          </w:tcPr>
          <w:p w14:paraId="57C9A3A8" w14:textId="77777777" w:rsidR="002C1EF2" w:rsidRPr="00712F76" w:rsidRDefault="002C1EF2" w:rsidP="00877950">
            <w:pPr>
              <w:rPr>
                <w:rFonts w:eastAsia="Times New Roman" w:cstheme="minorHAnsi"/>
                <w:b/>
                <w:bCs/>
                <w:color w:val="FFFFFF"/>
                <w:sz w:val="13"/>
                <w:szCs w:val="13"/>
              </w:rPr>
            </w:pPr>
          </w:p>
        </w:tc>
        <w:tc>
          <w:tcPr>
            <w:tcW w:w="913" w:type="dxa"/>
            <w:vMerge/>
            <w:tcBorders>
              <w:top w:val="nil"/>
              <w:left w:val="single" w:sz="12" w:space="0" w:color="FFFFFF"/>
              <w:bottom w:val="single" w:sz="12" w:space="0" w:color="FFFFFF"/>
              <w:right w:val="single" w:sz="12" w:space="0" w:color="FFFFFF"/>
            </w:tcBorders>
            <w:vAlign w:val="center"/>
            <w:hideMark/>
          </w:tcPr>
          <w:p w14:paraId="6D985818" w14:textId="77777777" w:rsidR="002C1EF2" w:rsidRPr="00712F76" w:rsidRDefault="002C1EF2" w:rsidP="00877950">
            <w:pPr>
              <w:rPr>
                <w:rFonts w:eastAsia="Times New Roman" w:cstheme="minorHAnsi"/>
                <w:b/>
                <w:bCs/>
                <w:color w:val="FFFFFF"/>
                <w:sz w:val="13"/>
                <w:szCs w:val="13"/>
              </w:rPr>
            </w:pPr>
          </w:p>
        </w:tc>
        <w:tc>
          <w:tcPr>
            <w:tcW w:w="975" w:type="dxa"/>
            <w:vMerge/>
            <w:tcBorders>
              <w:top w:val="nil"/>
              <w:left w:val="single" w:sz="12" w:space="0" w:color="FFFFFF"/>
              <w:bottom w:val="single" w:sz="12" w:space="0" w:color="FFFFFF"/>
              <w:right w:val="single" w:sz="12" w:space="0" w:color="FFFFFF"/>
            </w:tcBorders>
            <w:vAlign w:val="center"/>
            <w:hideMark/>
          </w:tcPr>
          <w:p w14:paraId="0878786C" w14:textId="77777777" w:rsidR="002C1EF2" w:rsidRPr="00712F76" w:rsidRDefault="002C1EF2" w:rsidP="00877950">
            <w:pPr>
              <w:rPr>
                <w:rFonts w:eastAsia="Times New Roman" w:cstheme="minorHAnsi"/>
                <w:b/>
                <w:bCs/>
                <w:color w:val="FFFFFF"/>
                <w:sz w:val="13"/>
                <w:szCs w:val="13"/>
              </w:rPr>
            </w:pPr>
          </w:p>
        </w:tc>
        <w:tc>
          <w:tcPr>
            <w:tcW w:w="1085" w:type="dxa"/>
            <w:vMerge/>
            <w:tcBorders>
              <w:top w:val="single" w:sz="12" w:space="0" w:color="FFFFFF"/>
              <w:left w:val="single" w:sz="12" w:space="0" w:color="FFFFFF"/>
              <w:bottom w:val="single" w:sz="12" w:space="0" w:color="FFFFFF"/>
              <w:right w:val="single" w:sz="12" w:space="0" w:color="FFFFFF"/>
            </w:tcBorders>
            <w:vAlign w:val="center"/>
            <w:hideMark/>
          </w:tcPr>
          <w:p w14:paraId="10B089B3" w14:textId="77777777" w:rsidR="002C1EF2" w:rsidRPr="00712F76" w:rsidRDefault="002C1EF2" w:rsidP="00877950">
            <w:pPr>
              <w:rPr>
                <w:rFonts w:eastAsia="Times New Roman" w:cstheme="minorHAnsi"/>
                <w:b/>
                <w:bCs/>
                <w:color w:val="FFFFFF"/>
                <w:sz w:val="13"/>
                <w:szCs w:val="13"/>
              </w:rPr>
            </w:pPr>
          </w:p>
        </w:tc>
        <w:tc>
          <w:tcPr>
            <w:tcW w:w="222" w:type="dxa"/>
            <w:tcBorders>
              <w:top w:val="nil"/>
              <w:left w:val="nil"/>
              <w:bottom w:val="nil"/>
              <w:right w:val="nil"/>
            </w:tcBorders>
            <w:shd w:val="clear" w:color="auto" w:fill="auto"/>
            <w:noWrap/>
            <w:vAlign w:val="bottom"/>
            <w:hideMark/>
          </w:tcPr>
          <w:p w14:paraId="5F9F4FEC" w14:textId="77777777" w:rsidR="002C1EF2" w:rsidRPr="00712F76" w:rsidRDefault="002C1EF2" w:rsidP="00877950">
            <w:pPr>
              <w:jc w:val="center"/>
              <w:rPr>
                <w:rFonts w:eastAsia="Times New Roman" w:cstheme="minorHAnsi"/>
                <w:b/>
                <w:bCs/>
                <w:color w:val="FFFFFF"/>
                <w:sz w:val="13"/>
                <w:szCs w:val="13"/>
              </w:rPr>
            </w:pPr>
          </w:p>
        </w:tc>
      </w:tr>
      <w:tr w:rsidR="002C1EF2" w:rsidRPr="00712F76" w14:paraId="18737CCA" w14:textId="77777777" w:rsidTr="00877950">
        <w:trPr>
          <w:cantSplit/>
          <w:trHeight w:val="310"/>
        </w:trPr>
        <w:tc>
          <w:tcPr>
            <w:tcW w:w="7458" w:type="dxa"/>
            <w:gridSpan w:val="8"/>
            <w:tcBorders>
              <w:top w:val="single" w:sz="12" w:space="0" w:color="FFFFFF"/>
              <w:left w:val="nil"/>
              <w:bottom w:val="single" w:sz="8" w:space="0" w:color="000000"/>
              <w:right w:val="nil"/>
            </w:tcBorders>
            <w:shd w:val="clear" w:color="000000" w:fill="FFFFFF"/>
            <w:vAlign w:val="center"/>
            <w:hideMark/>
          </w:tcPr>
          <w:p w14:paraId="491E79B5"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Adverse sleep outcomes</w:t>
            </w:r>
          </w:p>
        </w:tc>
        <w:tc>
          <w:tcPr>
            <w:tcW w:w="222" w:type="dxa"/>
            <w:vAlign w:val="center"/>
            <w:hideMark/>
          </w:tcPr>
          <w:p w14:paraId="312FF916" w14:textId="77777777" w:rsidR="002C1EF2" w:rsidRPr="00712F76" w:rsidRDefault="002C1EF2" w:rsidP="00877950">
            <w:pPr>
              <w:rPr>
                <w:rFonts w:eastAsia="Times New Roman" w:cstheme="minorHAnsi"/>
                <w:sz w:val="20"/>
                <w:szCs w:val="20"/>
              </w:rPr>
            </w:pPr>
          </w:p>
        </w:tc>
      </w:tr>
      <w:tr w:rsidR="002C1EF2" w:rsidRPr="00712F76" w14:paraId="70B346F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8702E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8780F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B087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300E9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ADEAB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12392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289D9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3D325158"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E676C51" w14:textId="77777777" w:rsidR="002C1EF2" w:rsidRPr="00712F76" w:rsidRDefault="002C1EF2" w:rsidP="00877950">
            <w:pPr>
              <w:rPr>
                <w:rFonts w:eastAsia="Times New Roman" w:cstheme="minorHAnsi"/>
                <w:sz w:val="20"/>
                <w:szCs w:val="20"/>
              </w:rPr>
            </w:pPr>
          </w:p>
        </w:tc>
      </w:tr>
      <w:tr w:rsidR="002C1EF2" w:rsidRPr="00712F76" w14:paraId="6FF2D9A5"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8B6BFB6"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5E56956"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D06AEE8"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470C9A2"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5F40D0A"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3EA51385"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DEABBD1"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1342D5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19BC82CE" w14:textId="77777777" w:rsidR="002C1EF2" w:rsidRPr="00712F76" w:rsidRDefault="002C1EF2" w:rsidP="00877950">
            <w:pPr>
              <w:rPr>
                <w:rFonts w:eastAsia="Times New Roman" w:cstheme="minorHAnsi"/>
                <w:sz w:val="20"/>
                <w:szCs w:val="20"/>
              </w:rPr>
            </w:pPr>
          </w:p>
        </w:tc>
      </w:tr>
      <w:tr w:rsidR="002C1EF2" w:rsidRPr="00712F76" w14:paraId="26897D42"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29493B7" w14:textId="061EC77F"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Abdominal </w:t>
            </w:r>
            <w:r w:rsidR="00487531">
              <w:rPr>
                <w:rFonts w:eastAsia="Times New Roman" w:cstheme="minorHAnsi"/>
                <w:b/>
                <w:bCs/>
                <w:color w:val="000000"/>
                <w:sz w:val="13"/>
                <w:szCs w:val="13"/>
              </w:rPr>
              <w:t>o</w:t>
            </w:r>
            <w:r w:rsidRPr="00712F76">
              <w:rPr>
                <w:rFonts w:eastAsia="Times New Roman" w:cstheme="minorHAnsi"/>
                <w:b/>
                <w:bCs/>
                <w:color w:val="000000"/>
                <w:sz w:val="13"/>
                <w:szCs w:val="13"/>
              </w:rPr>
              <w:t>besity</w:t>
            </w:r>
          </w:p>
        </w:tc>
        <w:tc>
          <w:tcPr>
            <w:tcW w:w="222" w:type="dxa"/>
            <w:vAlign w:val="center"/>
            <w:hideMark/>
          </w:tcPr>
          <w:p w14:paraId="28F3A83A" w14:textId="77777777" w:rsidR="002C1EF2" w:rsidRPr="00712F76" w:rsidRDefault="002C1EF2" w:rsidP="00877950">
            <w:pPr>
              <w:rPr>
                <w:rFonts w:eastAsia="Times New Roman" w:cstheme="minorHAnsi"/>
                <w:sz w:val="20"/>
                <w:szCs w:val="20"/>
              </w:rPr>
            </w:pPr>
          </w:p>
        </w:tc>
      </w:tr>
      <w:tr w:rsidR="002C1EF2" w:rsidRPr="00712F76" w14:paraId="49E44B01"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970BB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A8606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87978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CDDC48"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888AC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3FC45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5CEAB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07A65564"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1326930E" w14:textId="77777777" w:rsidR="002C1EF2" w:rsidRPr="00712F76" w:rsidRDefault="002C1EF2" w:rsidP="00877950">
            <w:pPr>
              <w:rPr>
                <w:rFonts w:eastAsia="Times New Roman" w:cstheme="minorHAnsi"/>
                <w:sz w:val="20"/>
                <w:szCs w:val="20"/>
              </w:rPr>
            </w:pPr>
          </w:p>
        </w:tc>
      </w:tr>
      <w:tr w:rsidR="002C1EF2" w:rsidRPr="00712F76" w14:paraId="06DC8F5C"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61E4888"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62D15F6C"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546A028"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17AE3EA"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7286697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989C650"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589C61A"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181A18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551E4F7F" w14:textId="77777777" w:rsidR="002C1EF2" w:rsidRPr="00712F76" w:rsidRDefault="002C1EF2" w:rsidP="00877950">
            <w:pPr>
              <w:rPr>
                <w:rFonts w:eastAsia="Times New Roman" w:cstheme="minorHAnsi"/>
                <w:sz w:val="20"/>
                <w:szCs w:val="20"/>
              </w:rPr>
            </w:pPr>
          </w:p>
        </w:tc>
      </w:tr>
      <w:tr w:rsidR="002C1EF2" w:rsidRPr="00712F76" w14:paraId="5791F546"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6747631" w14:textId="3AC6BD7D"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All-cause mortality </w:t>
            </w:r>
            <w:r w:rsidR="00487531">
              <w:rPr>
                <w:rFonts w:eastAsia="Times New Roman" w:cstheme="minorHAnsi"/>
                <w:b/>
                <w:bCs/>
                <w:color w:val="000000"/>
                <w:sz w:val="13"/>
                <w:szCs w:val="13"/>
              </w:rPr>
              <w:t>–</w:t>
            </w:r>
            <w:r w:rsidRPr="00712F76">
              <w:rPr>
                <w:rFonts w:eastAsia="Times New Roman" w:cstheme="minorHAnsi"/>
                <w:b/>
                <w:bCs/>
                <w:color w:val="000000"/>
                <w:sz w:val="13"/>
                <w:szCs w:val="13"/>
              </w:rPr>
              <w:t xml:space="preserve"> </w:t>
            </w:r>
            <w:r w:rsidR="00487531">
              <w:rPr>
                <w:rFonts w:eastAsia="Times New Roman" w:cstheme="minorHAnsi"/>
                <w:b/>
                <w:bCs/>
                <w:color w:val="000000"/>
                <w:sz w:val="13"/>
                <w:szCs w:val="13"/>
              </w:rPr>
              <w:t>d</w:t>
            </w:r>
            <w:r w:rsidRPr="00712F76">
              <w:rPr>
                <w:rFonts w:eastAsia="Times New Roman" w:cstheme="minorHAnsi"/>
                <w:b/>
                <w:bCs/>
                <w:color w:val="000000"/>
                <w:sz w:val="13"/>
                <w:szCs w:val="13"/>
              </w:rPr>
              <w:t>ose</w:t>
            </w:r>
            <w:r w:rsidR="00487531">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4CE7115D" w14:textId="77777777" w:rsidR="002C1EF2" w:rsidRPr="00712F76" w:rsidRDefault="002C1EF2" w:rsidP="00877950">
            <w:pPr>
              <w:rPr>
                <w:rFonts w:eastAsia="Times New Roman" w:cstheme="minorHAnsi"/>
                <w:sz w:val="20"/>
                <w:szCs w:val="20"/>
              </w:rPr>
            </w:pPr>
          </w:p>
        </w:tc>
      </w:tr>
      <w:tr w:rsidR="002C1EF2" w:rsidRPr="00712F76" w14:paraId="61FF105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7B6C2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9</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EFDE7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36691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69E2A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2A12D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09B1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A9FE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1005B6B1"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63E603E" w14:textId="77777777" w:rsidR="002C1EF2" w:rsidRPr="00712F76" w:rsidRDefault="002C1EF2" w:rsidP="00877950">
            <w:pPr>
              <w:rPr>
                <w:rFonts w:eastAsia="Times New Roman" w:cstheme="minorHAnsi"/>
                <w:sz w:val="20"/>
                <w:szCs w:val="20"/>
              </w:rPr>
            </w:pPr>
          </w:p>
        </w:tc>
      </w:tr>
      <w:tr w:rsidR="002C1EF2" w:rsidRPr="00712F76" w14:paraId="7A1656DF"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12320C5"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BACD167"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7FEA19DB"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2EEE4A9"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1C71C35"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3E91FDE9"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01C6B9A0"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FCBEAC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Moderate</w:t>
            </w:r>
          </w:p>
        </w:tc>
        <w:tc>
          <w:tcPr>
            <w:tcW w:w="222" w:type="dxa"/>
            <w:vAlign w:val="center"/>
            <w:hideMark/>
          </w:tcPr>
          <w:p w14:paraId="0CFA5187" w14:textId="77777777" w:rsidR="002C1EF2" w:rsidRPr="00712F76" w:rsidRDefault="002C1EF2" w:rsidP="00877950">
            <w:pPr>
              <w:rPr>
                <w:rFonts w:eastAsia="Times New Roman" w:cstheme="minorHAnsi"/>
                <w:sz w:val="20"/>
                <w:szCs w:val="20"/>
              </w:rPr>
            </w:pPr>
          </w:p>
        </w:tc>
      </w:tr>
      <w:tr w:rsidR="002C1EF2" w:rsidRPr="00712F76" w14:paraId="0E4080A1"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60F9702" w14:textId="2DCCEC53" w:rsidR="002C1EF2" w:rsidRPr="00712F76" w:rsidRDefault="006B6E8C" w:rsidP="00877950">
            <w:pPr>
              <w:rPr>
                <w:rFonts w:eastAsia="Times New Roman" w:cstheme="minorHAnsi"/>
                <w:b/>
                <w:bCs/>
                <w:color w:val="000000"/>
                <w:sz w:val="13"/>
                <w:szCs w:val="13"/>
              </w:rPr>
            </w:pPr>
            <w:r w:rsidRPr="00712F76">
              <w:rPr>
                <w:rFonts w:eastAsia="Times New Roman" w:cstheme="minorHAnsi"/>
                <w:b/>
                <w:bCs/>
                <w:color w:val="000000"/>
                <w:sz w:val="13"/>
                <w:szCs w:val="13"/>
              </w:rPr>
              <w:lastRenderedPageBreak/>
              <w:t>Abdominal</w:t>
            </w:r>
            <w:r w:rsidR="002C1EF2" w:rsidRPr="00712F76">
              <w:rPr>
                <w:rFonts w:eastAsia="Times New Roman" w:cstheme="minorHAnsi"/>
                <w:b/>
                <w:bCs/>
                <w:color w:val="000000"/>
                <w:sz w:val="13"/>
                <w:szCs w:val="13"/>
              </w:rPr>
              <w:t xml:space="preserve"> </w:t>
            </w:r>
            <w:r w:rsidR="00487531">
              <w:rPr>
                <w:rFonts w:eastAsia="Times New Roman" w:cstheme="minorHAnsi"/>
                <w:b/>
                <w:bCs/>
                <w:color w:val="000000"/>
                <w:sz w:val="13"/>
                <w:szCs w:val="13"/>
              </w:rPr>
              <w:t>o</w:t>
            </w:r>
            <w:r w:rsidR="002C1EF2" w:rsidRPr="00712F76">
              <w:rPr>
                <w:rFonts w:eastAsia="Times New Roman" w:cstheme="minorHAnsi"/>
                <w:b/>
                <w:bCs/>
                <w:color w:val="000000"/>
                <w:sz w:val="13"/>
                <w:szCs w:val="13"/>
              </w:rPr>
              <w:t xml:space="preserve">besity </w:t>
            </w:r>
            <w:r w:rsidR="00487531">
              <w:rPr>
                <w:rFonts w:eastAsia="Times New Roman" w:cstheme="minorHAnsi"/>
                <w:b/>
                <w:bCs/>
                <w:color w:val="000000"/>
                <w:sz w:val="13"/>
                <w:szCs w:val="13"/>
              </w:rPr>
              <w:t>–</w:t>
            </w:r>
            <w:r w:rsidR="002C1EF2" w:rsidRPr="00712F76">
              <w:rPr>
                <w:rFonts w:eastAsia="Times New Roman" w:cstheme="minorHAnsi"/>
                <w:b/>
                <w:bCs/>
                <w:color w:val="000000"/>
                <w:sz w:val="13"/>
                <w:szCs w:val="13"/>
              </w:rPr>
              <w:t xml:space="preserve"> </w:t>
            </w:r>
            <w:r w:rsidR="00487531">
              <w:rPr>
                <w:rFonts w:eastAsia="Times New Roman" w:cstheme="minorHAnsi"/>
                <w:b/>
                <w:bCs/>
                <w:color w:val="000000"/>
                <w:sz w:val="13"/>
                <w:szCs w:val="13"/>
              </w:rPr>
              <w:t>d</w:t>
            </w:r>
            <w:r w:rsidR="002C1EF2" w:rsidRPr="00712F76">
              <w:rPr>
                <w:rFonts w:eastAsia="Times New Roman" w:cstheme="minorHAnsi"/>
                <w:b/>
                <w:bCs/>
                <w:color w:val="000000"/>
                <w:sz w:val="13"/>
                <w:szCs w:val="13"/>
              </w:rPr>
              <w:t>ose</w:t>
            </w:r>
            <w:r w:rsidR="00487531">
              <w:rPr>
                <w:rFonts w:eastAsia="Times New Roman" w:cstheme="minorHAnsi"/>
                <w:b/>
                <w:bCs/>
                <w:color w:val="000000"/>
                <w:sz w:val="13"/>
                <w:szCs w:val="13"/>
              </w:rPr>
              <w:t>-</w:t>
            </w:r>
            <w:r w:rsidR="002C1EF2" w:rsidRPr="00712F76">
              <w:rPr>
                <w:rFonts w:eastAsia="Times New Roman" w:cstheme="minorHAnsi"/>
                <w:b/>
                <w:bCs/>
                <w:color w:val="000000"/>
                <w:sz w:val="13"/>
                <w:szCs w:val="13"/>
              </w:rPr>
              <w:t>response</w:t>
            </w:r>
          </w:p>
        </w:tc>
        <w:tc>
          <w:tcPr>
            <w:tcW w:w="222" w:type="dxa"/>
            <w:vAlign w:val="center"/>
            <w:hideMark/>
          </w:tcPr>
          <w:p w14:paraId="5F20F414" w14:textId="77777777" w:rsidR="002C1EF2" w:rsidRPr="00712F76" w:rsidRDefault="002C1EF2" w:rsidP="00877950">
            <w:pPr>
              <w:rPr>
                <w:rFonts w:eastAsia="Times New Roman" w:cstheme="minorHAnsi"/>
                <w:sz w:val="20"/>
                <w:szCs w:val="20"/>
              </w:rPr>
            </w:pPr>
          </w:p>
        </w:tc>
      </w:tr>
      <w:tr w:rsidR="002C1EF2" w:rsidRPr="00712F76" w14:paraId="44191903"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93606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6</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E626E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707EA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B7D916"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0FE3C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A136E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358C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11320B50"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7E8ABF1" w14:textId="77777777" w:rsidR="002C1EF2" w:rsidRPr="00712F76" w:rsidRDefault="002C1EF2" w:rsidP="00877950">
            <w:pPr>
              <w:rPr>
                <w:rFonts w:eastAsia="Times New Roman" w:cstheme="minorHAnsi"/>
                <w:sz w:val="20"/>
                <w:szCs w:val="20"/>
              </w:rPr>
            </w:pPr>
          </w:p>
        </w:tc>
      </w:tr>
      <w:tr w:rsidR="002C1EF2" w:rsidRPr="00712F76" w14:paraId="3E939111"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1E1677A"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F4B6F91"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5C03C2A6"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74F4442"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6FA454F"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A41BD6A"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70C83EB"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62DA43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40029825" w14:textId="77777777" w:rsidR="002C1EF2" w:rsidRPr="00712F76" w:rsidRDefault="002C1EF2" w:rsidP="00877950">
            <w:pPr>
              <w:rPr>
                <w:rFonts w:eastAsia="Times New Roman" w:cstheme="minorHAnsi"/>
                <w:sz w:val="20"/>
                <w:szCs w:val="20"/>
              </w:rPr>
            </w:pPr>
          </w:p>
        </w:tc>
      </w:tr>
      <w:tr w:rsidR="002C1EF2" w:rsidRPr="00712F76" w14:paraId="4AB07CF5"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E3119E9" w14:textId="08C6EE09"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All-cause </w:t>
            </w:r>
            <w:r w:rsidR="00487531">
              <w:rPr>
                <w:rFonts w:eastAsia="Times New Roman" w:cstheme="minorHAnsi"/>
                <w:b/>
                <w:bCs/>
                <w:color w:val="000000"/>
                <w:sz w:val="13"/>
                <w:szCs w:val="13"/>
              </w:rPr>
              <w:t>m</w:t>
            </w:r>
            <w:r w:rsidRPr="00712F76">
              <w:rPr>
                <w:rFonts w:eastAsia="Times New Roman" w:cstheme="minorHAnsi"/>
                <w:b/>
                <w:bCs/>
                <w:color w:val="000000"/>
                <w:sz w:val="13"/>
                <w:szCs w:val="13"/>
              </w:rPr>
              <w:t>ortality</w:t>
            </w:r>
          </w:p>
        </w:tc>
        <w:tc>
          <w:tcPr>
            <w:tcW w:w="222" w:type="dxa"/>
            <w:vAlign w:val="center"/>
            <w:hideMark/>
          </w:tcPr>
          <w:p w14:paraId="7CBBC639" w14:textId="77777777" w:rsidR="002C1EF2" w:rsidRPr="00712F76" w:rsidRDefault="002C1EF2" w:rsidP="00877950">
            <w:pPr>
              <w:rPr>
                <w:rFonts w:eastAsia="Times New Roman" w:cstheme="minorHAnsi"/>
                <w:sz w:val="20"/>
                <w:szCs w:val="20"/>
              </w:rPr>
            </w:pPr>
          </w:p>
        </w:tc>
      </w:tr>
      <w:tr w:rsidR="002C1EF2" w:rsidRPr="00712F76" w14:paraId="4A73779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B68D6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5BB6C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7FF4F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E6820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17F50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1FF25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A0196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69FAF6DB"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5BDD0E1E" w14:textId="77777777" w:rsidR="002C1EF2" w:rsidRPr="00712F76" w:rsidRDefault="002C1EF2" w:rsidP="00877950">
            <w:pPr>
              <w:rPr>
                <w:rFonts w:eastAsia="Times New Roman" w:cstheme="minorHAnsi"/>
                <w:sz w:val="20"/>
                <w:szCs w:val="20"/>
              </w:rPr>
            </w:pPr>
          </w:p>
        </w:tc>
      </w:tr>
      <w:tr w:rsidR="002C1EF2" w:rsidRPr="00712F76" w14:paraId="64FC2414"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4ABF4B12"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7AFD75E"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FE60538"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663078A"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0251CF0"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AD3FAEE"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14E4AD6"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399CD6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E6ADF0E" w14:textId="77777777" w:rsidR="002C1EF2" w:rsidRPr="00712F76" w:rsidRDefault="002C1EF2" w:rsidP="00877950">
            <w:pPr>
              <w:rPr>
                <w:rFonts w:eastAsia="Times New Roman" w:cstheme="minorHAnsi"/>
                <w:sz w:val="20"/>
                <w:szCs w:val="20"/>
              </w:rPr>
            </w:pPr>
          </w:p>
        </w:tc>
      </w:tr>
      <w:tr w:rsidR="002C1EF2" w:rsidRPr="00712F76" w14:paraId="53789806"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801072E"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Anxiety</w:t>
            </w:r>
          </w:p>
        </w:tc>
        <w:tc>
          <w:tcPr>
            <w:tcW w:w="222" w:type="dxa"/>
            <w:vAlign w:val="center"/>
            <w:hideMark/>
          </w:tcPr>
          <w:p w14:paraId="1A7D497A" w14:textId="77777777" w:rsidR="002C1EF2" w:rsidRPr="00712F76" w:rsidRDefault="002C1EF2" w:rsidP="00877950">
            <w:pPr>
              <w:rPr>
                <w:rFonts w:eastAsia="Times New Roman" w:cstheme="minorHAnsi"/>
                <w:sz w:val="20"/>
                <w:szCs w:val="20"/>
              </w:rPr>
            </w:pPr>
          </w:p>
        </w:tc>
      </w:tr>
      <w:tr w:rsidR="002C1EF2" w:rsidRPr="00712F76" w14:paraId="36C90AB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6CFBB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00832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B43E7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C55C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03C69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6DFD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25B8B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22BD8CA"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728797B" w14:textId="77777777" w:rsidR="002C1EF2" w:rsidRPr="00712F76" w:rsidRDefault="002C1EF2" w:rsidP="00877950">
            <w:pPr>
              <w:rPr>
                <w:rFonts w:eastAsia="Times New Roman" w:cstheme="minorHAnsi"/>
                <w:sz w:val="20"/>
                <w:szCs w:val="20"/>
              </w:rPr>
            </w:pPr>
          </w:p>
        </w:tc>
      </w:tr>
      <w:tr w:rsidR="002C1EF2" w:rsidRPr="00712F76" w14:paraId="5D724ED6"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9AD2709"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62BF5737"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181B5BD"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8260EEB"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77171F7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D20019C"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FEA999B"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613CAA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0051CEAC" w14:textId="77777777" w:rsidR="002C1EF2" w:rsidRPr="00712F76" w:rsidRDefault="002C1EF2" w:rsidP="00877950">
            <w:pPr>
              <w:rPr>
                <w:rFonts w:eastAsia="Times New Roman" w:cstheme="minorHAnsi"/>
                <w:sz w:val="20"/>
                <w:szCs w:val="20"/>
              </w:rPr>
            </w:pPr>
          </w:p>
        </w:tc>
      </w:tr>
      <w:tr w:rsidR="002C1EF2" w:rsidRPr="00712F76" w14:paraId="38522F89"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054743FC"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Asthma</w:t>
            </w:r>
          </w:p>
        </w:tc>
        <w:tc>
          <w:tcPr>
            <w:tcW w:w="222" w:type="dxa"/>
            <w:vAlign w:val="center"/>
            <w:hideMark/>
          </w:tcPr>
          <w:p w14:paraId="1A07CD0D" w14:textId="77777777" w:rsidR="002C1EF2" w:rsidRPr="00712F76" w:rsidRDefault="002C1EF2" w:rsidP="00877950">
            <w:pPr>
              <w:rPr>
                <w:rFonts w:eastAsia="Times New Roman" w:cstheme="minorHAnsi"/>
                <w:sz w:val="20"/>
                <w:szCs w:val="20"/>
              </w:rPr>
            </w:pPr>
          </w:p>
        </w:tc>
      </w:tr>
      <w:tr w:rsidR="002C1EF2" w:rsidRPr="00712F76" w14:paraId="39D39160"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F65D0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5ADF1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2CFBC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C4B2C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0B44D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5C3CE7"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b</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99332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74B17DC"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6DF2679" w14:textId="77777777" w:rsidR="002C1EF2" w:rsidRPr="00712F76" w:rsidRDefault="002C1EF2" w:rsidP="00877950">
            <w:pPr>
              <w:rPr>
                <w:rFonts w:eastAsia="Times New Roman" w:cstheme="minorHAnsi"/>
                <w:sz w:val="20"/>
                <w:szCs w:val="20"/>
              </w:rPr>
            </w:pPr>
          </w:p>
        </w:tc>
      </w:tr>
      <w:tr w:rsidR="002C1EF2" w:rsidRPr="00712F76" w14:paraId="7424E5E2"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47CEA2B"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4730226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CA3A3E7"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CD3A564"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6E7CCA50"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46A48DC"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C7A0C0B"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12CDFF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21988B4E" w14:textId="77777777" w:rsidR="002C1EF2" w:rsidRPr="00712F76" w:rsidRDefault="002C1EF2" w:rsidP="00877950">
            <w:pPr>
              <w:rPr>
                <w:rFonts w:eastAsia="Times New Roman" w:cstheme="minorHAnsi"/>
                <w:sz w:val="20"/>
                <w:szCs w:val="20"/>
              </w:rPr>
            </w:pPr>
          </w:p>
        </w:tc>
      </w:tr>
      <w:tr w:rsidR="002C1EF2" w:rsidRPr="00712F76" w14:paraId="24C3E1D9"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693F1EF"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Breast cancer</w:t>
            </w:r>
          </w:p>
        </w:tc>
        <w:tc>
          <w:tcPr>
            <w:tcW w:w="222" w:type="dxa"/>
            <w:vAlign w:val="center"/>
            <w:hideMark/>
          </w:tcPr>
          <w:p w14:paraId="34B527C8" w14:textId="77777777" w:rsidR="002C1EF2" w:rsidRPr="00712F76" w:rsidRDefault="002C1EF2" w:rsidP="00877950">
            <w:pPr>
              <w:rPr>
                <w:rFonts w:eastAsia="Times New Roman" w:cstheme="minorHAnsi"/>
                <w:sz w:val="20"/>
                <w:szCs w:val="20"/>
              </w:rPr>
            </w:pPr>
          </w:p>
        </w:tc>
      </w:tr>
      <w:tr w:rsidR="002C1EF2" w:rsidRPr="00712F76" w14:paraId="3450EF8D"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BC128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6</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1FB6F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B9CC4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DDED3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E2771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0000A6"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b</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25E93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F701DF9"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1B3AA822" w14:textId="77777777" w:rsidR="002C1EF2" w:rsidRPr="00712F76" w:rsidRDefault="002C1EF2" w:rsidP="00877950">
            <w:pPr>
              <w:rPr>
                <w:rFonts w:eastAsia="Times New Roman" w:cstheme="minorHAnsi"/>
                <w:sz w:val="20"/>
                <w:szCs w:val="20"/>
              </w:rPr>
            </w:pPr>
          </w:p>
        </w:tc>
      </w:tr>
      <w:tr w:rsidR="002C1EF2" w:rsidRPr="00712F76" w14:paraId="04F5ECF0"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002CDD7"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69F6DE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D46E9C4"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3482D14E"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19A473A8"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4F5B119"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097E758"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E92FDF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38252B2B" w14:textId="77777777" w:rsidR="002C1EF2" w:rsidRPr="00712F76" w:rsidRDefault="002C1EF2" w:rsidP="00877950">
            <w:pPr>
              <w:rPr>
                <w:rFonts w:eastAsia="Times New Roman" w:cstheme="minorHAnsi"/>
                <w:sz w:val="20"/>
                <w:szCs w:val="20"/>
              </w:rPr>
            </w:pPr>
          </w:p>
        </w:tc>
      </w:tr>
      <w:tr w:rsidR="002C1EF2" w:rsidRPr="00712F76" w14:paraId="423F5699"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698F5E45" w14:textId="3E53FADF"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Cancer (</w:t>
            </w:r>
            <w:r w:rsidR="00487531">
              <w:rPr>
                <w:rFonts w:eastAsia="Times New Roman" w:cstheme="minorHAnsi"/>
                <w:b/>
                <w:bCs/>
                <w:color w:val="000000"/>
                <w:sz w:val="13"/>
                <w:szCs w:val="13"/>
              </w:rPr>
              <w:t>o</w:t>
            </w:r>
            <w:r w:rsidRPr="00712F76">
              <w:rPr>
                <w:rFonts w:eastAsia="Times New Roman" w:cstheme="minorHAnsi"/>
                <w:b/>
                <w:bCs/>
                <w:color w:val="000000"/>
                <w:sz w:val="13"/>
                <w:szCs w:val="13"/>
              </w:rPr>
              <w:t xml:space="preserve">verall) </w:t>
            </w:r>
          </w:p>
        </w:tc>
        <w:tc>
          <w:tcPr>
            <w:tcW w:w="222" w:type="dxa"/>
            <w:vAlign w:val="center"/>
            <w:hideMark/>
          </w:tcPr>
          <w:p w14:paraId="3C2067EA" w14:textId="77777777" w:rsidR="002C1EF2" w:rsidRPr="00712F76" w:rsidRDefault="002C1EF2" w:rsidP="00877950">
            <w:pPr>
              <w:rPr>
                <w:rFonts w:eastAsia="Times New Roman" w:cstheme="minorHAnsi"/>
                <w:sz w:val="20"/>
                <w:szCs w:val="20"/>
              </w:rPr>
            </w:pPr>
          </w:p>
        </w:tc>
      </w:tr>
      <w:tr w:rsidR="002C1EF2" w:rsidRPr="00712F76" w14:paraId="38898FDE"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E9F63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974C2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5192DE"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c</w:t>
            </w:r>
            <w:proofErr w:type="spellEnd"/>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7C1D8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8667F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4F3BF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BCF08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1B63B3D3"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5AF65E39" w14:textId="77777777" w:rsidR="002C1EF2" w:rsidRPr="00712F76" w:rsidRDefault="002C1EF2" w:rsidP="00877950">
            <w:pPr>
              <w:rPr>
                <w:rFonts w:eastAsia="Times New Roman" w:cstheme="minorHAnsi"/>
                <w:sz w:val="20"/>
                <w:szCs w:val="20"/>
              </w:rPr>
            </w:pPr>
          </w:p>
        </w:tc>
      </w:tr>
      <w:tr w:rsidR="002C1EF2" w:rsidRPr="00712F76" w14:paraId="0B792E1A"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061055A"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75170F08"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0A88EBC"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2D787A45"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1F776D9"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D9704C7"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59F04A2"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7081B07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3A5C8C25" w14:textId="77777777" w:rsidR="002C1EF2" w:rsidRPr="00712F76" w:rsidRDefault="002C1EF2" w:rsidP="00877950">
            <w:pPr>
              <w:rPr>
                <w:rFonts w:eastAsia="Times New Roman" w:cstheme="minorHAnsi"/>
                <w:sz w:val="20"/>
                <w:szCs w:val="20"/>
              </w:rPr>
            </w:pPr>
          </w:p>
        </w:tc>
      </w:tr>
      <w:tr w:rsidR="002C1EF2" w:rsidRPr="00712F76" w14:paraId="2C938E1A"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2EA59F0"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Cancer-related mortality</w:t>
            </w:r>
          </w:p>
        </w:tc>
        <w:tc>
          <w:tcPr>
            <w:tcW w:w="222" w:type="dxa"/>
            <w:vAlign w:val="center"/>
            <w:hideMark/>
          </w:tcPr>
          <w:p w14:paraId="33891265" w14:textId="77777777" w:rsidR="002C1EF2" w:rsidRPr="00712F76" w:rsidRDefault="002C1EF2" w:rsidP="00877950">
            <w:pPr>
              <w:rPr>
                <w:rFonts w:eastAsia="Times New Roman" w:cstheme="minorHAnsi"/>
                <w:sz w:val="20"/>
                <w:szCs w:val="20"/>
              </w:rPr>
            </w:pPr>
          </w:p>
        </w:tc>
      </w:tr>
      <w:tr w:rsidR="002C1EF2" w:rsidRPr="00712F76" w14:paraId="25EFF783"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BF340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3B5C9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5CC0B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5AD3F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83C67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617B2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BD67C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A43D500"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274F3D50" w14:textId="77777777" w:rsidR="002C1EF2" w:rsidRPr="00712F76" w:rsidRDefault="002C1EF2" w:rsidP="00877950">
            <w:pPr>
              <w:rPr>
                <w:rFonts w:eastAsia="Times New Roman" w:cstheme="minorHAnsi"/>
                <w:sz w:val="20"/>
                <w:szCs w:val="20"/>
              </w:rPr>
            </w:pPr>
          </w:p>
        </w:tc>
      </w:tr>
      <w:tr w:rsidR="002C1EF2" w:rsidRPr="00712F76" w14:paraId="572C8F12"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1F72114"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0BCB07F"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1CB9C67"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B3C08F5"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29307B2B"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3F1E422"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1C9B914"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2CE0E1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55FFF37B" w14:textId="77777777" w:rsidR="002C1EF2" w:rsidRPr="00712F76" w:rsidRDefault="002C1EF2" w:rsidP="00877950">
            <w:pPr>
              <w:rPr>
                <w:rFonts w:eastAsia="Times New Roman" w:cstheme="minorHAnsi"/>
                <w:sz w:val="20"/>
                <w:szCs w:val="20"/>
              </w:rPr>
            </w:pPr>
          </w:p>
        </w:tc>
      </w:tr>
      <w:tr w:rsidR="002C1EF2" w:rsidRPr="00712F76" w14:paraId="59D4D800"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63799A20" w14:textId="094274BE"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Central nervous system </w:t>
            </w:r>
            <w:r w:rsidR="00345676" w:rsidRPr="00712F76">
              <w:rPr>
                <w:rFonts w:eastAsia="Times New Roman" w:cstheme="minorHAnsi"/>
                <w:b/>
                <w:bCs/>
                <w:color w:val="000000"/>
                <w:sz w:val="13"/>
                <w:szCs w:val="13"/>
              </w:rPr>
              <w:t>tumours</w:t>
            </w:r>
          </w:p>
        </w:tc>
        <w:tc>
          <w:tcPr>
            <w:tcW w:w="222" w:type="dxa"/>
            <w:vAlign w:val="center"/>
            <w:hideMark/>
          </w:tcPr>
          <w:p w14:paraId="4B1AAFBE" w14:textId="77777777" w:rsidR="002C1EF2" w:rsidRPr="00712F76" w:rsidRDefault="002C1EF2" w:rsidP="00877950">
            <w:pPr>
              <w:rPr>
                <w:rFonts w:eastAsia="Times New Roman" w:cstheme="minorHAnsi"/>
                <w:sz w:val="20"/>
                <w:szCs w:val="20"/>
              </w:rPr>
            </w:pPr>
          </w:p>
        </w:tc>
      </w:tr>
      <w:tr w:rsidR="002C1EF2" w:rsidRPr="00712F76" w14:paraId="70B54622"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6F58E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lastRenderedPageBreak/>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B1AA9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EB6B6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843FDC"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92B4E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32E42"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8244C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094BBD2"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4F61CA3" w14:textId="77777777" w:rsidR="002C1EF2" w:rsidRPr="00712F76" w:rsidRDefault="002C1EF2" w:rsidP="00877950">
            <w:pPr>
              <w:rPr>
                <w:rFonts w:eastAsia="Times New Roman" w:cstheme="minorHAnsi"/>
                <w:sz w:val="20"/>
                <w:szCs w:val="20"/>
              </w:rPr>
            </w:pPr>
          </w:p>
        </w:tc>
      </w:tr>
      <w:tr w:rsidR="002C1EF2" w:rsidRPr="00712F76" w14:paraId="4F12B389"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75506F49"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9CA3F87"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EF3E932"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7E46041E"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F18F4BF"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B723B58"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485B97C1"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7CD9997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42E10F3F" w14:textId="77777777" w:rsidR="002C1EF2" w:rsidRPr="00712F76" w:rsidRDefault="002C1EF2" w:rsidP="00877950">
            <w:pPr>
              <w:rPr>
                <w:rFonts w:eastAsia="Times New Roman" w:cstheme="minorHAnsi"/>
                <w:sz w:val="20"/>
                <w:szCs w:val="20"/>
              </w:rPr>
            </w:pPr>
          </w:p>
        </w:tc>
      </w:tr>
      <w:tr w:rsidR="002C1EF2" w:rsidRPr="00712F76" w14:paraId="5D87A4A8"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1B7E6BD5"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Colorectal cancer</w:t>
            </w:r>
          </w:p>
        </w:tc>
        <w:tc>
          <w:tcPr>
            <w:tcW w:w="222" w:type="dxa"/>
            <w:vAlign w:val="center"/>
            <w:hideMark/>
          </w:tcPr>
          <w:p w14:paraId="5BFB94C8" w14:textId="77777777" w:rsidR="002C1EF2" w:rsidRPr="00712F76" w:rsidRDefault="002C1EF2" w:rsidP="00877950">
            <w:pPr>
              <w:rPr>
                <w:rFonts w:eastAsia="Times New Roman" w:cstheme="minorHAnsi"/>
                <w:sz w:val="20"/>
                <w:szCs w:val="20"/>
              </w:rPr>
            </w:pPr>
          </w:p>
        </w:tc>
      </w:tr>
      <w:tr w:rsidR="002C1EF2" w:rsidRPr="00712F76" w14:paraId="40DC4485"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C49F5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22A6E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6A9A6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B2461F"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38F1E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4C7D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93614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57085116"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51BA6D6" w14:textId="77777777" w:rsidR="002C1EF2" w:rsidRPr="00712F76" w:rsidRDefault="002C1EF2" w:rsidP="00877950">
            <w:pPr>
              <w:rPr>
                <w:rFonts w:eastAsia="Times New Roman" w:cstheme="minorHAnsi"/>
                <w:sz w:val="20"/>
                <w:szCs w:val="20"/>
              </w:rPr>
            </w:pPr>
          </w:p>
        </w:tc>
      </w:tr>
      <w:tr w:rsidR="002C1EF2" w:rsidRPr="00712F76" w14:paraId="3E290EE5"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D3D87FE"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C9707C6"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911EB01"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6F71686A"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6CBFAFA7"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0C29155"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134E2081"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741B84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6F4827BA" w14:textId="77777777" w:rsidR="002C1EF2" w:rsidRPr="00712F76" w:rsidRDefault="002C1EF2" w:rsidP="00877950">
            <w:pPr>
              <w:rPr>
                <w:rFonts w:eastAsia="Times New Roman" w:cstheme="minorHAnsi"/>
                <w:sz w:val="20"/>
                <w:szCs w:val="20"/>
              </w:rPr>
            </w:pPr>
          </w:p>
        </w:tc>
      </w:tr>
      <w:tr w:rsidR="002C1EF2" w:rsidRPr="00712F76" w14:paraId="58893066"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82D38A3"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Chronic lymphocytic leukemia</w:t>
            </w:r>
          </w:p>
        </w:tc>
        <w:tc>
          <w:tcPr>
            <w:tcW w:w="222" w:type="dxa"/>
            <w:vAlign w:val="center"/>
            <w:hideMark/>
          </w:tcPr>
          <w:p w14:paraId="09E2B011" w14:textId="77777777" w:rsidR="002C1EF2" w:rsidRPr="00712F76" w:rsidRDefault="002C1EF2" w:rsidP="00877950">
            <w:pPr>
              <w:rPr>
                <w:rFonts w:eastAsia="Times New Roman" w:cstheme="minorHAnsi"/>
                <w:sz w:val="20"/>
                <w:szCs w:val="20"/>
              </w:rPr>
            </w:pPr>
          </w:p>
        </w:tc>
      </w:tr>
      <w:tr w:rsidR="002C1EF2" w:rsidRPr="00712F76" w14:paraId="4FF98231"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12AA0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1264E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B5C3E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28D0B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DC53C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85C0F8"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48CA3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1D82EEB6"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30C7536" w14:textId="77777777" w:rsidR="002C1EF2" w:rsidRPr="00712F76" w:rsidRDefault="002C1EF2" w:rsidP="00877950">
            <w:pPr>
              <w:rPr>
                <w:rFonts w:eastAsia="Times New Roman" w:cstheme="minorHAnsi"/>
                <w:sz w:val="20"/>
                <w:szCs w:val="20"/>
              </w:rPr>
            </w:pPr>
          </w:p>
        </w:tc>
      </w:tr>
      <w:tr w:rsidR="002C1EF2" w:rsidRPr="00712F76" w14:paraId="2BA51FA1"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32046905"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6E3DA8C6"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E80AA77"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39187EDB"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7BC77969"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E89B9E4"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4AD2655"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1A4882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10085B59" w14:textId="77777777" w:rsidR="002C1EF2" w:rsidRPr="00712F76" w:rsidRDefault="002C1EF2" w:rsidP="00877950">
            <w:pPr>
              <w:rPr>
                <w:rFonts w:eastAsia="Times New Roman" w:cstheme="minorHAnsi"/>
                <w:sz w:val="20"/>
                <w:szCs w:val="20"/>
              </w:rPr>
            </w:pPr>
          </w:p>
        </w:tc>
      </w:tr>
      <w:tr w:rsidR="002C1EF2" w:rsidRPr="00712F76" w14:paraId="7E85F217"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8BB2319"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Common mental disorders </w:t>
            </w:r>
          </w:p>
        </w:tc>
        <w:tc>
          <w:tcPr>
            <w:tcW w:w="222" w:type="dxa"/>
            <w:vAlign w:val="center"/>
            <w:hideMark/>
          </w:tcPr>
          <w:p w14:paraId="3E3E7E74" w14:textId="77777777" w:rsidR="002C1EF2" w:rsidRPr="00712F76" w:rsidRDefault="002C1EF2" w:rsidP="00877950">
            <w:pPr>
              <w:rPr>
                <w:rFonts w:eastAsia="Times New Roman" w:cstheme="minorHAnsi"/>
                <w:sz w:val="20"/>
                <w:szCs w:val="20"/>
              </w:rPr>
            </w:pPr>
          </w:p>
        </w:tc>
      </w:tr>
      <w:tr w:rsidR="002C1EF2" w:rsidRPr="00712F76" w14:paraId="1EB4469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A5674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6</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77B94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0BB25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C5430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A9C08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4B080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7FD56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72B8B1E"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C84D38B" w14:textId="77777777" w:rsidR="002C1EF2" w:rsidRPr="00712F76" w:rsidRDefault="002C1EF2" w:rsidP="00877950">
            <w:pPr>
              <w:rPr>
                <w:rFonts w:eastAsia="Times New Roman" w:cstheme="minorHAnsi"/>
                <w:sz w:val="20"/>
                <w:szCs w:val="20"/>
              </w:rPr>
            </w:pPr>
          </w:p>
        </w:tc>
      </w:tr>
      <w:tr w:rsidR="002C1EF2" w:rsidRPr="00712F76" w14:paraId="1C276EE7"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5044F65"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1668EF1"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6865E56"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BDDD838"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8BCA10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77B5F37"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300A59C"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ADE295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7E4B602" w14:textId="77777777" w:rsidR="002C1EF2" w:rsidRPr="00712F76" w:rsidRDefault="002C1EF2" w:rsidP="00877950">
            <w:pPr>
              <w:rPr>
                <w:rFonts w:eastAsia="Times New Roman" w:cstheme="minorHAnsi"/>
                <w:sz w:val="20"/>
                <w:szCs w:val="20"/>
              </w:rPr>
            </w:pPr>
          </w:p>
        </w:tc>
      </w:tr>
      <w:tr w:rsidR="002C1EF2" w:rsidRPr="00712F76" w14:paraId="2772DCFF"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2FD65748" w14:textId="5868B144"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lastRenderedPageBreak/>
              <w:t>Crohn</w:t>
            </w:r>
            <w:r w:rsidR="00197C52">
              <w:rPr>
                <w:rFonts w:eastAsia="Times New Roman" w:cstheme="minorHAnsi"/>
                <w:b/>
                <w:bCs/>
                <w:color w:val="000000"/>
                <w:sz w:val="13"/>
                <w:szCs w:val="13"/>
              </w:rPr>
              <w:t>’</w:t>
            </w:r>
            <w:r w:rsidRPr="00712F76">
              <w:rPr>
                <w:rFonts w:eastAsia="Times New Roman" w:cstheme="minorHAnsi"/>
                <w:b/>
                <w:bCs/>
                <w:color w:val="000000"/>
                <w:sz w:val="13"/>
                <w:szCs w:val="13"/>
              </w:rPr>
              <w:t xml:space="preserve">s </w:t>
            </w:r>
            <w:r w:rsidR="00487531">
              <w:rPr>
                <w:rFonts w:eastAsia="Times New Roman" w:cstheme="minorHAnsi"/>
                <w:b/>
                <w:bCs/>
                <w:color w:val="000000"/>
                <w:sz w:val="13"/>
                <w:szCs w:val="13"/>
              </w:rPr>
              <w:t>d</w:t>
            </w:r>
            <w:r w:rsidRPr="00712F76">
              <w:rPr>
                <w:rFonts w:eastAsia="Times New Roman" w:cstheme="minorHAnsi"/>
                <w:b/>
                <w:bCs/>
                <w:color w:val="000000"/>
                <w:sz w:val="13"/>
                <w:szCs w:val="13"/>
              </w:rPr>
              <w:t>isease</w:t>
            </w:r>
          </w:p>
        </w:tc>
        <w:tc>
          <w:tcPr>
            <w:tcW w:w="222" w:type="dxa"/>
            <w:vAlign w:val="center"/>
            <w:hideMark/>
          </w:tcPr>
          <w:p w14:paraId="4CDF23F2" w14:textId="77777777" w:rsidR="002C1EF2" w:rsidRPr="00712F76" w:rsidRDefault="002C1EF2" w:rsidP="00877950">
            <w:pPr>
              <w:rPr>
                <w:rFonts w:eastAsia="Times New Roman" w:cstheme="minorHAnsi"/>
                <w:sz w:val="20"/>
                <w:szCs w:val="20"/>
              </w:rPr>
            </w:pPr>
          </w:p>
        </w:tc>
      </w:tr>
      <w:tr w:rsidR="002C1EF2" w:rsidRPr="00712F76" w14:paraId="5C4AEF45"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94F38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50956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7FA1C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6D11C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50B12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A8EA5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32651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1A5D15C6"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0190E6C" w14:textId="77777777" w:rsidR="002C1EF2" w:rsidRPr="00712F76" w:rsidRDefault="002C1EF2" w:rsidP="00877950">
            <w:pPr>
              <w:rPr>
                <w:rFonts w:eastAsia="Times New Roman" w:cstheme="minorHAnsi"/>
                <w:sz w:val="20"/>
                <w:szCs w:val="20"/>
              </w:rPr>
            </w:pPr>
          </w:p>
        </w:tc>
      </w:tr>
      <w:tr w:rsidR="002C1EF2" w:rsidRPr="00712F76" w14:paraId="2E4D9FEB"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41CA0016"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7D72212F"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E6FF612"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83FDCE4"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509F430"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79E9BBB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16D33300"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F58407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37AE21A6" w14:textId="77777777" w:rsidR="002C1EF2" w:rsidRPr="00712F76" w:rsidRDefault="002C1EF2" w:rsidP="00877950">
            <w:pPr>
              <w:rPr>
                <w:rFonts w:eastAsia="Times New Roman" w:cstheme="minorHAnsi"/>
                <w:sz w:val="20"/>
                <w:szCs w:val="20"/>
              </w:rPr>
            </w:pPr>
          </w:p>
        </w:tc>
      </w:tr>
      <w:tr w:rsidR="002C1EF2" w:rsidRPr="00712F76" w14:paraId="25DC988B"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2FCC034" w14:textId="6B4E4622"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CVD events and mortality </w:t>
            </w:r>
            <w:r w:rsidR="00197C52">
              <w:rPr>
                <w:rFonts w:eastAsia="Times New Roman" w:cstheme="minorHAnsi"/>
                <w:b/>
                <w:bCs/>
                <w:color w:val="000000"/>
                <w:sz w:val="13"/>
                <w:szCs w:val="13"/>
              </w:rPr>
              <w:t>–</w:t>
            </w:r>
            <w:r w:rsidRPr="00712F76">
              <w:rPr>
                <w:rFonts w:eastAsia="Times New Roman" w:cstheme="minorHAnsi"/>
                <w:b/>
                <w:bCs/>
                <w:color w:val="000000"/>
                <w:sz w:val="13"/>
                <w:szCs w:val="13"/>
              </w:rPr>
              <w:t xml:space="preserve"> </w:t>
            </w:r>
            <w:r w:rsidR="00197C52">
              <w:rPr>
                <w:rFonts w:eastAsia="Times New Roman" w:cstheme="minorHAnsi"/>
                <w:b/>
                <w:bCs/>
                <w:color w:val="000000"/>
                <w:sz w:val="13"/>
                <w:szCs w:val="13"/>
              </w:rPr>
              <w:t>d</w:t>
            </w:r>
            <w:r w:rsidRPr="00712F76">
              <w:rPr>
                <w:rFonts w:eastAsia="Times New Roman" w:cstheme="minorHAnsi"/>
                <w:b/>
                <w:bCs/>
                <w:color w:val="000000"/>
                <w:sz w:val="13"/>
                <w:szCs w:val="13"/>
              </w:rPr>
              <w:t>ose</w:t>
            </w:r>
            <w:r w:rsidR="00197C52">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65666FD1" w14:textId="77777777" w:rsidR="002C1EF2" w:rsidRPr="00712F76" w:rsidRDefault="002C1EF2" w:rsidP="00877950">
            <w:pPr>
              <w:rPr>
                <w:rFonts w:eastAsia="Times New Roman" w:cstheme="minorHAnsi"/>
                <w:sz w:val="20"/>
                <w:szCs w:val="20"/>
              </w:rPr>
            </w:pPr>
          </w:p>
        </w:tc>
      </w:tr>
      <w:tr w:rsidR="002C1EF2" w:rsidRPr="00712F76" w14:paraId="74739C22"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D4CA6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8</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65132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9C9B2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FA0FA6"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37285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13BE6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7BD6E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56F0F86B"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5771528" w14:textId="77777777" w:rsidR="002C1EF2" w:rsidRPr="00712F76" w:rsidRDefault="002C1EF2" w:rsidP="00877950">
            <w:pPr>
              <w:rPr>
                <w:rFonts w:eastAsia="Times New Roman" w:cstheme="minorHAnsi"/>
                <w:sz w:val="20"/>
                <w:szCs w:val="20"/>
              </w:rPr>
            </w:pPr>
          </w:p>
        </w:tc>
      </w:tr>
      <w:tr w:rsidR="002C1EF2" w:rsidRPr="00712F76" w14:paraId="7EE744EC"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239C741"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4D9DC8A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39287A4D"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60E8B390"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A3D821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4B57478"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4041E294"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A9E307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61B52F5F" w14:textId="77777777" w:rsidR="002C1EF2" w:rsidRPr="00712F76" w:rsidRDefault="002C1EF2" w:rsidP="00877950">
            <w:pPr>
              <w:rPr>
                <w:rFonts w:eastAsia="Times New Roman" w:cstheme="minorHAnsi"/>
                <w:sz w:val="20"/>
                <w:szCs w:val="20"/>
              </w:rPr>
            </w:pPr>
          </w:p>
        </w:tc>
      </w:tr>
      <w:tr w:rsidR="002C1EF2" w:rsidRPr="00712F76" w14:paraId="73E664B7"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094C03C7"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CVD events and mortality </w:t>
            </w:r>
          </w:p>
        </w:tc>
        <w:tc>
          <w:tcPr>
            <w:tcW w:w="222" w:type="dxa"/>
            <w:vAlign w:val="center"/>
            <w:hideMark/>
          </w:tcPr>
          <w:p w14:paraId="4439AE74" w14:textId="77777777" w:rsidR="002C1EF2" w:rsidRPr="00712F76" w:rsidRDefault="002C1EF2" w:rsidP="00877950">
            <w:pPr>
              <w:rPr>
                <w:rFonts w:eastAsia="Times New Roman" w:cstheme="minorHAnsi"/>
                <w:sz w:val="20"/>
                <w:szCs w:val="20"/>
              </w:rPr>
            </w:pPr>
          </w:p>
        </w:tc>
      </w:tr>
      <w:tr w:rsidR="002C1EF2" w:rsidRPr="00712F76" w14:paraId="3C3DA77F"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B2B2B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6</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80236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D9F97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44DB32"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99DC2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9F15C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13AF8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6A411937"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5E715102" w14:textId="77777777" w:rsidR="002C1EF2" w:rsidRPr="00712F76" w:rsidRDefault="002C1EF2" w:rsidP="00877950">
            <w:pPr>
              <w:rPr>
                <w:rFonts w:eastAsia="Times New Roman" w:cstheme="minorHAnsi"/>
                <w:sz w:val="20"/>
                <w:szCs w:val="20"/>
              </w:rPr>
            </w:pPr>
          </w:p>
        </w:tc>
      </w:tr>
      <w:tr w:rsidR="002C1EF2" w:rsidRPr="00712F76" w14:paraId="4DD032EC"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44F90F3"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B787DA4"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7878BB5D"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AB8E73B"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28B936F"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FA3CA5D"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9971EBD"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7583010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3DCBC84E" w14:textId="77777777" w:rsidR="002C1EF2" w:rsidRPr="00712F76" w:rsidRDefault="002C1EF2" w:rsidP="00877950">
            <w:pPr>
              <w:rPr>
                <w:rFonts w:eastAsia="Times New Roman" w:cstheme="minorHAnsi"/>
                <w:sz w:val="20"/>
                <w:szCs w:val="20"/>
              </w:rPr>
            </w:pPr>
          </w:p>
        </w:tc>
      </w:tr>
      <w:tr w:rsidR="002C1EF2" w:rsidRPr="00712F76" w14:paraId="1A838082"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73E78BA" w14:textId="0B378079"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CVD-related mortality </w:t>
            </w:r>
            <w:r w:rsidR="00197C52">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197C52">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42AA4E1D" w14:textId="77777777" w:rsidR="002C1EF2" w:rsidRPr="00712F76" w:rsidRDefault="002C1EF2" w:rsidP="00877950">
            <w:pPr>
              <w:rPr>
                <w:rFonts w:eastAsia="Times New Roman" w:cstheme="minorHAnsi"/>
                <w:sz w:val="20"/>
                <w:szCs w:val="20"/>
              </w:rPr>
            </w:pPr>
          </w:p>
        </w:tc>
      </w:tr>
      <w:tr w:rsidR="002C1EF2" w:rsidRPr="00712F76" w14:paraId="0A404276"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E5CA2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5</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8811B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1D003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9CEF54"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9644B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D6896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62105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211A481B"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84CED82" w14:textId="77777777" w:rsidR="002C1EF2" w:rsidRPr="00712F76" w:rsidRDefault="002C1EF2" w:rsidP="00877950">
            <w:pPr>
              <w:rPr>
                <w:rFonts w:eastAsia="Times New Roman" w:cstheme="minorHAnsi"/>
                <w:sz w:val="20"/>
                <w:szCs w:val="20"/>
              </w:rPr>
            </w:pPr>
          </w:p>
        </w:tc>
      </w:tr>
      <w:tr w:rsidR="002C1EF2" w:rsidRPr="00712F76" w14:paraId="78730D03"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E425F1D"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3347C8DB"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3F153EC"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3C2D60D2"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3E83B32"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6F33BE02"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F0D528E"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D24E6E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BBC0E07" w14:textId="77777777" w:rsidR="002C1EF2" w:rsidRPr="00712F76" w:rsidRDefault="002C1EF2" w:rsidP="00877950">
            <w:pPr>
              <w:rPr>
                <w:rFonts w:eastAsia="Times New Roman" w:cstheme="minorHAnsi"/>
                <w:sz w:val="20"/>
                <w:szCs w:val="20"/>
              </w:rPr>
            </w:pPr>
          </w:p>
        </w:tc>
      </w:tr>
      <w:tr w:rsidR="002C1EF2" w:rsidRPr="00712F76" w14:paraId="6CD5905D"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0C730A3"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CVD-related mortality</w:t>
            </w:r>
          </w:p>
        </w:tc>
        <w:tc>
          <w:tcPr>
            <w:tcW w:w="222" w:type="dxa"/>
            <w:vAlign w:val="center"/>
            <w:hideMark/>
          </w:tcPr>
          <w:p w14:paraId="24A1C37E" w14:textId="77777777" w:rsidR="002C1EF2" w:rsidRPr="00712F76" w:rsidRDefault="002C1EF2" w:rsidP="00877950">
            <w:pPr>
              <w:rPr>
                <w:rFonts w:eastAsia="Times New Roman" w:cstheme="minorHAnsi"/>
                <w:sz w:val="20"/>
                <w:szCs w:val="20"/>
              </w:rPr>
            </w:pPr>
          </w:p>
        </w:tc>
      </w:tr>
      <w:tr w:rsidR="002C1EF2" w:rsidRPr="00712F76" w14:paraId="7152854B"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10269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A52A6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95A9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F4EEF3"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7FE4E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7D38E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FBC3D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1E93E59F"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2ADCBD2F" w14:textId="77777777" w:rsidR="002C1EF2" w:rsidRPr="00712F76" w:rsidRDefault="002C1EF2" w:rsidP="00877950">
            <w:pPr>
              <w:rPr>
                <w:rFonts w:eastAsia="Times New Roman" w:cstheme="minorHAnsi"/>
                <w:sz w:val="20"/>
                <w:szCs w:val="20"/>
              </w:rPr>
            </w:pPr>
          </w:p>
        </w:tc>
      </w:tr>
      <w:tr w:rsidR="002C1EF2" w:rsidRPr="00712F76" w14:paraId="32120EC1"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5D08A8E"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C602A4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0041A9BA"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7218FB31"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369709A"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3F119817"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1048386"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536650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52CD891D" w14:textId="77777777" w:rsidR="002C1EF2" w:rsidRPr="00712F76" w:rsidRDefault="002C1EF2" w:rsidP="00877950">
            <w:pPr>
              <w:rPr>
                <w:rFonts w:eastAsia="Times New Roman" w:cstheme="minorHAnsi"/>
                <w:sz w:val="20"/>
                <w:szCs w:val="20"/>
              </w:rPr>
            </w:pPr>
          </w:p>
        </w:tc>
      </w:tr>
      <w:tr w:rsidR="002C1EF2" w:rsidRPr="00712F76" w14:paraId="42EBCFD0"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9CCC732" w14:textId="4565F274"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CVD risk </w:t>
            </w:r>
            <w:r w:rsidR="00197C52">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197C52">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4002B523" w14:textId="77777777" w:rsidR="002C1EF2" w:rsidRPr="00712F76" w:rsidRDefault="002C1EF2" w:rsidP="00877950">
            <w:pPr>
              <w:rPr>
                <w:rFonts w:eastAsia="Times New Roman" w:cstheme="minorHAnsi"/>
                <w:sz w:val="20"/>
                <w:szCs w:val="20"/>
              </w:rPr>
            </w:pPr>
          </w:p>
        </w:tc>
      </w:tr>
      <w:tr w:rsidR="002C1EF2" w:rsidRPr="00712F76" w14:paraId="402DCA3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hideMark/>
          </w:tcPr>
          <w:p w14:paraId="6B903F11" w14:textId="77777777" w:rsidR="002C1EF2" w:rsidRPr="00712F76" w:rsidRDefault="002C1EF2" w:rsidP="00877950">
            <w:pPr>
              <w:rPr>
                <w:rFonts w:eastAsia="Times New Roman" w:cstheme="minorHAnsi"/>
                <w:color w:val="000000"/>
              </w:rPr>
            </w:pPr>
            <w:r w:rsidRPr="00712F76">
              <w:rPr>
                <w:rFonts w:eastAsia="Times New Roman" w:cstheme="minorHAnsi"/>
                <w:color w:val="000000"/>
              </w:rPr>
              <w:t> </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D06D9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08B11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7E8F88"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55158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27633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16DF6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4185F7EB"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B84C95D" w14:textId="77777777" w:rsidR="002C1EF2" w:rsidRPr="00712F76" w:rsidRDefault="002C1EF2" w:rsidP="00877950">
            <w:pPr>
              <w:rPr>
                <w:rFonts w:eastAsia="Times New Roman" w:cstheme="minorHAnsi"/>
                <w:sz w:val="20"/>
                <w:szCs w:val="20"/>
              </w:rPr>
            </w:pPr>
          </w:p>
        </w:tc>
      </w:tr>
      <w:tr w:rsidR="002C1EF2" w:rsidRPr="00712F76" w14:paraId="30B9671A"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37B3096E" w14:textId="77777777" w:rsidR="002C1EF2" w:rsidRPr="00712F76" w:rsidRDefault="002C1EF2" w:rsidP="00877950">
            <w:pPr>
              <w:rPr>
                <w:rFonts w:eastAsia="Times New Roman" w:cstheme="minorHAnsi"/>
                <w:color w:val="000000"/>
              </w:rPr>
            </w:pPr>
          </w:p>
        </w:tc>
        <w:tc>
          <w:tcPr>
            <w:tcW w:w="925" w:type="dxa"/>
            <w:vMerge/>
            <w:tcBorders>
              <w:top w:val="nil"/>
              <w:left w:val="single" w:sz="8" w:space="0" w:color="000000"/>
              <w:bottom w:val="single" w:sz="8" w:space="0" w:color="000000"/>
              <w:right w:val="single" w:sz="8" w:space="0" w:color="000000"/>
            </w:tcBorders>
            <w:vAlign w:val="center"/>
            <w:hideMark/>
          </w:tcPr>
          <w:p w14:paraId="6A7D80F3"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BC8C8C2"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0CABC8E"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CB053A6"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385ECC2"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63D8A611"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967C0F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6C6318C0" w14:textId="77777777" w:rsidR="002C1EF2" w:rsidRPr="00712F76" w:rsidRDefault="002C1EF2" w:rsidP="00877950">
            <w:pPr>
              <w:rPr>
                <w:rFonts w:eastAsia="Times New Roman" w:cstheme="minorHAnsi"/>
                <w:sz w:val="20"/>
                <w:szCs w:val="20"/>
              </w:rPr>
            </w:pPr>
          </w:p>
        </w:tc>
      </w:tr>
      <w:tr w:rsidR="002C1EF2" w:rsidRPr="00712F76" w14:paraId="62F0974D"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3B512E8"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CVD risk</w:t>
            </w:r>
          </w:p>
        </w:tc>
        <w:tc>
          <w:tcPr>
            <w:tcW w:w="222" w:type="dxa"/>
            <w:vAlign w:val="center"/>
            <w:hideMark/>
          </w:tcPr>
          <w:p w14:paraId="64A32C8A" w14:textId="77777777" w:rsidR="002C1EF2" w:rsidRPr="00712F76" w:rsidRDefault="002C1EF2" w:rsidP="00877950">
            <w:pPr>
              <w:rPr>
                <w:rFonts w:eastAsia="Times New Roman" w:cstheme="minorHAnsi"/>
                <w:sz w:val="20"/>
                <w:szCs w:val="20"/>
              </w:rPr>
            </w:pPr>
          </w:p>
        </w:tc>
      </w:tr>
      <w:tr w:rsidR="002C1EF2" w:rsidRPr="00712F76" w14:paraId="638CBD7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957C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D8B82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1E2BC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82492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3E6C7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D3C34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F787E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3024C411"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D828749" w14:textId="77777777" w:rsidR="002C1EF2" w:rsidRPr="00712F76" w:rsidRDefault="002C1EF2" w:rsidP="00877950">
            <w:pPr>
              <w:rPr>
                <w:rFonts w:eastAsia="Times New Roman" w:cstheme="minorHAnsi"/>
                <w:sz w:val="20"/>
                <w:szCs w:val="20"/>
              </w:rPr>
            </w:pPr>
          </w:p>
        </w:tc>
      </w:tr>
      <w:tr w:rsidR="002C1EF2" w:rsidRPr="00712F76" w14:paraId="7991389C"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94D055A"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AD30AF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5D5955B7"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73A2419"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1C87AC06"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BDF2CF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BCC977B"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52DC39C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65A156F1" w14:textId="77777777" w:rsidR="002C1EF2" w:rsidRPr="00712F76" w:rsidRDefault="002C1EF2" w:rsidP="00877950">
            <w:pPr>
              <w:rPr>
                <w:rFonts w:eastAsia="Times New Roman" w:cstheme="minorHAnsi"/>
                <w:sz w:val="20"/>
                <w:szCs w:val="20"/>
              </w:rPr>
            </w:pPr>
          </w:p>
        </w:tc>
      </w:tr>
      <w:tr w:rsidR="002C1EF2" w:rsidRPr="00712F76" w14:paraId="66F9BF24"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335A970" w14:textId="42489870"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Depression </w:t>
            </w:r>
          </w:p>
        </w:tc>
        <w:tc>
          <w:tcPr>
            <w:tcW w:w="222" w:type="dxa"/>
            <w:vAlign w:val="center"/>
            <w:hideMark/>
          </w:tcPr>
          <w:p w14:paraId="4CB215C3" w14:textId="77777777" w:rsidR="002C1EF2" w:rsidRPr="00712F76" w:rsidRDefault="002C1EF2" w:rsidP="00877950">
            <w:pPr>
              <w:rPr>
                <w:rFonts w:eastAsia="Times New Roman" w:cstheme="minorHAnsi"/>
                <w:sz w:val="20"/>
                <w:szCs w:val="20"/>
              </w:rPr>
            </w:pPr>
          </w:p>
        </w:tc>
      </w:tr>
      <w:tr w:rsidR="002C1EF2" w:rsidRPr="00712F76" w14:paraId="1D9C593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26B81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lastRenderedPageBreak/>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715FC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739D0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5BB93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DD11C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FFCBD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3CF5E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79B2EBEB"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6011955F" w14:textId="77777777" w:rsidR="002C1EF2" w:rsidRPr="00712F76" w:rsidRDefault="002C1EF2" w:rsidP="00877950">
            <w:pPr>
              <w:rPr>
                <w:rFonts w:eastAsia="Times New Roman" w:cstheme="minorHAnsi"/>
                <w:sz w:val="20"/>
                <w:szCs w:val="20"/>
              </w:rPr>
            </w:pPr>
          </w:p>
        </w:tc>
      </w:tr>
      <w:tr w:rsidR="002C1EF2" w:rsidRPr="00712F76" w14:paraId="34599387"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2178EEA"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CD26B1E"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F643C03"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635EF7F5"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D5B6D09"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772D5D9"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1B82CF09"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44D40A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22B5D282" w14:textId="77777777" w:rsidR="002C1EF2" w:rsidRPr="00712F76" w:rsidRDefault="002C1EF2" w:rsidP="00877950">
            <w:pPr>
              <w:rPr>
                <w:rFonts w:eastAsia="Times New Roman" w:cstheme="minorHAnsi"/>
                <w:sz w:val="20"/>
                <w:szCs w:val="20"/>
              </w:rPr>
            </w:pPr>
          </w:p>
        </w:tc>
      </w:tr>
      <w:tr w:rsidR="002C1EF2" w:rsidRPr="00712F76" w14:paraId="4B4D5FC8"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6B7D74C3"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Heart-cause mortality</w:t>
            </w:r>
          </w:p>
        </w:tc>
        <w:tc>
          <w:tcPr>
            <w:tcW w:w="222" w:type="dxa"/>
            <w:vAlign w:val="center"/>
            <w:hideMark/>
          </w:tcPr>
          <w:p w14:paraId="46F54B0F" w14:textId="77777777" w:rsidR="002C1EF2" w:rsidRPr="00712F76" w:rsidRDefault="002C1EF2" w:rsidP="00877950">
            <w:pPr>
              <w:rPr>
                <w:rFonts w:eastAsia="Times New Roman" w:cstheme="minorHAnsi"/>
                <w:sz w:val="20"/>
                <w:szCs w:val="20"/>
              </w:rPr>
            </w:pPr>
          </w:p>
        </w:tc>
      </w:tr>
      <w:tr w:rsidR="002C1EF2" w:rsidRPr="00712F76" w14:paraId="124DF0E2"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60539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74DE0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77196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1629F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475E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3C910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93F55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07389907"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2153436A" w14:textId="77777777" w:rsidR="002C1EF2" w:rsidRPr="00712F76" w:rsidRDefault="002C1EF2" w:rsidP="00877950">
            <w:pPr>
              <w:rPr>
                <w:rFonts w:eastAsia="Times New Roman" w:cstheme="minorHAnsi"/>
                <w:sz w:val="20"/>
                <w:szCs w:val="20"/>
              </w:rPr>
            </w:pPr>
          </w:p>
        </w:tc>
      </w:tr>
      <w:tr w:rsidR="002C1EF2" w:rsidRPr="00712F76" w14:paraId="1B24B482"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31ECA7E"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5F4B2D0C"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20C0710"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277EBA0"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D970170"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351EF4E4"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FA59914"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EEE94B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1CB3106" w14:textId="77777777" w:rsidR="002C1EF2" w:rsidRPr="00712F76" w:rsidRDefault="002C1EF2" w:rsidP="00877950">
            <w:pPr>
              <w:rPr>
                <w:rFonts w:eastAsia="Times New Roman" w:cstheme="minorHAnsi"/>
                <w:sz w:val="20"/>
                <w:szCs w:val="20"/>
              </w:rPr>
            </w:pPr>
          </w:p>
        </w:tc>
      </w:tr>
      <w:tr w:rsidR="002C1EF2" w:rsidRPr="00712F76" w14:paraId="09D4D357"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6A2DA67B"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Hyperglycaemia</w:t>
            </w:r>
          </w:p>
        </w:tc>
        <w:tc>
          <w:tcPr>
            <w:tcW w:w="222" w:type="dxa"/>
            <w:vAlign w:val="center"/>
            <w:hideMark/>
          </w:tcPr>
          <w:p w14:paraId="7458B2EB" w14:textId="77777777" w:rsidR="002C1EF2" w:rsidRPr="00712F76" w:rsidRDefault="002C1EF2" w:rsidP="00877950">
            <w:pPr>
              <w:rPr>
                <w:rFonts w:eastAsia="Times New Roman" w:cstheme="minorHAnsi"/>
                <w:sz w:val="20"/>
                <w:szCs w:val="20"/>
              </w:rPr>
            </w:pPr>
          </w:p>
        </w:tc>
      </w:tr>
      <w:tr w:rsidR="002C1EF2" w:rsidRPr="00712F76" w14:paraId="071FD62F"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BC6EB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F078F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5C5ED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AF14CE"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BDED3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43252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 xml:space="preserve">very </w:t>
            </w: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e</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F5743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A78C936"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6CBE512" w14:textId="77777777" w:rsidR="002C1EF2" w:rsidRPr="00712F76" w:rsidRDefault="002C1EF2" w:rsidP="00877950">
            <w:pPr>
              <w:rPr>
                <w:rFonts w:eastAsia="Times New Roman" w:cstheme="minorHAnsi"/>
                <w:sz w:val="20"/>
                <w:szCs w:val="20"/>
              </w:rPr>
            </w:pPr>
          </w:p>
        </w:tc>
      </w:tr>
      <w:tr w:rsidR="002C1EF2" w:rsidRPr="00712F76" w14:paraId="3F3E1287"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6B687940"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2008496"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08EB3D8C"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3A4C92C"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23C6885C"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269F011"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052B69F6"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6D8CB52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4A0F124E" w14:textId="77777777" w:rsidR="002C1EF2" w:rsidRPr="00712F76" w:rsidRDefault="002C1EF2" w:rsidP="00877950">
            <w:pPr>
              <w:rPr>
                <w:rFonts w:eastAsia="Times New Roman" w:cstheme="minorHAnsi"/>
                <w:sz w:val="20"/>
                <w:szCs w:val="20"/>
              </w:rPr>
            </w:pPr>
          </w:p>
        </w:tc>
      </w:tr>
      <w:tr w:rsidR="002C1EF2" w:rsidRPr="00712F76" w14:paraId="06AEE406"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B5996DD" w14:textId="3489185D"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Hypertension</w:t>
            </w:r>
          </w:p>
        </w:tc>
        <w:tc>
          <w:tcPr>
            <w:tcW w:w="222" w:type="dxa"/>
            <w:vAlign w:val="center"/>
            <w:hideMark/>
          </w:tcPr>
          <w:p w14:paraId="46FD839C" w14:textId="77777777" w:rsidR="002C1EF2" w:rsidRPr="00712F76" w:rsidRDefault="002C1EF2" w:rsidP="00877950">
            <w:pPr>
              <w:rPr>
                <w:rFonts w:eastAsia="Times New Roman" w:cstheme="minorHAnsi"/>
                <w:sz w:val="20"/>
                <w:szCs w:val="20"/>
              </w:rPr>
            </w:pPr>
          </w:p>
        </w:tc>
      </w:tr>
      <w:tr w:rsidR="002C1EF2" w:rsidRPr="00712F76" w14:paraId="66EA8370"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E605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9</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71EEB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E00D3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68DBDE"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78D0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7ABE1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DAF27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5E937F1D"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5B805FDD" w14:textId="77777777" w:rsidR="002C1EF2" w:rsidRPr="00712F76" w:rsidRDefault="002C1EF2" w:rsidP="00877950">
            <w:pPr>
              <w:rPr>
                <w:rFonts w:eastAsia="Times New Roman" w:cstheme="minorHAnsi"/>
                <w:sz w:val="20"/>
                <w:szCs w:val="20"/>
              </w:rPr>
            </w:pPr>
          </w:p>
        </w:tc>
      </w:tr>
      <w:tr w:rsidR="002C1EF2" w:rsidRPr="00712F76" w14:paraId="30BF4875"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4DC15DF1"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E3DC2DE"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726969BB"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10A15C8"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AF27466"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2681F42"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F83F547"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465778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03A6CAD0" w14:textId="77777777" w:rsidR="002C1EF2" w:rsidRPr="00712F76" w:rsidRDefault="002C1EF2" w:rsidP="00877950">
            <w:pPr>
              <w:rPr>
                <w:rFonts w:eastAsia="Times New Roman" w:cstheme="minorHAnsi"/>
                <w:sz w:val="20"/>
                <w:szCs w:val="20"/>
              </w:rPr>
            </w:pPr>
          </w:p>
        </w:tc>
      </w:tr>
      <w:tr w:rsidR="002C1EF2" w:rsidRPr="00712F76" w14:paraId="0E7A54DF"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54B8181" w14:textId="0BFD89A4" w:rsidR="002C1EF2" w:rsidRPr="00197C52" w:rsidRDefault="00197C52" w:rsidP="00877950">
            <w:pPr>
              <w:rPr>
                <w:rFonts w:eastAsia="Times New Roman" w:cstheme="minorHAnsi"/>
                <w:b/>
                <w:bCs/>
                <w:color w:val="000000"/>
                <w:sz w:val="13"/>
                <w:szCs w:val="13"/>
              </w:rPr>
            </w:pPr>
            <w:proofErr w:type="spellStart"/>
            <w:r w:rsidRPr="00197C52">
              <w:rPr>
                <w:rFonts w:cstheme="minorHAnsi"/>
                <w:b/>
                <w:bCs/>
                <w:color w:val="000000" w:themeColor="text1"/>
                <w:sz w:val="13"/>
                <w:szCs w:val="13"/>
                <w:shd w:val="clear" w:color="auto" w:fill="FFFFFF"/>
              </w:rPr>
              <w:lastRenderedPageBreak/>
              <w:t>Hypertriglyceridaemia</w:t>
            </w:r>
            <w:proofErr w:type="spellEnd"/>
          </w:p>
        </w:tc>
        <w:tc>
          <w:tcPr>
            <w:tcW w:w="222" w:type="dxa"/>
            <w:vAlign w:val="center"/>
            <w:hideMark/>
          </w:tcPr>
          <w:p w14:paraId="2CB3F2E7" w14:textId="77777777" w:rsidR="002C1EF2" w:rsidRPr="00712F76" w:rsidRDefault="002C1EF2" w:rsidP="00877950">
            <w:pPr>
              <w:rPr>
                <w:rFonts w:eastAsia="Times New Roman" w:cstheme="minorHAnsi"/>
                <w:sz w:val="20"/>
                <w:szCs w:val="20"/>
              </w:rPr>
            </w:pPr>
          </w:p>
        </w:tc>
      </w:tr>
      <w:tr w:rsidR="002C1EF2" w:rsidRPr="00712F76" w14:paraId="5A50BC5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16B76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86630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90D18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C2789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99F9B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0D19A0"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9CE18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67858A34"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913DEA3" w14:textId="77777777" w:rsidR="002C1EF2" w:rsidRPr="00712F76" w:rsidRDefault="002C1EF2" w:rsidP="00877950">
            <w:pPr>
              <w:rPr>
                <w:rFonts w:eastAsia="Times New Roman" w:cstheme="minorHAnsi"/>
                <w:sz w:val="20"/>
                <w:szCs w:val="20"/>
              </w:rPr>
            </w:pPr>
          </w:p>
        </w:tc>
      </w:tr>
      <w:tr w:rsidR="002C1EF2" w:rsidRPr="00712F76" w14:paraId="3B2F147E"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665697D1"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30B25F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7DBB2912"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023A349"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23BD1DB"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BEE8A17"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9344B6D"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63E81D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67080EDD" w14:textId="77777777" w:rsidR="002C1EF2" w:rsidRPr="00712F76" w:rsidRDefault="002C1EF2" w:rsidP="00877950">
            <w:pPr>
              <w:rPr>
                <w:rFonts w:eastAsia="Times New Roman" w:cstheme="minorHAnsi"/>
                <w:sz w:val="20"/>
                <w:szCs w:val="20"/>
              </w:rPr>
            </w:pPr>
          </w:p>
        </w:tc>
      </w:tr>
      <w:tr w:rsidR="002C1EF2" w:rsidRPr="00712F76" w14:paraId="7DD82375"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1832084F"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Low HDL cholesterol</w:t>
            </w:r>
          </w:p>
        </w:tc>
        <w:tc>
          <w:tcPr>
            <w:tcW w:w="222" w:type="dxa"/>
            <w:vAlign w:val="center"/>
            <w:hideMark/>
          </w:tcPr>
          <w:p w14:paraId="52756CB4" w14:textId="77777777" w:rsidR="002C1EF2" w:rsidRPr="00712F76" w:rsidRDefault="002C1EF2" w:rsidP="00877950">
            <w:pPr>
              <w:rPr>
                <w:rFonts w:eastAsia="Times New Roman" w:cstheme="minorHAnsi"/>
                <w:sz w:val="20"/>
                <w:szCs w:val="20"/>
              </w:rPr>
            </w:pPr>
          </w:p>
        </w:tc>
      </w:tr>
      <w:tr w:rsidR="002C1EF2" w:rsidRPr="00712F76" w14:paraId="170FEB01"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D5392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FFBFA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69367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5CA0A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8BB31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62F27F"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FDA3E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0F852CAF"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30FFAAA" w14:textId="77777777" w:rsidR="002C1EF2" w:rsidRPr="00712F76" w:rsidRDefault="002C1EF2" w:rsidP="00877950">
            <w:pPr>
              <w:rPr>
                <w:rFonts w:eastAsia="Times New Roman" w:cstheme="minorHAnsi"/>
                <w:sz w:val="20"/>
                <w:szCs w:val="20"/>
              </w:rPr>
            </w:pPr>
          </w:p>
        </w:tc>
      </w:tr>
      <w:tr w:rsidR="002C1EF2" w:rsidRPr="00712F76" w14:paraId="37409376"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8B75563"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C53A783"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004DF954"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A62A97D"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60CED10"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78EF6011"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1245638A"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B08664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5C4752CE" w14:textId="77777777" w:rsidR="002C1EF2" w:rsidRPr="00712F76" w:rsidRDefault="002C1EF2" w:rsidP="00877950">
            <w:pPr>
              <w:rPr>
                <w:rFonts w:eastAsia="Times New Roman" w:cstheme="minorHAnsi"/>
                <w:sz w:val="20"/>
                <w:szCs w:val="20"/>
              </w:rPr>
            </w:pPr>
          </w:p>
        </w:tc>
      </w:tr>
      <w:tr w:rsidR="002C1EF2" w:rsidRPr="00712F76" w14:paraId="03E41E67"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365DB8D" w14:textId="357EF708"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Metabolic syndrome </w:t>
            </w:r>
          </w:p>
        </w:tc>
        <w:tc>
          <w:tcPr>
            <w:tcW w:w="222" w:type="dxa"/>
            <w:vAlign w:val="center"/>
            <w:hideMark/>
          </w:tcPr>
          <w:p w14:paraId="35A48737" w14:textId="77777777" w:rsidR="002C1EF2" w:rsidRPr="00712F76" w:rsidRDefault="002C1EF2" w:rsidP="00877950">
            <w:pPr>
              <w:rPr>
                <w:rFonts w:eastAsia="Times New Roman" w:cstheme="minorHAnsi"/>
                <w:sz w:val="20"/>
                <w:szCs w:val="20"/>
              </w:rPr>
            </w:pPr>
          </w:p>
        </w:tc>
      </w:tr>
      <w:tr w:rsidR="002C1EF2" w:rsidRPr="00712F76" w14:paraId="079868AC"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6F0B9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9</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1C863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557DB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C59774"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4FDDE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000F6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5BB64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536C0BFE"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314FF70" w14:textId="77777777" w:rsidR="002C1EF2" w:rsidRPr="00712F76" w:rsidRDefault="002C1EF2" w:rsidP="00877950">
            <w:pPr>
              <w:rPr>
                <w:rFonts w:eastAsia="Times New Roman" w:cstheme="minorHAnsi"/>
                <w:sz w:val="20"/>
                <w:szCs w:val="20"/>
              </w:rPr>
            </w:pPr>
          </w:p>
        </w:tc>
      </w:tr>
      <w:tr w:rsidR="002C1EF2" w:rsidRPr="00712F76" w14:paraId="34705DEF"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7CF4410F"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4170CD97"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F8BFE7D"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8AEB2B6"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10ADDE3"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8EF2B4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6A5C0627"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6764EB5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25A48ADF" w14:textId="77777777" w:rsidR="002C1EF2" w:rsidRPr="00712F76" w:rsidRDefault="002C1EF2" w:rsidP="00877950">
            <w:pPr>
              <w:rPr>
                <w:rFonts w:eastAsia="Times New Roman" w:cstheme="minorHAnsi"/>
                <w:sz w:val="20"/>
                <w:szCs w:val="20"/>
              </w:rPr>
            </w:pPr>
          </w:p>
        </w:tc>
      </w:tr>
      <w:tr w:rsidR="002C1EF2" w:rsidRPr="00712F76" w14:paraId="21EE45BB"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5D07A42"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NAFLD</w:t>
            </w:r>
          </w:p>
        </w:tc>
        <w:tc>
          <w:tcPr>
            <w:tcW w:w="222" w:type="dxa"/>
            <w:vAlign w:val="center"/>
            <w:hideMark/>
          </w:tcPr>
          <w:p w14:paraId="39EF070D" w14:textId="77777777" w:rsidR="002C1EF2" w:rsidRPr="00712F76" w:rsidRDefault="002C1EF2" w:rsidP="00877950">
            <w:pPr>
              <w:rPr>
                <w:rFonts w:eastAsia="Times New Roman" w:cstheme="minorHAnsi"/>
                <w:sz w:val="20"/>
                <w:szCs w:val="20"/>
              </w:rPr>
            </w:pPr>
          </w:p>
        </w:tc>
      </w:tr>
      <w:tr w:rsidR="002C1EF2" w:rsidRPr="00712F76" w14:paraId="5CD2F938"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F5DFC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962AF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FAE12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9C817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1E919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3F08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F0088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1983B242"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6C5A3C94" w14:textId="77777777" w:rsidR="002C1EF2" w:rsidRPr="00712F76" w:rsidRDefault="002C1EF2" w:rsidP="00877950">
            <w:pPr>
              <w:rPr>
                <w:rFonts w:eastAsia="Times New Roman" w:cstheme="minorHAnsi"/>
                <w:sz w:val="20"/>
                <w:szCs w:val="20"/>
              </w:rPr>
            </w:pPr>
          </w:p>
        </w:tc>
      </w:tr>
      <w:tr w:rsidR="002C1EF2" w:rsidRPr="00712F76" w14:paraId="1C9ACAE6"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4AFB223"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351A59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6E49254E"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72910AF"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D71D0FB"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26B0AFF"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F919BFE"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01A6AC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607FA99D" w14:textId="77777777" w:rsidR="002C1EF2" w:rsidRPr="00712F76" w:rsidRDefault="002C1EF2" w:rsidP="00877950">
            <w:pPr>
              <w:rPr>
                <w:rFonts w:eastAsia="Times New Roman" w:cstheme="minorHAnsi"/>
                <w:sz w:val="20"/>
                <w:szCs w:val="20"/>
              </w:rPr>
            </w:pPr>
          </w:p>
        </w:tc>
      </w:tr>
      <w:tr w:rsidR="002C1EF2" w:rsidRPr="00712F76" w14:paraId="44631690"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9668B61"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Obesity</w:t>
            </w:r>
          </w:p>
        </w:tc>
        <w:tc>
          <w:tcPr>
            <w:tcW w:w="222" w:type="dxa"/>
            <w:vAlign w:val="center"/>
            <w:hideMark/>
          </w:tcPr>
          <w:p w14:paraId="6DFE006C" w14:textId="77777777" w:rsidR="002C1EF2" w:rsidRPr="00712F76" w:rsidRDefault="002C1EF2" w:rsidP="00877950">
            <w:pPr>
              <w:rPr>
                <w:rFonts w:eastAsia="Times New Roman" w:cstheme="minorHAnsi"/>
                <w:sz w:val="20"/>
                <w:szCs w:val="20"/>
              </w:rPr>
            </w:pPr>
          </w:p>
        </w:tc>
      </w:tr>
      <w:tr w:rsidR="002C1EF2" w:rsidRPr="00712F76" w14:paraId="7A4B195C"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65585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FC07F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CB0F5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191AD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27321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BAB9E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79FF2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F3E2BF2"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1F28C645" w14:textId="77777777" w:rsidR="002C1EF2" w:rsidRPr="00712F76" w:rsidRDefault="002C1EF2" w:rsidP="00877950">
            <w:pPr>
              <w:rPr>
                <w:rFonts w:eastAsia="Times New Roman" w:cstheme="minorHAnsi"/>
                <w:sz w:val="20"/>
                <w:szCs w:val="20"/>
              </w:rPr>
            </w:pPr>
          </w:p>
        </w:tc>
      </w:tr>
      <w:tr w:rsidR="002C1EF2" w:rsidRPr="00712F76" w14:paraId="326F017E"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2E18C586"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75E7D2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EF2E720"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799A0CC"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BBA9AB6"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0CE017A"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7A1B5220"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52A874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4B951C64" w14:textId="77777777" w:rsidR="002C1EF2" w:rsidRPr="00712F76" w:rsidRDefault="002C1EF2" w:rsidP="00877950">
            <w:pPr>
              <w:rPr>
                <w:rFonts w:eastAsia="Times New Roman" w:cstheme="minorHAnsi"/>
                <w:sz w:val="20"/>
                <w:szCs w:val="20"/>
              </w:rPr>
            </w:pPr>
          </w:p>
        </w:tc>
      </w:tr>
      <w:tr w:rsidR="002C1EF2" w:rsidRPr="00712F76" w14:paraId="3BCC0C9E"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67991E74" w14:textId="3838AF5D"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Obesity </w:t>
            </w:r>
            <w:r w:rsidR="0085150A">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85150A">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7832469E" w14:textId="77777777" w:rsidR="002C1EF2" w:rsidRPr="00712F76" w:rsidRDefault="002C1EF2" w:rsidP="00877950">
            <w:pPr>
              <w:rPr>
                <w:rFonts w:eastAsia="Times New Roman" w:cstheme="minorHAnsi"/>
                <w:sz w:val="20"/>
                <w:szCs w:val="20"/>
              </w:rPr>
            </w:pPr>
          </w:p>
        </w:tc>
      </w:tr>
      <w:tr w:rsidR="002C1EF2" w:rsidRPr="00712F76" w14:paraId="0B638880"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0CCE8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5D108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4FD6F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F5DBE8"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020C8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A7683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54EED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485BECF3"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099DF242" w14:textId="77777777" w:rsidR="002C1EF2" w:rsidRPr="00712F76" w:rsidRDefault="002C1EF2" w:rsidP="00877950">
            <w:pPr>
              <w:rPr>
                <w:rFonts w:eastAsia="Times New Roman" w:cstheme="minorHAnsi"/>
                <w:sz w:val="20"/>
                <w:szCs w:val="20"/>
              </w:rPr>
            </w:pPr>
          </w:p>
        </w:tc>
      </w:tr>
      <w:tr w:rsidR="002C1EF2" w:rsidRPr="00712F76" w14:paraId="5AB6493D"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47844A9"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4EEB6A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4E2D5EE"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2D35BF17"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1F08E9B"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49B7B19"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BCE16B2"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C49865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BB49B49" w14:textId="77777777" w:rsidR="002C1EF2" w:rsidRPr="00712F76" w:rsidRDefault="002C1EF2" w:rsidP="00877950">
            <w:pPr>
              <w:rPr>
                <w:rFonts w:eastAsia="Times New Roman" w:cstheme="minorHAnsi"/>
                <w:sz w:val="20"/>
                <w:szCs w:val="20"/>
              </w:rPr>
            </w:pPr>
          </w:p>
        </w:tc>
      </w:tr>
      <w:tr w:rsidR="002C1EF2" w:rsidRPr="00712F76" w14:paraId="2E689FBF"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1E247D9B"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Overweight</w:t>
            </w:r>
          </w:p>
        </w:tc>
        <w:tc>
          <w:tcPr>
            <w:tcW w:w="222" w:type="dxa"/>
            <w:vAlign w:val="center"/>
            <w:hideMark/>
          </w:tcPr>
          <w:p w14:paraId="78F371FB" w14:textId="77777777" w:rsidR="002C1EF2" w:rsidRPr="00712F76" w:rsidRDefault="002C1EF2" w:rsidP="00877950">
            <w:pPr>
              <w:rPr>
                <w:rFonts w:eastAsia="Times New Roman" w:cstheme="minorHAnsi"/>
                <w:sz w:val="20"/>
                <w:szCs w:val="20"/>
              </w:rPr>
            </w:pPr>
          </w:p>
        </w:tc>
      </w:tr>
      <w:tr w:rsidR="002C1EF2" w:rsidRPr="00712F76" w14:paraId="2EC44281"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C53C1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9E8F0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E0D4A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4A1867"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97013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1532C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49D9C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75358D2F"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22764866" w14:textId="77777777" w:rsidR="002C1EF2" w:rsidRPr="00712F76" w:rsidRDefault="002C1EF2" w:rsidP="00877950">
            <w:pPr>
              <w:rPr>
                <w:rFonts w:eastAsia="Times New Roman" w:cstheme="minorHAnsi"/>
                <w:sz w:val="20"/>
                <w:szCs w:val="20"/>
              </w:rPr>
            </w:pPr>
          </w:p>
        </w:tc>
      </w:tr>
      <w:tr w:rsidR="002C1EF2" w:rsidRPr="00712F76" w14:paraId="62BE7113"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3A381359"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44B17EC"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1FE1835E"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29795D54"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2FFE317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5BD574F"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0BCB55CF"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2A78D1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40DC693F" w14:textId="77777777" w:rsidR="002C1EF2" w:rsidRPr="00712F76" w:rsidRDefault="002C1EF2" w:rsidP="00877950">
            <w:pPr>
              <w:rPr>
                <w:rFonts w:eastAsia="Times New Roman" w:cstheme="minorHAnsi"/>
                <w:sz w:val="20"/>
                <w:szCs w:val="20"/>
              </w:rPr>
            </w:pPr>
          </w:p>
        </w:tc>
      </w:tr>
      <w:tr w:rsidR="002C1EF2" w:rsidRPr="00712F76" w14:paraId="14DA5DE3"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F04C1EA" w14:textId="03A58A40"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Overweight </w:t>
            </w:r>
            <w:r w:rsidR="0085150A">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85150A">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349009F2" w14:textId="77777777" w:rsidR="002C1EF2" w:rsidRPr="00712F76" w:rsidRDefault="002C1EF2" w:rsidP="00877950">
            <w:pPr>
              <w:rPr>
                <w:rFonts w:eastAsia="Times New Roman" w:cstheme="minorHAnsi"/>
                <w:sz w:val="20"/>
                <w:szCs w:val="20"/>
              </w:rPr>
            </w:pPr>
          </w:p>
        </w:tc>
      </w:tr>
      <w:tr w:rsidR="002C1EF2" w:rsidRPr="00712F76" w14:paraId="5A94554D"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50803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lastRenderedPageBreak/>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2B08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4A943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23E648"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4620E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6972C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65C20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59D0FF6C"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1E3C89F" w14:textId="77777777" w:rsidR="002C1EF2" w:rsidRPr="00712F76" w:rsidRDefault="002C1EF2" w:rsidP="00877950">
            <w:pPr>
              <w:rPr>
                <w:rFonts w:eastAsia="Times New Roman" w:cstheme="minorHAnsi"/>
                <w:sz w:val="20"/>
                <w:szCs w:val="20"/>
              </w:rPr>
            </w:pPr>
          </w:p>
        </w:tc>
      </w:tr>
      <w:tr w:rsidR="002C1EF2" w:rsidRPr="00712F76" w14:paraId="1D5E30FA"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7994723"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E4ACD3A"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36AFF6CC"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79BC9F4"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E9F40F3"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4E8B83AB"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9470558"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4A4F31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170E5EF9" w14:textId="77777777" w:rsidR="002C1EF2" w:rsidRPr="00712F76" w:rsidRDefault="002C1EF2" w:rsidP="00877950">
            <w:pPr>
              <w:rPr>
                <w:rFonts w:eastAsia="Times New Roman" w:cstheme="minorHAnsi"/>
                <w:sz w:val="20"/>
                <w:szCs w:val="20"/>
              </w:rPr>
            </w:pPr>
          </w:p>
        </w:tc>
      </w:tr>
      <w:tr w:rsidR="002C1EF2" w:rsidRPr="00712F76" w14:paraId="73C93853"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189BB57"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Overweight/Obesity</w:t>
            </w:r>
          </w:p>
        </w:tc>
        <w:tc>
          <w:tcPr>
            <w:tcW w:w="222" w:type="dxa"/>
            <w:vAlign w:val="center"/>
            <w:hideMark/>
          </w:tcPr>
          <w:p w14:paraId="5BE4CE3F" w14:textId="77777777" w:rsidR="002C1EF2" w:rsidRPr="00712F76" w:rsidRDefault="002C1EF2" w:rsidP="00877950">
            <w:pPr>
              <w:rPr>
                <w:rFonts w:eastAsia="Times New Roman" w:cstheme="minorHAnsi"/>
                <w:sz w:val="20"/>
                <w:szCs w:val="20"/>
              </w:rPr>
            </w:pPr>
          </w:p>
        </w:tc>
      </w:tr>
      <w:tr w:rsidR="002C1EF2" w:rsidRPr="00712F76" w14:paraId="4593F2C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82C88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52DC8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E3BEF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2247A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247D0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DC824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7FB63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527F1C13"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164DD8A" w14:textId="77777777" w:rsidR="002C1EF2" w:rsidRPr="00712F76" w:rsidRDefault="002C1EF2" w:rsidP="00877950">
            <w:pPr>
              <w:rPr>
                <w:rFonts w:eastAsia="Times New Roman" w:cstheme="minorHAnsi"/>
                <w:sz w:val="20"/>
                <w:szCs w:val="20"/>
              </w:rPr>
            </w:pPr>
          </w:p>
        </w:tc>
      </w:tr>
      <w:tr w:rsidR="002C1EF2" w:rsidRPr="00712F76" w14:paraId="0DEC2C95"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7D517F4"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504C1CF"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28BF7B1"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EAA24CF"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3052D511"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74C4CC08"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CD44D76"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37AC79C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6EC81C22" w14:textId="77777777" w:rsidR="002C1EF2" w:rsidRPr="00712F76" w:rsidRDefault="002C1EF2" w:rsidP="00877950">
            <w:pPr>
              <w:rPr>
                <w:rFonts w:eastAsia="Times New Roman" w:cstheme="minorHAnsi"/>
                <w:sz w:val="20"/>
                <w:szCs w:val="20"/>
              </w:rPr>
            </w:pPr>
          </w:p>
        </w:tc>
      </w:tr>
      <w:tr w:rsidR="002C1EF2" w:rsidRPr="00712F76" w14:paraId="2945AB61"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876F6B8" w14:textId="215B3ACB"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Overweight/Obesity </w:t>
            </w:r>
            <w:r w:rsidR="00AA3014">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AA3014">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46E3B939" w14:textId="77777777" w:rsidR="002C1EF2" w:rsidRPr="00712F76" w:rsidRDefault="002C1EF2" w:rsidP="00877950">
            <w:pPr>
              <w:rPr>
                <w:rFonts w:eastAsia="Times New Roman" w:cstheme="minorHAnsi"/>
                <w:sz w:val="20"/>
                <w:szCs w:val="20"/>
              </w:rPr>
            </w:pPr>
          </w:p>
        </w:tc>
      </w:tr>
      <w:tr w:rsidR="002C1EF2" w:rsidRPr="00712F76" w14:paraId="51F055CC"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C82C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3</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C0E9C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D52BA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F917C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11691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FA25C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87E52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676F33A1"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301C8A3F" w14:textId="77777777" w:rsidR="002C1EF2" w:rsidRPr="00712F76" w:rsidRDefault="002C1EF2" w:rsidP="00877950">
            <w:pPr>
              <w:rPr>
                <w:rFonts w:eastAsia="Times New Roman" w:cstheme="minorHAnsi"/>
                <w:sz w:val="20"/>
                <w:szCs w:val="20"/>
              </w:rPr>
            </w:pPr>
          </w:p>
        </w:tc>
      </w:tr>
      <w:tr w:rsidR="002C1EF2" w:rsidRPr="00712F76" w14:paraId="58840D3F"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C1854D2"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C7AAA5F"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8E6CD30"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395A79A3"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EF93BD4"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A79172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279CC32"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059B674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Moderate</w:t>
            </w:r>
          </w:p>
        </w:tc>
        <w:tc>
          <w:tcPr>
            <w:tcW w:w="222" w:type="dxa"/>
            <w:vAlign w:val="center"/>
            <w:hideMark/>
          </w:tcPr>
          <w:p w14:paraId="35D57205" w14:textId="77777777" w:rsidR="002C1EF2" w:rsidRPr="00712F76" w:rsidRDefault="002C1EF2" w:rsidP="00877950">
            <w:pPr>
              <w:rPr>
                <w:rFonts w:eastAsia="Times New Roman" w:cstheme="minorHAnsi"/>
                <w:sz w:val="20"/>
                <w:szCs w:val="20"/>
              </w:rPr>
            </w:pPr>
          </w:p>
        </w:tc>
      </w:tr>
      <w:tr w:rsidR="002C1EF2" w:rsidRPr="00712F76" w14:paraId="3D3CA7D6"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CFD0526"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Pancreatic cancer</w:t>
            </w:r>
          </w:p>
        </w:tc>
        <w:tc>
          <w:tcPr>
            <w:tcW w:w="222" w:type="dxa"/>
            <w:vAlign w:val="center"/>
            <w:hideMark/>
          </w:tcPr>
          <w:p w14:paraId="71BB65C8" w14:textId="77777777" w:rsidR="002C1EF2" w:rsidRPr="00712F76" w:rsidRDefault="002C1EF2" w:rsidP="00877950">
            <w:pPr>
              <w:rPr>
                <w:rFonts w:eastAsia="Times New Roman" w:cstheme="minorHAnsi"/>
                <w:sz w:val="20"/>
                <w:szCs w:val="20"/>
              </w:rPr>
            </w:pPr>
          </w:p>
        </w:tc>
      </w:tr>
      <w:tr w:rsidR="002C1EF2" w:rsidRPr="00712F76" w14:paraId="0BF666E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FF921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942B9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57F76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BBC859"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01B73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DE1A90"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ADC38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032FB3E"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EDD5442" w14:textId="77777777" w:rsidR="002C1EF2" w:rsidRPr="00712F76" w:rsidRDefault="002C1EF2" w:rsidP="00877950">
            <w:pPr>
              <w:rPr>
                <w:rFonts w:eastAsia="Times New Roman" w:cstheme="minorHAnsi"/>
                <w:sz w:val="20"/>
                <w:szCs w:val="20"/>
              </w:rPr>
            </w:pPr>
          </w:p>
        </w:tc>
      </w:tr>
      <w:tr w:rsidR="002C1EF2" w:rsidRPr="00712F76" w14:paraId="0F4B1FB5"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6D6A0BC"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72E10697"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3DC6B4D5"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B143177"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20BA4CCB"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620C1D1"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51B83FFF"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47C080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454BFD8F" w14:textId="77777777" w:rsidR="002C1EF2" w:rsidRPr="00712F76" w:rsidRDefault="002C1EF2" w:rsidP="00877950">
            <w:pPr>
              <w:rPr>
                <w:rFonts w:eastAsia="Times New Roman" w:cstheme="minorHAnsi"/>
                <w:sz w:val="20"/>
                <w:szCs w:val="20"/>
              </w:rPr>
            </w:pPr>
          </w:p>
        </w:tc>
      </w:tr>
      <w:tr w:rsidR="002C1EF2" w:rsidRPr="00712F76" w14:paraId="1F499151"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00C248A"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lastRenderedPageBreak/>
              <w:t>Prostate cancer</w:t>
            </w:r>
          </w:p>
        </w:tc>
        <w:tc>
          <w:tcPr>
            <w:tcW w:w="222" w:type="dxa"/>
            <w:vAlign w:val="center"/>
            <w:hideMark/>
          </w:tcPr>
          <w:p w14:paraId="7CE2AE67" w14:textId="77777777" w:rsidR="002C1EF2" w:rsidRPr="00712F76" w:rsidRDefault="002C1EF2" w:rsidP="00877950">
            <w:pPr>
              <w:rPr>
                <w:rFonts w:eastAsia="Times New Roman" w:cstheme="minorHAnsi"/>
                <w:sz w:val="20"/>
                <w:szCs w:val="20"/>
              </w:rPr>
            </w:pPr>
          </w:p>
        </w:tc>
      </w:tr>
      <w:tr w:rsidR="002C1EF2" w:rsidRPr="00712F76" w14:paraId="1A1AED64"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58997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04E15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45C8C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33818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FC398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8FAE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FEC64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A09D235"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5D22679" w14:textId="77777777" w:rsidR="002C1EF2" w:rsidRPr="00712F76" w:rsidRDefault="002C1EF2" w:rsidP="00877950">
            <w:pPr>
              <w:rPr>
                <w:rFonts w:eastAsia="Times New Roman" w:cstheme="minorHAnsi"/>
                <w:sz w:val="20"/>
                <w:szCs w:val="20"/>
              </w:rPr>
            </w:pPr>
          </w:p>
        </w:tc>
      </w:tr>
      <w:tr w:rsidR="002C1EF2" w:rsidRPr="00712F76" w14:paraId="284A7261"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1611CB81"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43B8D3DA"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4A430AF"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49EC5EEC"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C026A2A"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3AF8C59"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10A809ED"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991898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7F562EB3" w14:textId="77777777" w:rsidR="002C1EF2" w:rsidRPr="00712F76" w:rsidRDefault="002C1EF2" w:rsidP="00877950">
            <w:pPr>
              <w:rPr>
                <w:rFonts w:eastAsia="Times New Roman" w:cstheme="minorHAnsi"/>
                <w:sz w:val="20"/>
                <w:szCs w:val="20"/>
              </w:rPr>
            </w:pPr>
          </w:p>
        </w:tc>
      </w:tr>
      <w:tr w:rsidR="002C1EF2" w:rsidRPr="00712F76" w14:paraId="291A47B1"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B12B5B3" w14:textId="5306D9C9"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Type </w:t>
            </w:r>
            <w:r w:rsidR="00AA3014">
              <w:rPr>
                <w:rFonts w:eastAsia="Times New Roman" w:cstheme="minorHAnsi"/>
                <w:b/>
                <w:bCs/>
                <w:color w:val="000000"/>
                <w:sz w:val="13"/>
                <w:szCs w:val="13"/>
              </w:rPr>
              <w:t>two</w:t>
            </w:r>
            <w:r w:rsidRPr="00712F76">
              <w:rPr>
                <w:rFonts w:eastAsia="Times New Roman" w:cstheme="minorHAnsi"/>
                <w:b/>
                <w:bCs/>
                <w:color w:val="000000"/>
                <w:sz w:val="13"/>
                <w:szCs w:val="13"/>
              </w:rPr>
              <w:t xml:space="preserve"> diabetes </w:t>
            </w:r>
            <w:r w:rsidR="00AA3014">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AA3014">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27D1724A" w14:textId="77777777" w:rsidR="002C1EF2" w:rsidRPr="00712F76" w:rsidRDefault="002C1EF2" w:rsidP="00877950">
            <w:pPr>
              <w:rPr>
                <w:rFonts w:eastAsia="Times New Roman" w:cstheme="minorHAnsi"/>
                <w:sz w:val="20"/>
                <w:szCs w:val="20"/>
              </w:rPr>
            </w:pPr>
          </w:p>
        </w:tc>
      </w:tr>
      <w:tr w:rsidR="002C1EF2" w:rsidRPr="00712F76" w14:paraId="10F5EC66"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3D1DB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AA4CE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54F5C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65FEF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F2B5C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35472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F84AA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18560FF1"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38AE4766" w14:textId="77777777" w:rsidR="002C1EF2" w:rsidRPr="00712F76" w:rsidRDefault="002C1EF2" w:rsidP="00877950">
            <w:pPr>
              <w:rPr>
                <w:rFonts w:eastAsia="Times New Roman" w:cstheme="minorHAnsi"/>
                <w:sz w:val="20"/>
                <w:szCs w:val="20"/>
              </w:rPr>
            </w:pPr>
          </w:p>
        </w:tc>
      </w:tr>
      <w:tr w:rsidR="002C1EF2" w:rsidRPr="00712F76" w14:paraId="254748A4"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457ABE73"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0E920D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5A9E8504"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E61D647"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5A6623E1"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1B7B508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64CCD9BA"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1C9A57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Moderate</w:t>
            </w:r>
          </w:p>
        </w:tc>
        <w:tc>
          <w:tcPr>
            <w:tcW w:w="222" w:type="dxa"/>
            <w:vAlign w:val="center"/>
            <w:hideMark/>
          </w:tcPr>
          <w:p w14:paraId="4FDE7BFC" w14:textId="77777777" w:rsidR="002C1EF2" w:rsidRPr="00712F76" w:rsidRDefault="002C1EF2" w:rsidP="00877950">
            <w:pPr>
              <w:rPr>
                <w:rFonts w:eastAsia="Times New Roman" w:cstheme="minorHAnsi"/>
                <w:sz w:val="20"/>
                <w:szCs w:val="20"/>
              </w:rPr>
            </w:pPr>
          </w:p>
        </w:tc>
      </w:tr>
      <w:tr w:rsidR="002C1EF2" w:rsidRPr="00712F76" w14:paraId="38F06765"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3ABA8A1B" w14:textId="02F22838"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Type </w:t>
            </w:r>
            <w:r w:rsidR="00AA3014">
              <w:rPr>
                <w:rFonts w:eastAsia="Times New Roman" w:cstheme="minorHAnsi"/>
                <w:b/>
                <w:bCs/>
                <w:color w:val="000000"/>
                <w:sz w:val="13"/>
                <w:szCs w:val="13"/>
              </w:rPr>
              <w:t>two</w:t>
            </w:r>
            <w:r w:rsidRPr="00712F76">
              <w:rPr>
                <w:rFonts w:eastAsia="Times New Roman" w:cstheme="minorHAnsi"/>
                <w:b/>
                <w:bCs/>
                <w:color w:val="000000"/>
                <w:sz w:val="13"/>
                <w:szCs w:val="13"/>
              </w:rPr>
              <w:t xml:space="preserve"> diabetes</w:t>
            </w:r>
          </w:p>
        </w:tc>
        <w:tc>
          <w:tcPr>
            <w:tcW w:w="222" w:type="dxa"/>
            <w:vAlign w:val="center"/>
            <w:hideMark/>
          </w:tcPr>
          <w:p w14:paraId="2150EF13" w14:textId="77777777" w:rsidR="002C1EF2" w:rsidRPr="00712F76" w:rsidRDefault="002C1EF2" w:rsidP="00877950">
            <w:pPr>
              <w:rPr>
                <w:rFonts w:eastAsia="Times New Roman" w:cstheme="minorHAnsi"/>
                <w:sz w:val="20"/>
                <w:szCs w:val="20"/>
              </w:rPr>
            </w:pPr>
          </w:p>
        </w:tc>
      </w:tr>
      <w:tr w:rsidR="002C1EF2" w:rsidRPr="00712F76" w14:paraId="3CD1B048"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BB701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7</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C74F5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3B6631"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CC385F"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9B74C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DC793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24362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243DA4CC"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6BE7F5E8" w14:textId="77777777" w:rsidR="002C1EF2" w:rsidRPr="00712F76" w:rsidRDefault="002C1EF2" w:rsidP="00877950">
            <w:pPr>
              <w:rPr>
                <w:rFonts w:eastAsia="Times New Roman" w:cstheme="minorHAnsi"/>
                <w:sz w:val="20"/>
                <w:szCs w:val="20"/>
              </w:rPr>
            </w:pPr>
          </w:p>
        </w:tc>
      </w:tr>
      <w:tr w:rsidR="002C1EF2" w:rsidRPr="00712F76" w14:paraId="7CFE99F4"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3647C51"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5102182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58664DA3"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67BD5781"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65D2E247"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663FA5A4"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2C27B57"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6A028E9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7F2657AE" w14:textId="77777777" w:rsidR="002C1EF2" w:rsidRPr="00712F76" w:rsidRDefault="002C1EF2" w:rsidP="00877950">
            <w:pPr>
              <w:rPr>
                <w:rFonts w:eastAsia="Times New Roman" w:cstheme="minorHAnsi"/>
                <w:sz w:val="20"/>
                <w:szCs w:val="20"/>
              </w:rPr>
            </w:pPr>
          </w:p>
        </w:tc>
      </w:tr>
      <w:tr w:rsidR="002C1EF2" w:rsidRPr="00712F76" w14:paraId="50F59FF7"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4E652DA3"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Ulcerative colitis</w:t>
            </w:r>
          </w:p>
        </w:tc>
        <w:tc>
          <w:tcPr>
            <w:tcW w:w="222" w:type="dxa"/>
            <w:vAlign w:val="center"/>
            <w:hideMark/>
          </w:tcPr>
          <w:p w14:paraId="1A9493C5" w14:textId="77777777" w:rsidR="002C1EF2" w:rsidRPr="00712F76" w:rsidRDefault="002C1EF2" w:rsidP="00877950">
            <w:pPr>
              <w:rPr>
                <w:rFonts w:eastAsia="Times New Roman" w:cstheme="minorHAnsi"/>
                <w:sz w:val="20"/>
                <w:szCs w:val="20"/>
              </w:rPr>
            </w:pPr>
          </w:p>
        </w:tc>
      </w:tr>
      <w:tr w:rsidR="002C1EF2" w:rsidRPr="00712F76" w14:paraId="76749025"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06B7C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4</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C5EA9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C6A39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7F8D63"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5FD026"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C1430F"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d</w:t>
            </w:r>
            <w:proofErr w:type="spellEnd"/>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3656A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7EA784C8"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B9DF95E" w14:textId="77777777" w:rsidR="002C1EF2" w:rsidRPr="00712F76" w:rsidRDefault="002C1EF2" w:rsidP="00877950">
            <w:pPr>
              <w:rPr>
                <w:rFonts w:eastAsia="Times New Roman" w:cstheme="minorHAnsi"/>
                <w:sz w:val="20"/>
                <w:szCs w:val="20"/>
              </w:rPr>
            </w:pPr>
          </w:p>
        </w:tc>
      </w:tr>
      <w:tr w:rsidR="002C1EF2" w:rsidRPr="00712F76" w14:paraId="7A458056"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70CAC52A"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2DFAC17D"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07DD9B2D"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5B96BAC1"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0875ACD"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23B33866"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D87774C"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0F87B12"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Very low</w:t>
            </w:r>
          </w:p>
        </w:tc>
        <w:tc>
          <w:tcPr>
            <w:tcW w:w="222" w:type="dxa"/>
            <w:vAlign w:val="center"/>
            <w:hideMark/>
          </w:tcPr>
          <w:p w14:paraId="179640ED" w14:textId="77777777" w:rsidR="002C1EF2" w:rsidRPr="00712F76" w:rsidRDefault="002C1EF2" w:rsidP="00877950">
            <w:pPr>
              <w:rPr>
                <w:rFonts w:eastAsia="Times New Roman" w:cstheme="minorHAnsi"/>
                <w:sz w:val="20"/>
                <w:szCs w:val="20"/>
              </w:rPr>
            </w:pPr>
          </w:p>
        </w:tc>
      </w:tr>
      <w:tr w:rsidR="002C1EF2" w:rsidRPr="00712F76" w14:paraId="72FFF110"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75964F1"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Wheezing</w:t>
            </w:r>
          </w:p>
        </w:tc>
        <w:tc>
          <w:tcPr>
            <w:tcW w:w="222" w:type="dxa"/>
            <w:vAlign w:val="center"/>
            <w:hideMark/>
          </w:tcPr>
          <w:p w14:paraId="1B825B94" w14:textId="77777777" w:rsidR="002C1EF2" w:rsidRPr="00712F76" w:rsidRDefault="002C1EF2" w:rsidP="00877950">
            <w:pPr>
              <w:rPr>
                <w:rFonts w:eastAsia="Times New Roman" w:cstheme="minorHAnsi"/>
                <w:sz w:val="20"/>
                <w:szCs w:val="20"/>
              </w:rPr>
            </w:pPr>
          </w:p>
        </w:tc>
      </w:tr>
      <w:tr w:rsidR="002C1EF2" w:rsidRPr="00712F76" w14:paraId="3A55B756"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CFEAC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6E806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41AEE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E00E4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90169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BEF75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24B5A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none</w:t>
            </w:r>
          </w:p>
        </w:tc>
        <w:tc>
          <w:tcPr>
            <w:tcW w:w="1085" w:type="dxa"/>
            <w:tcBorders>
              <w:top w:val="nil"/>
              <w:left w:val="nil"/>
              <w:bottom w:val="nil"/>
              <w:right w:val="single" w:sz="8" w:space="0" w:color="000000"/>
            </w:tcBorders>
            <w:shd w:val="clear" w:color="auto" w:fill="auto"/>
            <w:vAlign w:val="center"/>
            <w:hideMark/>
          </w:tcPr>
          <w:p w14:paraId="4258AB38"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5EAD52FE" w14:textId="77777777" w:rsidR="002C1EF2" w:rsidRPr="00712F76" w:rsidRDefault="002C1EF2" w:rsidP="00877950">
            <w:pPr>
              <w:rPr>
                <w:rFonts w:eastAsia="Times New Roman" w:cstheme="minorHAnsi"/>
                <w:sz w:val="20"/>
                <w:szCs w:val="20"/>
              </w:rPr>
            </w:pPr>
          </w:p>
        </w:tc>
      </w:tr>
      <w:tr w:rsidR="002C1EF2" w:rsidRPr="00712F76" w14:paraId="6599A4FE"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056728A6"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618F29F1"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4C48E0E3"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22E8323E"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0DC3CD4"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C1675B8"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64AEF27A"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6991BF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5AD2D747" w14:textId="77777777" w:rsidR="002C1EF2" w:rsidRPr="00712F76" w:rsidRDefault="002C1EF2" w:rsidP="00877950">
            <w:pPr>
              <w:rPr>
                <w:rFonts w:eastAsia="Times New Roman" w:cstheme="minorHAnsi"/>
                <w:sz w:val="20"/>
                <w:szCs w:val="20"/>
              </w:rPr>
            </w:pPr>
          </w:p>
        </w:tc>
      </w:tr>
      <w:tr w:rsidR="002C1EF2" w:rsidRPr="00712F76" w14:paraId="57217838"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25B9B2F" w14:textId="77777777"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Heart-cause mortality - dose-response</w:t>
            </w:r>
          </w:p>
        </w:tc>
        <w:tc>
          <w:tcPr>
            <w:tcW w:w="222" w:type="dxa"/>
            <w:vAlign w:val="center"/>
            <w:hideMark/>
          </w:tcPr>
          <w:p w14:paraId="1F5D3E08" w14:textId="77777777" w:rsidR="002C1EF2" w:rsidRPr="00712F76" w:rsidRDefault="002C1EF2" w:rsidP="00877950">
            <w:pPr>
              <w:rPr>
                <w:rFonts w:eastAsia="Times New Roman" w:cstheme="minorHAnsi"/>
                <w:sz w:val="20"/>
                <w:szCs w:val="20"/>
              </w:rPr>
            </w:pPr>
          </w:p>
        </w:tc>
      </w:tr>
      <w:tr w:rsidR="002C1EF2" w:rsidRPr="00712F76" w14:paraId="6D1AB401"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0DE8D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2</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AA5A8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60698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BE2502"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9E8EF3"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DED63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CD094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02EA721E"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7728A3A4" w14:textId="77777777" w:rsidR="002C1EF2" w:rsidRPr="00712F76" w:rsidRDefault="002C1EF2" w:rsidP="00877950">
            <w:pPr>
              <w:rPr>
                <w:rFonts w:eastAsia="Times New Roman" w:cstheme="minorHAnsi"/>
                <w:sz w:val="20"/>
                <w:szCs w:val="20"/>
              </w:rPr>
            </w:pPr>
          </w:p>
        </w:tc>
      </w:tr>
      <w:tr w:rsidR="002C1EF2" w:rsidRPr="00712F76" w14:paraId="0689DFCA"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34786AA6"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0AA02585"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3CCC102C"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7B952BF1"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24C3B317"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02BA3A9F"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D67A141"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4BA21CFF"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253F4013" w14:textId="77777777" w:rsidR="002C1EF2" w:rsidRPr="00712F76" w:rsidRDefault="002C1EF2" w:rsidP="00877950">
            <w:pPr>
              <w:rPr>
                <w:rFonts w:eastAsia="Times New Roman" w:cstheme="minorHAnsi"/>
                <w:sz w:val="20"/>
                <w:szCs w:val="20"/>
              </w:rPr>
            </w:pPr>
          </w:p>
        </w:tc>
      </w:tr>
      <w:tr w:rsidR="002C1EF2" w:rsidRPr="00712F76" w14:paraId="74B22602"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725AF569" w14:textId="6D0D433C" w:rsidR="002C1EF2" w:rsidRPr="00712F76" w:rsidRDefault="00AA3014" w:rsidP="00877950">
            <w:pPr>
              <w:rPr>
                <w:rFonts w:eastAsia="Times New Roman" w:cstheme="minorHAnsi"/>
                <w:b/>
                <w:bCs/>
                <w:color w:val="000000"/>
                <w:sz w:val="13"/>
                <w:szCs w:val="13"/>
              </w:rPr>
            </w:pPr>
            <w:r w:rsidRPr="00712F76">
              <w:rPr>
                <w:rFonts w:eastAsia="Times New Roman" w:cstheme="minorHAnsi"/>
                <w:b/>
                <w:bCs/>
                <w:color w:val="000000"/>
                <w:sz w:val="13"/>
                <w:szCs w:val="13"/>
              </w:rPr>
              <w:t>Colorectal</w:t>
            </w:r>
            <w:r w:rsidR="002C1EF2" w:rsidRPr="00712F76">
              <w:rPr>
                <w:rFonts w:eastAsia="Times New Roman" w:cstheme="minorHAnsi"/>
                <w:b/>
                <w:bCs/>
                <w:color w:val="000000"/>
                <w:sz w:val="13"/>
                <w:szCs w:val="13"/>
              </w:rPr>
              <w:t xml:space="preserve"> cancer - dose-response</w:t>
            </w:r>
          </w:p>
        </w:tc>
        <w:tc>
          <w:tcPr>
            <w:tcW w:w="222" w:type="dxa"/>
            <w:vAlign w:val="center"/>
            <w:hideMark/>
          </w:tcPr>
          <w:p w14:paraId="2685C3B8" w14:textId="77777777" w:rsidR="002C1EF2" w:rsidRPr="00712F76" w:rsidRDefault="002C1EF2" w:rsidP="00877950">
            <w:pPr>
              <w:rPr>
                <w:rFonts w:eastAsia="Times New Roman" w:cstheme="minorHAnsi"/>
                <w:sz w:val="20"/>
                <w:szCs w:val="20"/>
              </w:rPr>
            </w:pPr>
          </w:p>
        </w:tc>
      </w:tr>
      <w:tr w:rsidR="002C1EF2" w:rsidRPr="00712F76" w14:paraId="17E4CC39"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691575"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5</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6917B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BFF58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3B8719"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BAAD5D"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999630"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237B4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713CB2A5"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409E6711" w14:textId="77777777" w:rsidR="002C1EF2" w:rsidRPr="00712F76" w:rsidRDefault="002C1EF2" w:rsidP="00877950">
            <w:pPr>
              <w:rPr>
                <w:rFonts w:eastAsia="Times New Roman" w:cstheme="minorHAnsi"/>
                <w:sz w:val="20"/>
                <w:szCs w:val="20"/>
              </w:rPr>
            </w:pPr>
          </w:p>
        </w:tc>
      </w:tr>
      <w:tr w:rsidR="002C1EF2" w:rsidRPr="00712F76" w14:paraId="5BC9443F"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3F7B6067"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7B2E2402"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342863B4"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C85B75A"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0D7ABB3"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6CE2A7C0"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4E4A53A8"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1478306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61E65149" w14:textId="77777777" w:rsidR="002C1EF2" w:rsidRPr="00712F76" w:rsidRDefault="002C1EF2" w:rsidP="00877950">
            <w:pPr>
              <w:rPr>
                <w:rFonts w:eastAsia="Times New Roman" w:cstheme="minorHAnsi"/>
                <w:sz w:val="20"/>
                <w:szCs w:val="20"/>
              </w:rPr>
            </w:pPr>
          </w:p>
        </w:tc>
      </w:tr>
      <w:tr w:rsidR="002C1EF2" w:rsidRPr="00712F76" w14:paraId="7C751345"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534BFFD9" w14:textId="24C209EF"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Breast cancer </w:t>
            </w:r>
            <w:r w:rsidR="00AA3014">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AA3014">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25A3154E" w14:textId="77777777" w:rsidR="002C1EF2" w:rsidRPr="00712F76" w:rsidRDefault="002C1EF2" w:rsidP="00877950">
            <w:pPr>
              <w:rPr>
                <w:rFonts w:eastAsia="Times New Roman" w:cstheme="minorHAnsi"/>
                <w:sz w:val="20"/>
                <w:szCs w:val="20"/>
              </w:rPr>
            </w:pPr>
          </w:p>
        </w:tc>
      </w:tr>
      <w:tr w:rsidR="002C1EF2" w:rsidRPr="00712F76" w14:paraId="0A5387EB"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71384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lastRenderedPageBreak/>
              <w:t>3</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88B92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342AAA"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55B49E" w14:textId="77777777" w:rsidR="002C1EF2" w:rsidRPr="00712F76" w:rsidRDefault="002C1EF2" w:rsidP="00877950">
            <w:pPr>
              <w:jc w:val="center"/>
              <w:rPr>
                <w:rFonts w:eastAsia="Times New Roman" w:cstheme="minorHAnsi"/>
                <w:color w:val="000000"/>
                <w:sz w:val="13"/>
                <w:szCs w:val="13"/>
              </w:rPr>
            </w:pPr>
            <w:proofErr w:type="spellStart"/>
            <w:r w:rsidRPr="00712F76">
              <w:rPr>
                <w:rFonts w:eastAsia="Times New Roman" w:cstheme="minorHAnsi"/>
                <w:color w:val="000000"/>
                <w:sz w:val="13"/>
                <w:szCs w:val="13"/>
              </w:rPr>
              <w:t>serious</w:t>
            </w:r>
            <w:r w:rsidRPr="00712F76">
              <w:rPr>
                <w:rFonts w:eastAsia="Times New Roman" w:cstheme="minorHAnsi"/>
                <w:color w:val="000000"/>
                <w:sz w:val="13"/>
                <w:szCs w:val="13"/>
                <w:vertAlign w:val="superscript"/>
              </w:rPr>
              <w:t>a</w:t>
            </w:r>
            <w:proofErr w:type="spellEnd"/>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FEEAB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F35B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3D638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25204A86"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62D7C2A8" w14:textId="77777777" w:rsidR="002C1EF2" w:rsidRPr="00712F76" w:rsidRDefault="002C1EF2" w:rsidP="00877950">
            <w:pPr>
              <w:rPr>
                <w:rFonts w:eastAsia="Times New Roman" w:cstheme="minorHAnsi"/>
                <w:sz w:val="20"/>
                <w:szCs w:val="20"/>
              </w:rPr>
            </w:pPr>
          </w:p>
        </w:tc>
      </w:tr>
      <w:tr w:rsidR="002C1EF2" w:rsidRPr="00712F76" w14:paraId="2E7981E1" w14:textId="77777777" w:rsidTr="00877950">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4191F087" w14:textId="77777777" w:rsidR="002C1EF2" w:rsidRPr="00712F76" w:rsidRDefault="002C1EF2" w:rsidP="00877950">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6C540B0" w14:textId="77777777" w:rsidR="002C1EF2" w:rsidRPr="00712F76" w:rsidRDefault="002C1EF2" w:rsidP="00877950">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84F6B04" w14:textId="77777777" w:rsidR="002C1EF2" w:rsidRPr="00712F76" w:rsidRDefault="002C1EF2" w:rsidP="00877950">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09C95272" w14:textId="77777777" w:rsidR="002C1EF2" w:rsidRPr="00712F76" w:rsidRDefault="002C1EF2" w:rsidP="00877950">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0B6C98AA" w14:textId="77777777" w:rsidR="002C1EF2" w:rsidRPr="00712F76" w:rsidRDefault="002C1EF2" w:rsidP="00877950">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60295C8A" w14:textId="77777777" w:rsidR="002C1EF2" w:rsidRPr="00712F76" w:rsidRDefault="002C1EF2" w:rsidP="00877950">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2DD00F79" w14:textId="77777777" w:rsidR="002C1EF2" w:rsidRPr="00712F76" w:rsidRDefault="002C1EF2" w:rsidP="00877950">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21EE59AB"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Low</w:t>
            </w:r>
          </w:p>
        </w:tc>
        <w:tc>
          <w:tcPr>
            <w:tcW w:w="222" w:type="dxa"/>
            <w:vAlign w:val="center"/>
            <w:hideMark/>
          </w:tcPr>
          <w:p w14:paraId="4FF2BE40" w14:textId="77777777" w:rsidR="002C1EF2" w:rsidRPr="00712F76" w:rsidRDefault="002C1EF2" w:rsidP="00877950">
            <w:pPr>
              <w:rPr>
                <w:rFonts w:eastAsia="Times New Roman" w:cstheme="minorHAnsi"/>
                <w:sz w:val="20"/>
                <w:szCs w:val="20"/>
              </w:rPr>
            </w:pPr>
          </w:p>
        </w:tc>
      </w:tr>
      <w:tr w:rsidR="002C1EF2" w:rsidRPr="00712F76" w14:paraId="3A78A440" w14:textId="77777777" w:rsidTr="00877950">
        <w:trPr>
          <w:cantSplit/>
          <w:trHeight w:val="300"/>
        </w:trPr>
        <w:tc>
          <w:tcPr>
            <w:tcW w:w="7458" w:type="dxa"/>
            <w:gridSpan w:val="8"/>
            <w:tcBorders>
              <w:top w:val="single" w:sz="8" w:space="0" w:color="000000"/>
              <w:left w:val="nil"/>
              <w:bottom w:val="single" w:sz="8" w:space="0" w:color="000000"/>
              <w:right w:val="nil"/>
            </w:tcBorders>
            <w:shd w:val="clear" w:color="000000" w:fill="FFFFFF"/>
            <w:vAlign w:val="center"/>
            <w:hideMark/>
          </w:tcPr>
          <w:p w14:paraId="06786C69" w14:textId="55C05559" w:rsidR="002C1EF2" w:rsidRPr="00712F76" w:rsidRDefault="002C1EF2" w:rsidP="00877950">
            <w:pPr>
              <w:rPr>
                <w:rFonts w:eastAsia="Times New Roman" w:cstheme="minorHAnsi"/>
                <w:b/>
                <w:bCs/>
                <w:color w:val="000000"/>
                <w:sz w:val="13"/>
                <w:szCs w:val="13"/>
              </w:rPr>
            </w:pPr>
            <w:r w:rsidRPr="00712F76">
              <w:rPr>
                <w:rFonts w:eastAsia="Times New Roman" w:cstheme="minorHAnsi"/>
                <w:b/>
                <w:bCs/>
                <w:color w:val="000000"/>
                <w:sz w:val="13"/>
                <w:szCs w:val="13"/>
              </w:rPr>
              <w:t xml:space="preserve">Prostate cancer </w:t>
            </w:r>
            <w:r w:rsidR="00AA3014">
              <w:rPr>
                <w:rFonts w:eastAsia="Times New Roman" w:cstheme="minorHAnsi"/>
                <w:b/>
                <w:bCs/>
                <w:color w:val="000000"/>
                <w:sz w:val="13"/>
                <w:szCs w:val="13"/>
              </w:rPr>
              <w:t>–</w:t>
            </w:r>
            <w:r w:rsidRPr="00712F76">
              <w:rPr>
                <w:rFonts w:eastAsia="Times New Roman" w:cstheme="minorHAnsi"/>
                <w:b/>
                <w:bCs/>
                <w:color w:val="000000"/>
                <w:sz w:val="13"/>
                <w:szCs w:val="13"/>
              </w:rPr>
              <w:t xml:space="preserve"> dose</w:t>
            </w:r>
            <w:r w:rsidR="00AA3014">
              <w:rPr>
                <w:rFonts w:eastAsia="Times New Roman" w:cstheme="minorHAnsi"/>
                <w:b/>
                <w:bCs/>
                <w:color w:val="000000"/>
                <w:sz w:val="13"/>
                <w:szCs w:val="13"/>
              </w:rPr>
              <w:t>-</w:t>
            </w:r>
            <w:r w:rsidRPr="00712F76">
              <w:rPr>
                <w:rFonts w:eastAsia="Times New Roman" w:cstheme="minorHAnsi"/>
                <w:b/>
                <w:bCs/>
                <w:color w:val="000000"/>
                <w:sz w:val="13"/>
                <w:szCs w:val="13"/>
              </w:rPr>
              <w:t>response</w:t>
            </w:r>
          </w:p>
        </w:tc>
        <w:tc>
          <w:tcPr>
            <w:tcW w:w="222" w:type="dxa"/>
            <w:vAlign w:val="center"/>
            <w:hideMark/>
          </w:tcPr>
          <w:p w14:paraId="54E39930" w14:textId="77777777" w:rsidR="002C1EF2" w:rsidRPr="00712F76" w:rsidRDefault="002C1EF2" w:rsidP="00877950">
            <w:pPr>
              <w:rPr>
                <w:rFonts w:eastAsia="Times New Roman" w:cstheme="minorHAnsi"/>
                <w:sz w:val="20"/>
                <w:szCs w:val="20"/>
              </w:rPr>
            </w:pPr>
          </w:p>
        </w:tc>
      </w:tr>
      <w:tr w:rsidR="002C1EF2" w:rsidRPr="00712F76" w14:paraId="6109DA48" w14:textId="77777777" w:rsidTr="00877950">
        <w:trPr>
          <w:cantSplit/>
          <w:trHeight w:val="1620"/>
        </w:trPr>
        <w:tc>
          <w:tcPr>
            <w:tcW w:w="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41EE9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3</w:t>
            </w:r>
          </w:p>
        </w:tc>
        <w:tc>
          <w:tcPr>
            <w:tcW w:w="9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6BBBD4"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observational studies</w:t>
            </w:r>
          </w:p>
        </w:tc>
        <w:tc>
          <w:tcPr>
            <w:tcW w:w="8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116FBC"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F85039"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2A54C8"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03275E"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not serious</w:t>
            </w:r>
          </w:p>
        </w:tc>
        <w:tc>
          <w:tcPr>
            <w:tcW w:w="9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0A0927" w14:textId="77777777" w:rsidR="002C1EF2" w:rsidRPr="00712F76" w:rsidRDefault="002C1EF2" w:rsidP="00877950">
            <w:pPr>
              <w:jc w:val="center"/>
              <w:rPr>
                <w:rFonts w:eastAsia="Times New Roman" w:cstheme="minorHAnsi"/>
                <w:color w:val="000000"/>
                <w:sz w:val="13"/>
                <w:szCs w:val="13"/>
              </w:rPr>
            </w:pPr>
            <w:r w:rsidRPr="00712F76">
              <w:rPr>
                <w:rFonts w:eastAsia="Times New Roman" w:cstheme="minorHAnsi"/>
                <w:color w:val="000000"/>
                <w:sz w:val="13"/>
                <w:szCs w:val="13"/>
              </w:rPr>
              <w:t>dose response gradient</w:t>
            </w:r>
          </w:p>
        </w:tc>
        <w:tc>
          <w:tcPr>
            <w:tcW w:w="1085" w:type="dxa"/>
            <w:tcBorders>
              <w:top w:val="nil"/>
              <w:left w:val="nil"/>
              <w:bottom w:val="nil"/>
              <w:right w:val="single" w:sz="8" w:space="0" w:color="000000"/>
            </w:tcBorders>
            <w:shd w:val="clear" w:color="auto" w:fill="auto"/>
            <w:vAlign w:val="center"/>
            <w:hideMark/>
          </w:tcPr>
          <w:p w14:paraId="580E0C5C" w14:textId="77777777" w:rsidR="002C1EF2" w:rsidRPr="00712F76" w:rsidRDefault="002C1EF2" w:rsidP="00877950">
            <w:pPr>
              <w:jc w:val="center"/>
              <w:rPr>
                <w:rFonts w:eastAsia="Times New Roman" w:cstheme="minorHAnsi"/>
                <w:color w:val="000000"/>
                <w:sz w:val="21"/>
                <w:szCs w:val="21"/>
              </w:rPr>
            </w:pPr>
            <w:r w:rsidRPr="00712F76">
              <w:rPr>
                <w:rFonts w:ascii="Cambria Math" w:eastAsia="Times New Roman" w:hAnsi="Cambria Math" w:cs="Cambria Math"/>
                <w:color w:val="000000"/>
                <w:sz w:val="21"/>
                <w:szCs w:val="21"/>
              </w:rPr>
              <w:t>⨁⨁⨁</w:t>
            </w:r>
            <w:r w:rsidRPr="00712F76">
              <w:rPr>
                <w:rFonts w:ascii="Segoe UI Symbol" w:eastAsia="Times New Roman" w:hAnsi="Segoe UI Symbol" w:cs="Segoe UI Symbol"/>
                <w:color w:val="000000"/>
                <w:sz w:val="21"/>
                <w:szCs w:val="21"/>
              </w:rPr>
              <w:t>◯</w:t>
            </w:r>
          </w:p>
        </w:tc>
        <w:tc>
          <w:tcPr>
            <w:tcW w:w="222" w:type="dxa"/>
            <w:vAlign w:val="center"/>
            <w:hideMark/>
          </w:tcPr>
          <w:p w14:paraId="2DFD148B" w14:textId="77777777" w:rsidR="002C1EF2" w:rsidRPr="00712F76" w:rsidRDefault="002C1EF2" w:rsidP="00877950">
            <w:pPr>
              <w:rPr>
                <w:rFonts w:eastAsia="Times New Roman" w:cstheme="minorHAnsi"/>
                <w:sz w:val="20"/>
                <w:szCs w:val="20"/>
              </w:rPr>
            </w:pPr>
          </w:p>
        </w:tc>
      </w:tr>
      <w:tr w:rsidR="002C1EF2" w:rsidRPr="00712F76" w14:paraId="506CB736" w14:textId="77777777" w:rsidTr="008A5A4F">
        <w:trPr>
          <w:trHeight w:val="300"/>
        </w:trPr>
        <w:tc>
          <w:tcPr>
            <w:tcW w:w="843" w:type="dxa"/>
            <w:vMerge/>
            <w:tcBorders>
              <w:top w:val="nil"/>
              <w:left w:val="single" w:sz="8" w:space="0" w:color="000000"/>
              <w:bottom w:val="single" w:sz="8" w:space="0" w:color="000000"/>
              <w:right w:val="single" w:sz="8" w:space="0" w:color="000000"/>
            </w:tcBorders>
            <w:vAlign w:val="center"/>
            <w:hideMark/>
          </w:tcPr>
          <w:p w14:paraId="5207E86D" w14:textId="77777777" w:rsidR="002C1EF2" w:rsidRPr="00712F76" w:rsidRDefault="002C1EF2" w:rsidP="008A5A4F">
            <w:pPr>
              <w:rPr>
                <w:rFonts w:eastAsia="Times New Roman" w:cstheme="minorHAnsi"/>
                <w:color w:val="000000"/>
                <w:sz w:val="13"/>
                <w:szCs w:val="13"/>
              </w:rPr>
            </w:pPr>
          </w:p>
        </w:tc>
        <w:tc>
          <w:tcPr>
            <w:tcW w:w="925" w:type="dxa"/>
            <w:vMerge/>
            <w:tcBorders>
              <w:top w:val="nil"/>
              <w:left w:val="single" w:sz="8" w:space="0" w:color="000000"/>
              <w:bottom w:val="single" w:sz="8" w:space="0" w:color="000000"/>
              <w:right w:val="single" w:sz="8" w:space="0" w:color="000000"/>
            </w:tcBorders>
            <w:vAlign w:val="center"/>
            <w:hideMark/>
          </w:tcPr>
          <w:p w14:paraId="146C897F" w14:textId="77777777" w:rsidR="002C1EF2" w:rsidRPr="00712F76" w:rsidRDefault="002C1EF2" w:rsidP="008A5A4F">
            <w:pPr>
              <w:rPr>
                <w:rFonts w:eastAsia="Times New Roman" w:cstheme="minorHAnsi"/>
                <w:color w:val="000000"/>
                <w:sz w:val="13"/>
                <w:szCs w:val="13"/>
              </w:rPr>
            </w:pPr>
          </w:p>
        </w:tc>
        <w:tc>
          <w:tcPr>
            <w:tcW w:w="846" w:type="dxa"/>
            <w:vMerge/>
            <w:tcBorders>
              <w:top w:val="nil"/>
              <w:left w:val="single" w:sz="8" w:space="0" w:color="000000"/>
              <w:bottom w:val="single" w:sz="8" w:space="0" w:color="000000"/>
              <w:right w:val="single" w:sz="8" w:space="0" w:color="000000"/>
            </w:tcBorders>
            <w:vAlign w:val="center"/>
            <w:hideMark/>
          </w:tcPr>
          <w:p w14:paraId="22E39632" w14:textId="77777777" w:rsidR="002C1EF2" w:rsidRPr="00712F76" w:rsidRDefault="002C1EF2" w:rsidP="008A5A4F">
            <w:pPr>
              <w:rPr>
                <w:rFonts w:eastAsia="Times New Roman" w:cstheme="minorHAnsi"/>
                <w:color w:val="000000"/>
                <w:sz w:val="13"/>
                <w:szCs w:val="13"/>
              </w:rPr>
            </w:pPr>
          </w:p>
        </w:tc>
        <w:tc>
          <w:tcPr>
            <w:tcW w:w="948" w:type="dxa"/>
            <w:vMerge/>
            <w:tcBorders>
              <w:top w:val="nil"/>
              <w:left w:val="single" w:sz="8" w:space="0" w:color="000000"/>
              <w:bottom w:val="single" w:sz="8" w:space="0" w:color="000000"/>
              <w:right w:val="single" w:sz="8" w:space="0" w:color="000000"/>
            </w:tcBorders>
            <w:vAlign w:val="center"/>
            <w:hideMark/>
          </w:tcPr>
          <w:p w14:paraId="1005B377" w14:textId="77777777" w:rsidR="002C1EF2" w:rsidRPr="00712F76" w:rsidRDefault="002C1EF2" w:rsidP="008A5A4F">
            <w:pPr>
              <w:rPr>
                <w:rFonts w:eastAsia="Times New Roman" w:cstheme="minorHAnsi"/>
                <w:color w:val="000000"/>
                <w:sz w:val="13"/>
                <w:szCs w:val="13"/>
              </w:rPr>
            </w:pPr>
          </w:p>
        </w:tc>
        <w:tc>
          <w:tcPr>
            <w:tcW w:w="923" w:type="dxa"/>
            <w:vMerge/>
            <w:tcBorders>
              <w:top w:val="nil"/>
              <w:left w:val="single" w:sz="8" w:space="0" w:color="000000"/>
              <w:bottom w:val="single" w:sz="8" w:space="0" w:color="000000"/>
              <w:right w:val="single" w:sz="8" w:space="0" w:color="000000"/>
            </w:tcBorders>
            <w:vAlign w:val="center"/>
            <w:hideMark/>
          </w:tcPr>
          <w:p w14:paraId="45C291A8" w14:textId="77777777" w:rsidR="002C1EF2" w:rsidRPr="00712F76" w:rsidRDefault="002C1EF2" w:rsidP="008A5A4F">
            <w:pPr>
              <w:rPr>
                <w:rFonts w:eastAsia="Times New Roman" w:cstheme="minorHAnsi"/>
                <w:color w:val="000000"/>
                <w:sz w:val="13"/>
                <w:szCs w:val="13"/>
              </w:rPr>
            </w:pPr>
          </w:p>
        </w:tc>
        <w:tc>
          <w:tcPr>
            <w:tcW w:w="913" w:type="dxa"/>
            <w:vMerge/>
            <w:tcBorders>
              <w:top w:val="nil"/>
              <w:left w:val="single" w:sz="8" w:space="0" w:color="000000"/>
              <w:bottom w:val="single" w:sz="8" w:space="0" w:color="000000"/>
              <w:right w:val="single" w:sz="8" w:space="0" w:color="000000"/>
            </w:tcBorders>
            <w:vAlign w:val="center"/>
            <w:hideMark/>
          </w:tcPr>
          <w:p w14:paraId="545AA110" w14:textId="77777777" w:rsidR="002C1EF2" w:rsidRPr="00712F76" w:rsidRDefault="002C1EF2" w:rsidP="008A5A4F">
            <w:pPr>
              <w:rPr>
                <w:rFonts w:eastAsia="Times New Roman" w:cstheme="minorHAnsi"/>
                <w:color w:val="000000"/>
                <w:sz w:val="13"/>
                <w:szCs w:val="13"/>
              </w:rPr>
            </w:pPr>
          </w:p>
        </w:tc>
        <w:tc>
          <w:tcPr>
            <w:tcW w:w="975" w:type="dxa"/>
            <w:vMerge/>
            <w:tcBorders>
              <w:top w:val="nil"/>
              <w:left w:val="single" w:sz="8" w:space="0" w:color="000000"/>
              <w:bottom w:val="single" w:sz="8" w:space="0" w:color="000000"/>
              <w:right w:val="single" w:sz="8" w:space="0" w:color="000000"/>
            </w:tcBorders>
            <w:vAlign w:val="center"/>
            <w:hideMark/>
          </w:tcPr>
          <w:p w14:paraId="33E1C425" w14:textId="77777777" w:rsidR="002C1EF2" w:rsidRPr="00712F76" w:rsidRDefault="002C1EF2" w:rsidP="008A5A4F">
            <w:pPr>
              <w:rPr>
                <w:rFonts w:eastAsia="Times New Roman" w:cstheme="minorHAnsi"/>
                <w:color w:val="000000"/>
                <w:sz w:val="13"/>
                <w:szCs w:val="13"/>
              </w:rPr>
            </w:pPr>
          </w:p>
        </w:tc>
        <w:tc>
          <w:tcPr>
            <w:tcW w:w="1085" w:type="dxa"/>
            <w:tcBorders>
              <w:top w:val="nil"/>
              <w:left w:val="nil"/>
              <w:bottom w:val="single" w:sz="8" w:space="0" w:color="000000"/>
              <w:right w:val="single" w:sz="8" w:space="0" w:color="000000"/>
            </w:tcBorders>
            <w:shd w:val="clear" w:color="auto" w:fill="auto"/>
            <w:vAlign w:val="center"/>
            <w:hideMark/>
          </w:tcPr>
          <w:p w14:paraId="772E9767" w14:textId="77777777" w:rsidR="002C1EF2" w:rsidRPr="00712F76" w:rsidRDefault="002C1EF2" w:rsidP="008A5A4F">
            <w:pPr>
              <w:jc w:val="center"/>
              <w:rPr>
                <w:rFonts w:eastAsia="Times New Roman" w:cstheme="minorHAnsi"/>
                <w:color w:val="000000"/>
                <w:sz w:val="13"/>
                <w:szCs w:val="13"/>
              </w:rPr>
            </w:pPr>
            <w:r w:rsidRPr="00712F76">
              <w:rPr>
                <w:rFonts w:eastAsia="Times New Roman" w:cstheme="minorHAnsi"/>
                <w:color w:val="000000"/>
                <w:sz w:val="13"/>
                <w:szCs w:val="13"/>
              </w:rPr>
              <w:t>Moderate</w:t>
            </w:r>
          </w:p>
        </w:tc>
        <w:tc>
          <w:tcPr>
            <w:tcW w:w="222" w:type="dxa"/>
            <w:vAlign w:val="center"/>
            <w:hideMark/>
          </w:tcPr>
          <w:p w14:paraId="5173540F" w14:textId="77777777" w:rsidR="002C1EF2" w:rsidRPr="00712F76" w:rsidRDefault="002C1EF2" w:rsidP="008A5A4F">
            <w:pPr>
              <w:rPr>
                <w:rFonts w:eastAsia="Times New Roman" w:cstheme="minorHAnsi"/>
                <w:sz w:val="20"/>
                <w:szCs w:val="20"/>
              </w:rPr>
            </w:pPr>
          </w:p>
        </w:tc>
      </w:tr>
    </w:tbl>
    <w:p w14:paraId="2A7DEA8D" w14:textId="14CB4EEF" w:rsidR="00712F76" w:rsidRPr="00FC235C" w:rsidRDefault="00712F76" w:rsidP="00712F76">
      <w:pPr>
        <w:pStyle w:val="NormalWeb"/>
        <w:spacing w:line="140" w:lineRule="atLeast"/>
        <w:rPr>
          <w:rFonts w:asciiTheme="minorHAnsi" w:hAnsiTheme="minorHAnsi" w:cstheme="minorHAnsi"/>
          <w:color w:val="000000"/>
          <w:sz w:val="16"/>
          <w:szCs w:val="16"/>
          <w:lang w:val="en"/>
        </w:rPr>
      </w:pPr>
      <w:r w:rsidRPr="00FC235C">
        <w:rPr>
          <w:rFonts w:asciiTheme="minorHAnsi" w:hAnsiTheme="minorHAnsi" w:cstheme="minorHAnsi"/>
          <w:i/>
          <w:iCs/>
          <w:color w:val="000000"/>
          <w:sz w:val="16"/>
          <w:szCs w:val="16"/>
          <w:lang w:val="en"/>
        </w:rPr>
        <w:t>Note</w:t>
      </w:r>
      <w:r w:rsidRPr="00FC235C">
        <w:rPr>
          <w:rFonts w:asciiTheme="minorHAnsi" w:hAnsiTheme="minorHAnsi" w:cstheme="minorHAnsi"/>
          <w:b/>
          <w:bCs/>
          <w:color w:val="000000"/>
          <w:sz w:val="16"/>
          <w:szCs w:val="16"/>
          <w:lang w:val="en"/>
        </w:rPr>
        <w:t xml:space="preserve"> </w:t>
      </w:r>
      <w:r w:rsidRPr="00FC235C">
        <w:rPr>
          <w:rFonts w:asciiTheme="minorHAnsi" w:hAnsiTheme="minorHAnsi" w:cstheme="minorHAnsi"/>
          <w:color w:val="000000"/>
          <w:sz w:val="16"/>
          <w:szCs w:val="16"/>
          <w:lang w:val="en"/>
        </w:rPr>
        <w:t>CI</w:t>
      </w:r>
      <w:r w:rsidRPr="00FC235C">
        <w:rPr>
          <w:rFonts w:asciiTheme="minorHAnsi" w:hAnsiTheme="minorHAnsi" w:cstheme="minorHAnsi"/>
          <w:color w:val="000000"/>
          <w:sz w:val="16"/>
          <w:szCs w:val="16"/>
          <w:lang w:val="en"/>
        </w:rPr>
        <w:t>=</w:t>
      </w:r>
      <w:r w:rsidRPr="00FC235C">
        <w:rPr>
          <w:rFonts w:asciiTheme="minorHAnsi" w:hAnsiTheme="minorHAnsi" w:cstheme="minorHAnsi"/>
          <w:color w:val="000000"/>
          <w:sz w:val="16"/>
          <w:szCs w:val="16"/>
          <w:lang w:val="en"/>
        </w:rPr>
        <w:t>confidence interval</w:t>
      </w:r>
      <w:r w:rsidR="00487531" w:rsidRPr="00FC235C">
        <w:rPr>
          <w:rFonts w:asciiTheme="minorHAnsi" w:hAnsiTheme="minorHAnsi" w:cstheme="minorHAnsi"/>
          <w:color w:val="000000"/>
          <w:sz w:val="16"/>
          <w:szCs w:val="16"/>
          <w:lang w:val="en"/>
        </w:rPr>
        <w:t xml:space="preserve">; </w:t>
      </w:r>
      <w:r w:rsidR="00487531" w:rsidRPr="00FC235C">
        <w:rPr>
          <w:rFonts w:asciiTheme="minorHAnsi" w:hAnsiTheme="minorHAnsi" w:cstheme="minorHAnsi"/>
          <w:color w:val="000000" w:themeColor="text1"/>
          <w:sz w:val="16"/>
          <w:szCs w:val="16"/>
          <w:shd w:val="clear" w:color="auto" w:fill="FFFFFF"/>
        </w:rPr>
        <w:t>CVD=cardiovascular disease; GRADE=Grading of Recommendations, Assessment, Development, and Evaluation; HDL=high density lipoprotein</w:t>
      </w:r>
      <w:r w:rsidR="00487531" w:rsidRPr="00FC235C">
        <w:rPr>
          <w:rFonts w:asciiTheme="minorHAnsi" w:hAnsiTheme="minorHAnsi" w:cstheme="minorHAnsi"/>
          <w:color w:val="000000" w:themeColor="text1"/>
          <w:sz w:val="16"/>
          <w:szCs w:val="16"/>
          <w:shd w:val="clear" w:color="auto" w:fill="FFFFFF"/>
        </w:rPr>
        <w:t>; and,</w:t>
      </w:r>
      <w:r w:rsidR="00487531" w:rsidRPr="00FC235C">
        <w:rPr>
          <w:rFonts w:asciiTheme="minorHAnsi" w:hAnsiTheme="minorHAnsi" w:cstheme="minorHAnsi"/>
          <w:color w:val="000000" w:themeColor="text1"/>
          <w:sz w:val="16"/>
          <w:szCs w:val="16"/>
          <w:shd w:val="clear" w:color="auto" w:fill="FFFFFF"/>
        </w:rPr>
        <w:t xml:space="preserve"> NAFLD=non-alcoholic fatty liver disease</w:t>
      </w:r>
      <w:r w:rsidR="00487531" w:rsidRPr="00FC235C">
        <w:rPr>
          <w:rFonts w:asciiTheme="minorHAnsi" w:hAnsiTheme="minorHAnsi" w:cstheme="minorHAnsi"/>
          <w:color w:val="000000" w:themeColor="text1"/>
          <w:sz w:val="16"/>
          <w:szCs w:val="16"/>
          <w:shd w:val="clear" w:color="auto" w:fill="FFFFFF"/>
        </w:rPr>
        <w:t>.</w:t>
      </w:r>
    </w:p>
    <w:p w14:paraId="3B9BF439" w14:textId="77777777" w:rsidR="00712F76" w:rsidRPr="00FC235C" w:rsidRDefault="00712F76" w:rsidP="00712F76">
      <w:pPr>
        <w:pStyle w:val="Heading4"/>
        <w:spacing w:line="140" w:lineRule="atLeast"/>
        <w:rPr>
          <w:rFonts w:asciiTheme="minorHAnsi" w:eastAsia="Times New Roman" w:hAnsiTheme="minorHAnsi" w:cstheme="minorHAnsi"/>
          <w:color w:val="000000"/>
          <w:sz w:val="16"/>
          <w:szCs w:val="16"/>
          <w:lang w:val="en"/>
        </w:rPr>
      </w:pPr>
      <w:r w:rsidRPr="00FC235C">
        <w:rPr>
          <w:rFonts w:asciiTheme="minorHAnsi" w:eastAsia="Times New Roman" w:hAnsiTheme="minorHAnsi" w:cstheme="minorHAnsi"/>
          <w:color w:val="000000"/>
          <w:sz w:val="16"/>
          <w:szCs w:val="16"/>
          <w:lang w:val="en"/>
        </w:rPr>
        <w:t>Explanations</w:t>
      </w:r>
    </w:p>
    <w:p w14:paraId="68F4EFBE" w14:textId="77777777" w:rsidR="00712F76" w:rsidRPr="00FC235C" w:rsidRDefault="00712F76" w:rsidP="00712F76">
      <w:pPr>
        <w:spacing w:line="140" w:lineRule="atLeast"/>
        <w:rPr>
          <w:rFonts w:eastAsia="Times New Roman" w:cstheme="minorHAnsi"/>
          <w:color w:val="000000"/>
          <w:sz w:val="16"/>
          <w:szCs w:val="16"/>
          <w:lang w:val="en"/>
        </w:rPr>
      </w:pPr>
      <w:r w:rsidRPr="00FC235C">
        <w:rPr>
          <w:rFonts w:eastAsia="Times New Roman" w:cstheme="minorHAnsi"/>
          <w:color w:val="000000"/>
          <w:sz w:val="16"/>
          <w:szCs w:val="16"/>
          <w:lang w:val="en"/>
        </w:rPr>
        <w:t>a. I2 value &gt;50</w:t>
      </w:r>
    </w:p>
    <w:p w14:paraId="179E3F57" w14:textId="77777777" w:rsidR="00712F76" w:rsidRPr="00FC235C" w:rsidRDefault="00712F76" w:rsidP="00712F76">
      <w:pPr>
        <w:spacing w:line="140" w:lineRule="atLeast"/>
        <w:rPr>
          <w:rFonts w:eastAsia="Times New Roman" w:cstheme="minorHAnsi"/>
          <w:color w:val="000000"/>
          <w:sz w:val="16"/>
          <w:szCs w:val="16"/>
          <w:lang w:val="en"/>
        </w:rPr>
      </w:pPr>
      <w:r w:rsidRPr="00FC235C">
        <w:rPr>
          <w:rFonts w:eastAsia="Times New Roman" w:cstheme="minorHAnsi"/>
          <w:color w:val="000000"/>
          <w:sz w:val="16"/>
          <w:szCs w:val="16"/>
          <w:lang w:val="en"/>
        </w:rPr>
        <w:t>b. Wide confidence intervals that include null effect and increased risk</w:t>
      </w:r>
    </w:p>
    <w:p w14:paraId="2CF0B4FD" w14:textId="77777777" w:rsidR="00712F76" w:rsidRPr="00FC235C" w:rsidRDefault="00712F76" w:rsidP="00712F76">
      <w:pPr>
        <w:spacing w:line="140" w:lineRule="atLeast"/>
        <w:rPr>
          <w:rFonts w:eastAsia="Times New Roman" w:cstheme="minorHAnsi"/>
          <w:color w:val="000000"/>
          <w:sz w:val="16"/>
          <w:szCs w:val="16"/>
          <w:lang w:val="en"/>
        </w:rPr>
      </w:pPr>
      <w:r w:rsidRPr="00FC235C">
        <w:rPr>
          <w:rFonts w:eastAsia="Times New Roman" w:cstheme="minorHAnsi"/>
          <w:color w:val="000000"/>
          <w:sz w:val="16"/>
          <w:szCs w:val="16"/>
          <w:lang w:val="en"/>
        </w:rPr>
        <w:t>c. Majority of studies rated as poor/fair quality by study authors</w:t>
      </w:r>
    </w:p>
    <w:p w14:paraId="295C1338" w14:textId="77777777" w:rsidR="00712F76" w:rsidRPr="00FC235C" w:rsidRDefault="00712F76" w:rsidP="00712F76">
      <w:pPr>
        <w:spacing w:line="140" w:lineRule="atLeast"/>
        <w:rPr>
          <w:rFonts w:eastAsia="Times New Roman" w:cstheme="minorHAnsi"/>
          <w:color w:val="000000"/>
          <w:sz w:val="16"/>
          <w:szCs w:val="16"/>
          <w:lang w:val="en"/>
        </w:rPr>
      </w:pPr>
      <w:r w:rsidRPr="00FC235C">
        <w:rPr>
          <w:rFonts w:eastAsia="Times New Roman" w:cstheme="minorHAnsi"/>
          <w:color w:val="000000"/>
          <w:sz w:val="16"/>
          <w:szCs w:val="16"/>
          <w:lang w:val="en"/>
        </w:rPr>
        <w:t>d. Wide confidence intervals that cross decision threshold</w:t>
      </w:r>
    </w:p>
    <w:p w14:paraId="4C5A25DB" w14:textId="77777777" w:rsidR="00712F76" w:rsidRPr="00FC235C" w:rsidRDefault="00712F76" w:rsidP="00712F76">
      <w:pPr>
        <w:spacing w:line="140" w:lineRule="atLeast"/>
        <w:rPr>
          <w:rFonts w:eastAsia="Times New Roman" w:cstheme="minorHAnsi"/>
          <w:color w:val="000000"/>
          <w:sz w:val="16"/>
          <w:szCs w:val="16"/>
          <w:lang w:val="en"/>
        </w:rPr>
      </w:pPr>
      <w:r w:rsidRPr="00FC235C">
        <w:rPr>
          <w:rFonts w:eastAsia="Times New Roman" w:cstheme="minorHAnsi"/>
          <w:color w:val="000000"/>
          <w:sz w:val="16"/>
          <w:szCs w:val="16"/>
          <w:lang w:val="en"/>
        </w:rPr>
        <w:t>e. Very wide confidence intervals that cross decision thresholds</w:t>
      </w:r>
    </w:p>
    <w:p w14:paraId="029CCC26" w14:textId="396B2C95" w:rsidR="002C1EF2" w:rsidRDefault="002C1EF2" w:rsidP="008702D8">
      <w:pPr>
        <w:rPr>
          <w:rFonts w:cstheme="minorHAnsi"/>
          <w:b/>
          <w:color w:val="000000" w:themeColor="text1"/>
          <w:sz w:val="22"/>
          <w:szCs w:val="22"/>
        </w:rPr>
        <w:sectPr w:rsidR="002C1EF2" w:rsidSect="00E23649">
          <w:pgSz w:w="16840" w:h="11900" w:orient="landscape"/>
          <w:pgMar w:top="1440" w:right="1440" w:bottom="1440" w:left="1440" w:header="708" w:footer="708" w:gutter="0"/>
          <w:cols w:space="708"/>
          <w:docGrid w:linePitch="360"/>
        </w:sectPr>
      </w:pPr>
    </w:p>
    <w:p w14:paraId="47CCBFF8" w14:textId="7725ACD5" w:rsidR="008702D8" w:rsidRPr="00CB57DA" w:rsidRDefault="008702D8" w:rsidP="008702D8">
      <w:pPr>
        <w:rPr>
          <w:rFonts w:cstheme="minorHAnsi"/>
          <w:b/>
          <w:bCs/>
          <w:sz w:val="22"/>
          <w:szCs w:val="22"/>
          <w:lang w:val="en-US"/>
        </w:rPr>
      </w:pPr>
      <w:r w:rsidRPr="00CB57DA">
        <w:rPr>
          <w:rFonts w:cstheme="minorHAnsi"/>
          <w:b/>
          <w:color w:val="000000" w:themeColor="text1"/>
          <w:sz w:val="22"/>
          <w:szCs w:val="22"/>
        </w:rPr>
        <w:lastRenderedPageBreak/>
        <w:t xml:space="preserve">Table </w:t>
      </w:r>
      <w:r w:rsidRPr="00CB57DA">
        <w:rPr>
          <w:rFonts w:cstheme="minorHAnsi"/>
          <w:b/>
          <w:bCs/>
          <w:sz w:val="22"/>
          <w:szCs w:val="22"/>
          <w:lang w:val="en-US"/>
        </w:rPr>
        <w:t>S</w:t>
      </w:r>
      <w:r w:rsidR="002C1EF2">
        <w:rPr>
          <w:rFonts w:cstheme="minorHAnsi"/>
          <w:b/>
          <w:bCs/>
          <w:sz w:val="22"/>
          <w:szCs w:val="22"/>
          <w:lang w:val="en-US"/>
        </w:rPr>
        <w:t>4</w:t>
      </w:r>
      <w:r w:rsidRPr="00CB57DA">
        <w:rPr>
          <w:rFonts w:cstheme="minorHAnsi"/>
          <w:b/>
          <w:bCs/>
          <w:sz w:val="22"/>
          <w:szCs w:val="22"/>
          <w:lang w:val="en-US"/>
        </w:rPr>
        <w:t xml:space="preserve">. </w:t>
      </w:r>
      <w:r w:rsidRPr="00CB57DA">
        <w:rPr>
          <w:rFonts w:cstheme="minorHAnsi"/>
          <w:color w:val="000000" w:themeColor="text1"/>
          <w:sz w:val="22"/>
          <w:szCs w:val="22"/>
        </w:rPr>
        <w:t xml:space="preserve">The A Measurement Tool to Assess Systematic Reviews – second edition (AMSTAR 2) quality assessment tool </w:t>
      </w:r>
    </w:p>
    <w:tbl>
      <w:tblPr>
        <w:tblW w:w="5025" w:type="pct"/>
        <w:tblInd w:w="5" w:type="dxa"/>
        <w:tblBorders>
          <w:top w:val="single" w:sz="4" w:space="0" w:color="auto"/>
          <w:bottom w:val="single" w:sz="4" w:space="0" w:color="auto"/>
        </w:tblBorders>
        <w:tblLayout w:type="fixed"/>
        <w:tblLook w:val="04A0" w:firstRow="1" w:lastRow="0" w:firstColumn="1" w:lastColumn="0" w:noHBand="0" w:noVBand="1"/>
      </w:tblPr>
      <w:tblGrid>
        <w:gridCol w:w="1776"/>
        <w:gridCol w:w="1779"/>
        <w:gridCol w:w="654"/>
        <w:gridCol w:w="654"/>
        <w:gridCol w:w="654"/>
        <w:gridCol w:w="654"/>
        <w:gridCol w:w="654"/>
        <w:gridCol w:w="659"/>
        <w:gridCol w:w="654"/>
        <w:gridCol w:w="654"/>
        <w:gridCol w:w="654"/>
        <w:gridCol w:w="654"/>
        <w:gridCol w:w="657"/>
        <w:gridCol w:w="654"/>
        <w:gridCol w:w="654"/>
        <w:gridCol w:w="654"/>
        <w:gridCol w:w="654"/>
        <w:gridCol w:w="657"/>
      </w:tblGrid>
      <w:tr w:rsidR="00E8272E" w:rsidRPr="008B175B" w14:paraId="11FE0402" w14:textId="77777777" w:rsidTr="007A5739">
        <w:trPr>
          <w:trHeight w:val="287"/>
        </w:trPr>
        <w:tc>
          <w:tcPr>
            <w:tcW w:w="633" w:type="pct"/>
            <w:tcBorders>
              <w:top w:val="single" w:sz="4" w:space="0" w:color="auto"/>
              <w:bottom w:val="single" w:sz="4" w:space="0" w:color="auto"/>
            </w:tcBorders>
            <w:shd w:val="clear" w:color="auto" w:fill="auto"/>
            <w:noWrap/>
            <w:vAlign w:val="center"/>
            <w:hideMark/>
          </w:tcPr>
          <w:p w14:paraId="14ED68CF" w14:textId="77777777" w:rsidR="008702D8" w:rsidRPr="008B175B" w:rsidRDefault="008702D8" w:rsidP="009C16B9">
            <w:pPr>
              <w:jc w:val="right"/>
              <w:rPr>
                <w:rFonts w:cstheme="minorHAnsi"/>
                <w:b/>
                <w:bCs/>
                <w:color w:val="000000"/>
                <w:sz w:val="20"/>
                <w:szCs w:val="20"/>
                <w:lang w:eastAsia="en-AU"/>
              </w:rPr>
            </w:pPr>
            <w:r w:rsidRPr="008B175B">
              <w:rPr>
                <w:rFonts w:cstheme="minorHAnsi"/>
                <w:b/>
                <w:bCs/>
                <w:color w:val="000000"/>
                <w:sz w:val="20"/>
                <w:szCs w:val="20"/>
                <w:lang w:eastAsia="en-AU"/>
              </w:rPr>
              <w:t>Author(s)</w:t>
            </w:r>
          </w:p>
        </w:tc>
        <w:tc>
          <w:tcPr>
            <w:tcW w:w="634" w:type="pct"/>
            <w:tcBorders>
              <w:top w:val="single" w:sz="4" w:space="0" w:color="auto"/>
              <w:bottom w:val="single" w:sz="4" w:space="0" w:color="auto"/>
            </w:tcBorders>
            <w:shd w:val="clear" w:color="auto" w:fill="auto"/>
            <w:noWrap/>
            <w:vAlign w:val="center"/>
            <w:hideMark/>
          </w:tcPr>
          <w:p w14:paraId="72DA8D43" w14:textId="77777777" w:rsidR="008702D8" w:rsidRPr="008B175B" w:rsidRDefault="008702D8" w:rsidP="009C16B9">
            <w:pPr>
              <w:jc w:val="right"/>
              <w:rPr>
                <w:rFonts w:cstheme="minorHAnsi"/>
                <w:b/>
                <w:bCs/>
                <w:color w:val="000000"/>
                <w:sz w:val="20"/>
                <w:szCs w:val="20"/>
                <w:lang w:eastAsia="en-AU"/>
              </w:rPr>
            </w:pPr>
            <w:r w:rsidRPr="008B175B">
              <w:rPr>
                <w:rFonts w:cstheme="minorHAnsi"/>
                <w:b/>
                <w:bCs/>
                <w:color w:val="000000"/>
                <w:sz w:val="20"/>
                <w:szCs w:val="20"/>
                <w:lang w:eastAsia="en-AU"/>
              </w:rPr>
              <w:t>Year</w:t>
            </w:r>
          </w:p>
        </w:tc>
        <w:tc>
          <w:tcPr>
            <w:tcW w:w="233" w:type="pct"/>
            <w:tcBorders>
              <w:top w:val="single" w:sz="4" w:space="0" w:color="auto"/>
              <w:bottom w:val="single" w:sz="4" w:space="0" w:color="auto"/>
            </w:tcBorders>
            <w:shd w:val="clear" w:color="auto" w:fill="auto"/>
            <w:noWrap/>
            <w:vAlign w:val="center"/>
            <w:hideMark/>
          </w:tcPr>
          <w:p w14:paraId="456A28CB" w14:textId="77777777" w:rsidR="008702D8" w:rsidRPr="008B175B" w:rsidRDefault="008702D8" w:rsidP="00E3193A">
            <w:pPr>
              <w:jc w:val="center"/>
              <w:rPr>
                <w:rFonts w:cstheme="minorHAnsi"/>
                <w:b/>
                <w:bCs/>
                <w:color w:val="000000"/>
                <w:sz w:val="20"/>
                <w:szCs w:val="20"/>
                <w:lang w:eastAsia="en-AU"/>
              </w:rPr>
            </w:pPr>
            <w:r>
              <w:rPr>
                <w:rFonts w:cstheme="minorHAnsi"/>
                <w:b/>
                <w:bCs/>
                <w:color w:val="000000"/>
                <w:sz w:val="20"/>
                <w:szCs w:val="20"/>
                <w:lang w:eastAsia="en-AU"/>
              </w:rPr>
              <w:t>*</w:t>
            </w:r>
            <w:r w:rsidRPr="008B175B">
              <w:rPr>
                <w:rFonts w:cstheme="minorHAnsi"/>
                <w:b/>
                <w:bCs/>
                <w:color w:val="000000"/>
                <w:sz w:val="20"/>
                <w:szCs w:val="20"/>
                <w:lang w:eastAsia="en-AU"/>
              </w:rPr>
              <w:t>1</w:t>
            </w:r>
          </w:p>
        </w:tc>
        <w:tc>
          <w:tcPr>
            <w:tcW w:w="233" w:type="pct"/>
            <w:tcBorders>
              <w:top w:val="single" w:sz="4" w:space="0" w:color="auto"/>
              <w:bottom w:val="single" w:sz="4" w:space="0" w:color="auto"/>
            </w:tcBorders>
            <w:shd w:val="clear" w:color="auto" w:fill="D9D9D9" w:themeFill="background1" w:themeFillShade="D9"/>
            <w:noWrap/>
            <w:vAlign w:val="center"/>
            <w:hideMark/>
          </w:tcPr>
          <w:p w14:paraId="14ABCB7D" w14:textId="77777777" w:rsidR="008702D8" w:rsidRPr="008B175B" w:rsidRDefault="008702D8" w:rsidP="00E3193A">
            <w:pPr>
              <w:jc w:val="center"/>
              <w:rPr>
                <w:rFonts w:cstheme="minorHAnsi"/>
                <w:b/>
                <w:bCs/>
                <w:color w:val="000000"/>
                <w:sz w:val="20"/>
                <w:szCs w:val="20"/>
                <w:lang w:eastAsia="en-AU"/>
              </w:rPr>
            </w:pPr>
            <w:r>
              <w:rPr>
                <w:rFonts w:cstheme="minorHAnsi"/>
                <w:b/>
                <w:bCs/>
                <w:color w:val="000000"/>
                <w:sz w:val="20"/>
                <w:szCs w:val="20"/>
                <w:lang w:eastAsia="en-AU"/>
              </w:rPr>
              <w:t>*</w:t>
            </w:r>
            <w:r w:rsidRPr="008B175B">
              <w:rPr>
                <w:rFonts w:cstheme="minorHAnsi"/>
                <w:b/>
                <w:bCs/>
                <w:color w:val="000000"/>
                <w:sz w:val="20"/>
                <w:szCs w:val="20"/>
                <w:lang w:eastAsia="en-AU"/>
              </w:rPr>
              <w:t>2</w:t>
            </w:r>
          </w:p>
        </w:tc>
        <w:tc>
          <w:tcPr>
            <w:tcW w:w="233" w:type="pct"/>
            <w:tcBorders>
              <w:top w:val="single" w:sz="4" w:space="0" w:color="auto"/>
              <w:bottom w:val="single" w:sz="4" w:space="0" w:color="auto"/>
            </w:tcBorders>
            <w:shd w:val="clear" w:color="auto" w:fill="auto"/>
            <w:noWrap/>
            <w:vAlign w:val="center"/>
            <w:hideMark/>
          </w:tcPr>
          <w:p w14:paraId="1DAA48CA"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*3</w:t>
            </w:r>
          </w:p>
        </w:tc>
        <w:tc>
          <w:tcPr>
            <w:tcW w:w="233" w:type="pct"/>
            <w:tcBorders>
              <w:top w:val="single" w:sz="4" w:space="0" w:color="auto"/>
              <w:bottom w:val="single" w:sz="4" w:space="0" w:color="auto"/>
            </w:tcBorders>
            <w:shd w:val="clear" w:color="auto" w:fill="D9D9D9" w:themeFill="background1" w:themeFillShade="D9"/>
            <w:noWrap/>
            <w:vAlign w:val="center"/>
            <w:hideMark/>
          </w:tcPr>
          <w:p w14:paraId="28B720B6"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*4</w:t>
            </w:r>
          </w:p>
        </w:tc>
        <w:tc>
          <w:tcPr>
            <w:tcW w:w="233" w:type="pct"/>
            <w:tcBorders>
              <w:top w:val="single" w:sz="4" w:space="0" w:color="auto"/>
              <w:bottom w:val="single" w:sz="4" w:space="0" w:color="auto"/>
            </w:tcBorders>
            <w:shd w:val="clear" w:color="auto" w:fill="auto"/>
            <w:noWrap/>
            <w:vAlign w:val="center"/>
            <w:hideMark/>
          </w:tcPr>
          <w:p w14:paraId="146EA9DB"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*5</w:t>
            </w:r>
          </w:p>
        </w:tc>
        <w:tc>
          <w:tcPr>
            <w:tcW w:w="235" w:type="pct"/>
            <w:tcBorders>
              <w:top w:val="single" w:sz="4" w:space="0" w:color="auto"/>
              <w:bottom w:val="single" w:sz="4" w:space="0" w:color="auto"/>
            </w:tcBorders>
            <w:shd w:val="clear" w:color="auto" w:fill="auto"/>
            <w:noWrap/>
            <w:vAlign w:val="center"/>
            <w:hideMark/>
          </w:tcPr>
          <w:p w14:paraId="7476F1D3"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*6</w:t>
            </w:r>
          </w:p>
        </w:tc>
        <w:tc>
          <w:tcPr>
            <w:tcW w:w="233" w:type="pct"/>
            <w:tcBorders>
              <w:top w:val="single" w:sz="4" w:space="0" w:color="auto"/>
              <w:bottom w:val="single" w:sz="4" w:space="0" w:color="auto"/>
            </w:tcBorders>
            <w:shd w:val="clear" w:color="auto" w:fill="D9D9D9" w:themeFill="background1" w:themeFillShade="D9"/>
            <w:noWrap/>
            <w:vAlign w:val="center"/>
            <w:hideMark/>
          </w:tcPr>
          <w:p w14:paraId="12281F7F"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*7</w:t>
            </w:r>
          </w:p>
        </w:tc>
        <w:tc>
          <w:tcPr>
            <w:tcW w:w="233" w:type="pct"/>
            <w:tcBorders>
              <w:top w:val="single" w:sz="4" w:space="0" w:color="auto"/>
              <w:bottom w:val="single" w:sz="4" w:space="0" w:color="auto"/>
            </w:tcBorders>
            <w:shd w:val="clear" w:color="auto" w:fill="auto"/>
            <w:noWrap/>
            <w:vAlign w:val="center"/>
            <w:hideMark/>
          </w:tcPr>
          <w:p w14:paraId="284CF7B9"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*8</w:t>
            </w:r>
          </w:p>
        </w:tc>
        <w:tc>
          <w:tcPr>
            <w:tcW w:w="233" w:type="pct"/>
            <w:tcBorders>
              <w:top w:val="single" w:sz="4" w:space="0" w:color="auto"/>
              <w:bottom w:val="single" w:sz="4" w:space="0" w:color="auto"/>
            </w:tcBorders>
            <w:shd w:val="clear" w:color="auto" w:fill="D9D9D9" w:themeFill="background1" w:themeFillShade="D9"/>
            <w:noWrap/>
            <w:vAlign w:val="center"/>
            <w:hideMark/>
          </w:tcPr>
          <w:p w14:paraId="2BC82A9B"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*9</w:t>
            </w:r>
          </w:p>
        </w:tc>
        <w:tc>
          <w:tcPr>
            <w:tcW w:w="233" w:type="pct"/>
            <w:tcBorders>
              <w:top w:val="single" w:sz="4" w:space="0" w:color="auto"/>
              <w:bottom w:val="single" w:sz="4" w:space="0" w:color="auto"/>
            </w:tcBorders>
            <w:shd w:val="clear" w:color="auto" w:fill="auto"/>
            <w:noWrap/>
            <w:vAlign w:val="center"/>
            <w:hideMark/>
          </w:tcPr>
          <w:p w14:paraId="39175134"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*10</w:t>
            </w:r>
          </w:p>
        </w:tc>
        <w:tc>
          <w:tcPr>
            <w:tcW w:w="234" w:type="pct"/>
            <w:tcBorders>
              <w:top w:val="single" w:sz="4" w:space="0" w:color="auto"/>
              <w:bottom w:val="single" w:sz="4" w:space="0" w:color="auto"/>
            </w:tcBorders>
            <w:shd w:val="clear" w:color="auto" w:fill="D9D9D9" w:themeFill="background1" w:themeFillShade="D9"/>
            <w:noWrap/>
            <w:vAlign w:val="center"/>
            <w:hideMark/>
          </w:tcPr>
          <w:p w14:paraId="4E930A03"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*11</w:t>
            </w:r>
          </w:p>
        </w:tc>
        <w:tc>
          <w:tcPr>
            <w:tcW w:w="233" w:type="pct"/>
            <w:tcBorders>
              <w:top w:val="single" w:sz="4" w:space="0" w:color="auto"/>
              <w:bottom w:val="single" w:sz="4" w:space="0" w:color="auto"/>
            </w:tcBorders>
            <w:shd w:val="clear" w:color="auto" w:fill="auto"/>
            <w:noWrap/>
            <w:vAlign w:val="center"/>
            <w:hideMark/>
          </w:tcPr>
          <w:p w14:paraId="79F3F1EC"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*12</w:t>
            </w:r>
          </w:p>
        </w:tc>
        <w:tc>
          <w:tcPr>
            <w:tcW w:w="233" w:type="pct"/>
            <w:tcBorders>
              <w:top w:val="single" w:sz="4" w:space="0" w:color="auto"/>
              <w:bottom w:val="single" w:sz="4" w:space="0" w:color="auto"/>
            </w:tcBorders>
            <w:shd w:val="clear" w:color="auto" w:fill="D9D9D9" w:themeFill="background1" w:themeFillShade="D9"/>
            <w:noWrap/>
            <w:vAlign w:val="center"/>
            <w:hideMark/>
          </w:tcPr>
          <w:p w14:paraId="1E94ECF6"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*13</w:t>
            </w:r>
          </w:p>
        </w:tc>
        <w:tc>
          <w:tcPr>
            <w:tcW w:w="233" w:type="pct"/>
            <w:tcBorders>
              <w:top w:val="single" w:sz="4" w:space="0" w:color="auto"/>
              <w:bottom w:val="single" w:sz="4" w:space="0" w:color="auto"/>
            </w:tcBorders>
            <w:shd w:val="clear" w:color="auto" w:fill="auto"/>
            <w:noWrap/>
            <w:vAlign w:val="center"/>
            <w:hideMark/>
          </w:tcPr>
          <w:p w14:paraId="52536784"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*14</w:t>
            </w:r>
          </w:p>
        </w:tc>
        <w:tc>
          <w:tcPr>
            <w:tcW w:w="233" w:type="pct"/>
            <w:tcBorders>
              <w:top w:val="single" w:sz="4" w:space="0" w:color="auto"/>
              <w:bottom w:val="single" w:sz="4" w:space="0" w:color="auto"/>
            </w:tcBorders>
            <w:shd w:val="clear" w:color="auto" w:fill="auto"/>
            <w:noWrap/>
            <w:vAlign w:val="center"/>
            <w:hideMark/>
          </w:tcPr>
          <w:p w14:paraId="64B71E19" w14:textId="77777777" w:rsidR="008702D8" w:rsidRPr="007A5739" w:rsidRDefault="008702D8" w:rsidP="00E3193A">
            <w:pPr>
              <w:jc w:val="center"/>
              <w:rPr>
                <w:rFonts w:cstheme="minorHAnsi"/>
                <w:b/>
                <w:bCs/>
                <w:color w:val="000000"/>
                <w:sz w:val="20"/>
                <w:szCs w:val="20"/>
                <w:lang w:eastAsia="en-AU"/>
              </w:rPr>
            </w:pPr>
            <w:r w:rsidRPr="007A5739">
              <w:rPr>
                <w:rFonts w:cstheme="minorHAnsi"/>
                <w:b/>
                <w:bCs/>
                <w:color w:val="000000"/>
                <w:sz w:val="20"/>
                <w:szCs w:val="20"/>
                <w:lang w:eastAsia="en-AU"/>
              </w:rPr>
              <w:t>*15</w:t>
            </w:r>
          </w:p>
        </w:tc>
        <w:tc>
          <w:tcPr>
            <w:tcW w:w="234" w:type="pct"/>
            <w:tcBorders>
              <w:top w:val="single" w:sz="4" w:space="0" w:color="auto"/>
              <w:bottom w:val="single" w:sz="4" w:space="0" w:color="auto"/>
            </w:tcBorders>
            <w:shd w:val="clear" w:color="auto" w:fill="auto"/>
            <w:noWrap/>
            <w:vAlign w:val="center"/>
            <w:hideMark/>
          </w:tcPr>
          <w:p w14:paraId="600A9B8B" w14:textId="77777777" w:rsidR="008702D8" w:rsidRPr="008B175B" w:rsidRDefault="008702D8" w:rsidP="00E3193A">
            <w:pPr>
              <w:jc w:val="center"/>
              <w:rPr>
                <w:rFonts w:cstheme="minorHAnsi"/>
                <w:b/>
                <w:bCs/>
                <w:color w:val="000000"/>
                <w:sz w:val="20"/>
                <w:szCs w:val="20"/>
                <w:lang w:eastAsia="en-AU"/>
              </w:rPr>
            </w:pPr>
            <w:r w:rsidRPr="008B175B">
              <w:rPr>
                <w:rFonts w:cstheme="minorHAnsi"/>
                <w:b/>
                <w:bCs/>
                <w:color w:val="000000"/>
                <w:sz w:val="20"/>
                <w:szCs w:val="20"/>
                <w:lang w:eastAsia="en-AU"/>
              </w:rPr>
              <w:t>*1</w:t>
            </w:r>
            <w:r>
              <w:rPr>
                <w:rFonts w:cstheme="minorHAnsi"/>
                <w:b/>
                <w:bCs/>
                <w:color w:val="000000"/>
                <w:sz w:val="20"/>
                <w:szCs w:val="20"/>
                <w:lang w:eastAsia="en-AU"/>
              </w:rPr>
              <w:t>6</w:t>
            </w:r>
          </w:p>
        </w:tc>
      </w:tr>
      <w:tr w:rsidR="00DE4723" w:rsidRPr="008B175B" w14:paraId="1B7E6DFE" w14:textId="77777777" w:rsidTr="007A5739">
        <w:trPr>
          <w:trHeight w:val="287"/>
        </w:trPr>
        <w:tc>
          <w:tcPr>
            <w:tcW w:w="633" w:type="pct"/>
            <w:tcBorders>
              <w:top w:val="single" w:sz="4" w:space="0" w:color="auto"/>
              <w:bottom w:val="nil"/>
            </w:tcBorders>
            <w:shd w:val="clear" w:color="auto" w:fill="auto"/>
            <w:noWrap/>
            <w:vAlign w:val="center"/>
          </w:tcPr>
          <w:p w14:paraId="1B404AD9" w14:textId="6E0F650C"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Lian et al.</w:t>
            </w:r>
          </w:p>
        </w:tc>
        <w:tc>
          <w:tcPr>
            <w:tcW w:w="634" w:type="pct"/>
            <w:tcBorders>
              <w:top w:val="single" w:sz="4" w:space="0" w:color="auto"/>
              <w:bottom w:val="nil"/>
            </w:tcBorders>
            <w:shd w:val="clear" w:color="auto" w:fill="auto"/>
            <w:noWrap/>
            <w:vAlign w:val="bottom"/>
          </w:tcPr>
          <w:p w14:paraId="0C8429C0" w14:textId="4593A2C5"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tcBorders>
              <w:top w:val="single" w:sz="4" w:space="0" w:color="auto"/>
              <w:bottom w:val="nil"/>
            </w:tcBorders>
            <w:shd w:val="clear" w:color="auto" w:fill="auto"/>
            <w:noWrap/>
            <w:vAlign w:val="center"/>
          </w:tcPr>
          <w:p w14:paraId="454256BC" w14:textId="4707642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D9D9D9" w:themeFill="background1" w:themeFillShade="D9"/>
            <w:noWrap/>
            <w:vAlign w:val="center"/>
          </w:tcPr>
          <w:p w14:paraId="1D0635AD" w14:textId="019A87B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single" w:sz="4" w:space="0" w:color="auto"/>
              <w:bottom w:val="nil"/>
            </w:tcBorders>
            <w:shd w:val="clear" w:color="auto" w:fill="auto"/>
            <w:noWrap/>
            <w:vAlign w:val="center"/>
          </w:tcPr>
          <w:p w14:paraId="1245FD5A" w14:textId="20550C8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single" w:sz="4" w:space="0" w:color="auto"/>
              <w:bottom w:val="nil"/>
            </w:tcBorders>
            <w:shd w:val="clear" w:color="auto" w:fill="D9D9D9" w:themeFill="background1" w:themeFillShade="D9"/>
            <w:noWrap/>
            <w:vAlign w:val="center"/>
          </w:tcPr>
          <w:p w14:paraId="22150E75" w14:textId="79CEBF2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tcBorders>
              <w:top w:val="single" w:sz="4" w:space="0" w:color="auto"/>
              <w:bottom w:val="nil"/>
            </w:tcBorders>
            <w:shd w:val="clear" w:color="auto" w:fill="auto"/>
            <w:noWrap/>
            <w:vAlign w:val="center"/>
          </w:tcPr>
          <w:p w14:paraId="1CD87127" w14:textId="0B89442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5" w:type="pct"/>
            <w:tcBorders>
              <w:top w:val="single" w:sz="4" w:space="0" w:color="auto"/>
              <w:bottom w:val="nil"/>
            </w:tcBorders>
            <w:shd w:val="clear" w:color="auto" w:fill="auto"/>
            <w:noWrap/>
            <w:vAlign w:val="center"/>
          </w:tcPr>
          <w:p w14:paraId="3679A60F" w14:textId="2C078453"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D9D9D9" w:themeFill="background1" w:themeFillShade="D9"/>
            <w:noWrap/>
            <w:vAlign w:val="center"/>
          </w:tcPr>
          <w:p w14:paraId="73E44C76" w14:textId="376C31E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auto"/>
            <w:noWrap/>
            <w:vAlign w:val="center"/>
          </w:tcPr>
          <w:p w14:paraId="185641DB" w14:textId="4CC43FC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D9D9D9" w:themeFill="background1" w:themeFillShade="D9"/>
            <w:noWrap/>
            <w:vAlign w:val="center"/>
          </w:tcPr>
          <w:p w14:paraId="4029331E" w14:textId="1FCF26E9"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auto"/>
            <w:noWrap/>
            <w:vAlign w:val="center"/>
          </w:tcPr>
          <w:p w14:paraId="079AE775" w14:textId="691470E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tcBorders>
              <w:top w:val="single" w:sz="4" w:space="0" w:color="auto"/>
              <w:bottom w:val="nil"/>
            </w:tcBorders>
            <w:shd w:val="clear" w:color="auto" w:fill="D9D9D9" w:themeFill="background1" w:themeFillShade="D9"/>
            <w:noWrap/>
            <w:vAlign w:val="center"/>
          </w:tcPr>
          <w:p w14:paraId="5CAE3A03" w14:textId="503CAAA8"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auto"/>
            <w:noWrap/>
            <w:vAlign w:val="center"/>
          </w:tcPr>
          <w:p w14:paraId="22F45C02" w14:textId="426BCD3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D9D9D9" w:themeFill="background1" w:themeFillShade="D9"/>
            <w:noWrap/>
            <w:vAlign w:val="center"/>
          </w:tcPr>
          <w:p w14:paraId="137A872E" w14:textId="3CAC9D2F"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single" w:sz="4" w:space="0" w:color="auto"/>
              <w:bottom w:val="nil"/>
            </w:tcBorders>
            <w:shd w:val="clear" w:color="auto" w:fill="auto"/>
            <w:noWrap/>
            <w:vAlign w:val="center"/>
          </w:tcPr>
          <w:p w14:paraId="5EA0AA01" w14:textId="4516E49F"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single" w:sz="4" w:space="0" w:color="auto"/>
              <w:bottom w:val="nil"/>
            </w:tcBorders>
            <w:shd w:val="clear" w:color="auto" w:fill="auto"/>
            <w:noWrap/>
            <w:vAlign w:val="center"/>
          </w:tcPr>
          <w:p w14:paraId="54A6CE57" w14:textId="1A4D8BB8" w:rsidR="00DE4723" w:rsidRPr="007A5739" w:rsidRDefault="00DE4723"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tcBorders>
              <w:top w:val="single" w:sz="4" w:space="0" w:color="auto"/>
              <w:bottom w:val="nil"/>
            </w:tcBorders>
            <w:shd w:val="clear" w:color="auto" w:fill="auto"/>
            <w:noWrap/>
            <w:vAlign w:val="center"/>
          </w:tcPr>
          <w:p w14:paraId="1E46C19D" w14:textId="2BF5D129"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E4723" w:rsidRPr="008B175B" w14:paraId="0D49D4BE" w14:textId="77777777" w:rsidTr="007A5739">
        <w:trPr>
          <w:trHeight w:val="287"/>
        </w:trPr>
        <w:tc>
          <w:tcPr>
            <w:tcW w:w="633" w:type="pct"/>
            <w:tcBorders>
              <w:top w:val="nil"/>
            </w:tcBorders>
            <w:shd w:val="clear" w:color="auto" w:fill="auto"/>
            <w:noWrap/>
            <w:vAlign w:val="center"/>
          </w:tcPr>
          <w:p w14:paraId="5C4E6776" w14:textId="211FB75A"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Isaksen et al.</w:t>
            </w:r>
          </w:p>
        </w:tc>
        <w:tc>
          <w:tcPr>
            <w:tcW w:w="634" w:type="pct"/>
            <w:tcBorders>
              <w:top w:val="nil"/>
            </w:tcBorders>
            <w:shd w:val="clear" w:color="auto" w:fill="auto"/>
            <w:noWrap/>
            <w:vAlign w:val="bottom"/>
          </w:tcPr>
          <w:p w14:paraId="46E410EE" w14:textId="2FCA8CC7"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tcBorders>
              <w:top w:val="nil"/>
            </w:tcBorders>
            <w:shd w:val="clear" w:color="auto" w:fill="auto"/>
            <w:noWrap/>
            <w:vAlign w:val="center"/>
          </w:tcPr>
          <w:p w14:paraId="366A45FD" w14:textId="14D1C06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D9D9D9" w:themeFill="background1" w:themeFillShade="D9"/>
            <w:noWrap/>
            <w:vAlign w:val="center"/>
          </w:tcPr>
          <w:p w14:paraId="260BD859" w14:textId="4DCE20D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nil"/>
            </w:tcBorders>
            <w:shd w:val="clear" w:color="auto" w:fill="auto"/>
            <w:noWrap/>
            <w:vAlign w:val="center"/>
          </w:tcPr>
          <w:p w14:paraId="2F779537" w14:textId="77CE4BD0"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nil"/>
            </w:tcBorders>
            <w:shd w:val="clear" w:color="auto" w:fill="D9D9D9" w:themeFill="background1" w:themeFillShade="D9"/>
            <w:noWrap/>
            <w:vAlign w:val="center"/>
          </w:tcPr>
          <w:p w14:paraId="19A43261" w14:textId="403F72D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tcBorders>
              <w:top w:val="nil"/>
            </w:tcBorders>
            <w:shd w:val="clear" w:color="auto" w:fill="auto"/>
            <w:noWrap/>
            <w:vAlign w:val="center"/>
          </w:tcPr>
          <w:p w14:paraId="4B2D6D15" w14:textId="5D2624F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5" w:type="pct"/>
            <w:tcBorders>
              <w:top w:val="nil"/>
            </w:tcBorders>
            <w:shd w:val="clear" w:color="auto" w:fill="auto"/>
            <w:noWrap/>
            <w:vAlign w:val="center"/>
          </w:tcPr>
          <w:p w14:paraId="28BEA129" w14:textId="1B65A0D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nil"/>
            </w:tcBorders>
            <w:shd w:val="clear" w:color="auto" w:fill="D9D9D9" w:themeFill="background1" w:themeFillShade="D9"/>
            <w:noWrap/>
            <w:vAlign w:val="center"/>
          </w:tcPr>
          <w:p w14:paraId="34397644" w14:textId="24D7B138"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auto"/>
            <w:noWrap/>
            <w:vAlign w:val="center"/>
          </w:tcPr>
          <w:p w14:paraId="1B7AD669" w14:textId="01B680C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D9D9D9" w:themeFill="background1" w:themeFillShade="D9"/>
            <w:noWrap/>
            <w:vAlign w:val="center"/>
          </w:tcPr>
          <w:p w14:paraId="52804D77" w14:textId="5176CDB9"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auto"/>
            <w:noWrap/>
            <w:vAlign w:val="center"/>
          </w:tcPr>
          <w:p w14:paraId="1F28A779" w14:textId="55BF08F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tcBorders>
              <w:top w:val="nil"/>
            </w:tcBorders>
            <w:shd w:val="clear" w:color="auto" w:fill="D9D9D9" w:themeFill="background1" w:themeFillShade="D9"/>
            <w:noWrap/>
            <w:vAlign w:val="center"/>
          </w:tcPr>
          <w:p w14:paraId="75AD8D3E" w14:textId="1CC8365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auto"/>
            <w:noWrap/>
            <w:vAlign w:val="center"/>
          </w:tcPr>
          <w:p w14:paraId="1E107DE2" w14:textId="47D96113"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nil"/>
            </w:tcBorders>
            <w:shd w:val="clear" w:color="auto" w:fill="D9D9D9" w:themeFill="background1" w:themeFillShade="D9"/>
            <w:noWrap/>
            <w:vAlign w:val="center"/>
          </w:tcPr>
          <w:p w14:paraId="79BA1267" w14:textId="796DFBF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tcBorders>
              <w:top w:val="nil"/>
            </w:tcBorders>
            <w:shd w:val="clear" w:color="auto" w:fill="auto"/>
            <w:noWrap/>
            <w:vAlign w:val="center"/>
          </w:tcPr>
          <w:p w14:paraId="7260E84F" w14:textId="0B67A89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tcBorders>
              <w:top w:val="nil"/>
            </w:tcBorders>
            <w:shd w:val="clear" w:color="auto" w:fill="auto"/>
            <w:noWrap/>
            <w:vAlign w:val="center"/>
          </w:tcPr>
          <w:p w14:paraId="0ABD1850" w14:textId="22BC7B4F" w:rsidR="00DE4723" w:rsidRPr="007A5739" w:rsidRDefault="00DE4723" w:rsidP="00E3193A">
            <w:pPr>
              <w:jc w:val="center"/>
              <w:rPr>
                <w:rFonts w:cstheme="minorHAnsi"/>
                <w:b/>
                <w:bCs/>
                <w:color w:val="000000"/>
                <w:sz w:val="20"/>
                <w:szCs w:val="20"/>
                <w:lang w:eastAsia="en-AU"/>
              </w:rPr>
            </w:pPr>
            <w:r w:rsidRPr="007A5739">
              <w:rPr>
                <w:rFonts w:ascii="Calibri" w:hAnsi="Calibri" w:cs="Calibri"/>
                <w:color w:val="000000"/>
                <w:sz w:val="20"/>
                <w:szCs w:val="20"/>
              </w:rPr>
              <w:t>0</w:t>
            </w:r>
          </w:p>
        </w:tc>
        <w:tc>
          <w:tcPr>
            <w:tcW w:w="234" w:type="pct"/>
            <w:tcBorders>
              <w:top w:val="nil"/>
            </w:tcBorders>
            <w:shd w:val="clear" w:color="auto" w:fill="auto"/>
            <w:noWrap/>
            <w:vAlign w:val="center"/>
          </w:tcPr>
          <w:p w14:paraId="135A610C" w14:textId="33D34B3C"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E4723" w:rsidRPr="008B175B" w14:paraId="2E304719" w14:textId="77777777" w:rsidTr="007A5739">
        <w:trPr>
          <w:trHeight w:val="287"/>
        </w:trPr>
        <w:tc>
          <w:tcPr>
            <w:tcW w:w="633" w:type="pct"/>
            <w:shd w:val="clear" w:color="auto" w:fill="auto"/>
            <w:noWrap/>
            <w:vAlign w:val="center"/>
          </w:tcPr>
          <w:p w14:paraId="64732628" w14:textId="6147DE41"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Moradi et al.</w:t>
            </w:r>
          </w:p>
        </w:tc>
        <w:tc>
          <w:tcPr>
            <w:tcW w:w="634" w:type="pct"/>
            <w:shd w:val="clear" w:color="auto" w:fill="auto"/>
            <w:noWrap/>
            <w:vAlign w:val="bottom"/>
          </w:tcPr>
          <w:p w14:paraId="308BC205" w14:textId="7B433774"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7C9F0C75" w14:textId="15EE01C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CADF21D" w14:textId="66C668DC"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382E4E6D" w14:textId="64B1A3A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63838A3B" w14:textId="0DE00E7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485AE315" w14:textId="6796D78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61C67AD0" w14:textId="20D7EF2D"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66263C4" w14:textId="16FF589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79A26C0" w14:textId="5CF7022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FCD77B4" w14:textId="0B1B90A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8761A12" w14:textId="3B8A2141"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05D2EAAD" w14:textId="3D2A7D60"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781A2ED" w14:textId="22189FA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13541ACB" w14:textId="25B159A1"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C94962B" w14:textId="1FC8436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B51C0D9" w14:textId="60CF0FC0" w:rsidR="00DE4723" w:rsidRPr="007A5739" w:rsidRDefault="00DE4723"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5A5FF469" w14:textId="029C153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r>
      <w:tr w:rsidR="00DE4723" w:rsidRPr="008B175B" w14:paraId="193A6AFA" w14:textId="77777777" w:rsidTr="007A5739">
        <w:trPr>
          <w:trHeight w:val="287"/>
        </w:trPr>
        <w:tc>
          <w:tcPr>
            <w:tcW w:w="633" w:type="pct"/>
            <w:shd w:val="clear" w:color="auto" w:fill="auto"/>
            <w:noWrap/>
            <w:vAlign w:val="center"/>
          </w:tcPr>
          <w:p w14:paraId="0D245397" w14:textId="3167DDBC"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Yuan et al.</w:t>
            </w:r>
          </w:p>
        </w:tc>
        <w:tc>
          <w:tcPr>
            <w:tcW w:w="634" w:type="pct"/>
            <w:shd w:val="clear" w:color="auto" w:fill="auto"/>
            <w:noWrap/>
            <w:vAlign w:val="bottom"/>
          </w:tcPr>
          <w:p w14:paraId="45A78299" w14:textId="7B98D672"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464A1102" w14:textId="283CDFD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227B4302" w14:textId="426406A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DC66FED" w14:textId="125F524A"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70C0CCE2" w14:textId="6DE4A7C3"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2F80E89F" w14:textId="7804DD98"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7F68F29A" w14:textId="6DB616DD"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82FEBC9" w14:textId="7D9805D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175894F" w14:textId="4C25A03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5218F50" w14:textId="5A8028FB"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383D452" w14:textId="01B11E9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137502C4" w14:textId="02EE8469"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AF7DCCB" w14:textId="135A5A8F"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1DE0513" w14:textId="0C50E315"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D75A5FC" w14:textId="1624654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56D8698" w14:textId="0D4D40FB" w:rsidR="00DE4723" w:rsidRPr="007A5739" w:rsidRDefault="00DE4723"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15D14B17" w14:textId="67C2A0B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E4723" w:rsidRPr="008B175B" w14:paraId="35D95678" w14:textId="77777777" w:rsidTr="007A5739">
        <w:trPr>
          <w:trHeight w:val="287"/>
        </w:trPr>
        <w:tc>
          <w:tcPr>
            <w:tcW w:w="633" w:type="pct"/>
            <w:shd w:val="clear" w:color="auto" w:fill="auto"/>
            <w:noWrap/>
            <w:vAlign w:val="center"/>
          </w:tcPr>
          <w:p w14:paraId="7126C671" w14:textId="6D689949" w:rsidR="00DE4723" w:rsidRPr="00FA276C" w:rsidRDefault="00DE4723" w:rsidP="009C16B9">
            <w:pPr>
              <w:jc w:val="right"/>
              <w:rPr>
                <w:rFonts w:cstheme="minorHAnsi"/>
                <w:color w:val="000000"/>
                <w:sz w:val="20"/>
                <w:szCs w:val="20"/>
                <w:lang w:eastAsia="en-AU"/>
              </w:rPr>
            </w:pPr>
            <w:proofErr w:type="spellStart"/>
            <w:r w:rsidRPr="00FA276C">
              <w:rPr>
                <w:rFonts w:cstheme="minorHAnsi"/>
                <w:color w:val="000000"/>
                <w:sz w:val="20"/>
                <w:szCs w:val="20"/>
                <w:lang w:eastAsia="en-AU"/>
              </w:rPr>
              <w:t>Pagliai</w:t>
            </w:r>
            <w:proofErr w:type="spellEnd"/>
            <w:r w:rsidRPr="00FA276C">
              <w:rPr>
                <w:rFonts w:cstheme="minorHAnsi"/>
                <w:color w:val="000000"/>
                <w:sz w:val="20"/>
                <w:szCs w:val="20"/>
                <w:lang w:eastAsia="en-AU"/>
              </w:rPr>
              <w:t xml:space="preserve"> et al.</w:t>
            </w:r>
          </w:p>
        </w:tc>
        <w:tc>
          <w:tcPr>
            <w:tcW w:w="634" w:type="pct"/>
            <w:shd w:val="clear" w:color="auto" w:fill="auto"/>
            <w:noWrap/>
            <w:vAlign w:val="bottom"/>
          </w:tcPr>
          <w:p w14:paraId="7797E425" w14:textId="3C50B4FB" w:rsidR="00DE4723" w:rsidRPr="00FA276C" w:rsidRDefault="00DE4723" w:rsidP="009C16B9">
            <w:pPr>
              <w:jc w:val="right"/>
              <w:rPr>
                <w:rFonts w:cstheme="minorHAnsi"/>
                <w:color w:val="000000"/>
                <w:sz w:val="20"/>
                <w:szCs w:val="20"/>
                <w:lang w:eastAsia="en-AU"/>
              </w:rPr>
            </w:pPr>
            <w:r w:rsidRPr="00FA276C">
              <w:rPr>
                <w:rFonts w:cstheme="minorHAnsi"/>
                <w:color w:val="000000"/>
                <w:sz w:val="20"/>
                <w:szCs w:val="20"/>
                <w:lang w:eastAsia="en-AU"/>
              </w:rPr>
              <w:t>2021</w:t>
            </w:r>
          </w:p>
        </w:tc>
        <w:tc>
          <w:tcPr>
            <w:tcW w:w="233" w:type="pct"/>
            <w:shd w:val="clear" w:color="auto" w:fill="auto"/>
            <w:noWrap/>
            <w:vAlign w:val="center"/>
          </w:tcPr>
          <w:p w14:paraId="19184C77" w14:textId="04A7E41D"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43A2FCB" w14:textId="37E6E302"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57487249" w14:textId="2F9F9F9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115537CF" w14:textId="19BA31DC"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0D4AB926" w14:textId="17177BC6"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6AD9C15" w14:textId="7AF40CE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D498AB9" w14:textId="7FA00009"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95BC4C9" w14:textId="382E5EDE"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09903DF" w14:textId="65FA3F6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9366C56" w14:textId="4C5EC9E0"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77E6EF7D" w14:textId="6B737B73"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17E7CDA" w14:textId="4853EC41"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1C88AD82" w14:textId="569B4EA8"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27526DF" w14:textId="1F256317"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3612044" w14:textId="78573DF2" w:rsidR="00DE4723" w:rsidRPr="007A5739" w:rsidRDefault="00DE4723"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601F8FB7" w14:textId="45F06FE4" w:rsidR="00DE4723" w:rsidRPr="00FA276C" w:rsidRDefault="00DE472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F6D82" w:rsidRPr="008B175B" w14:paraId="215BDC33" w14:textId="77777777" w:rsidTr="007A5739">
        <w:trPr>
          <w:trHeight w:val="287"/>
        </w:trPr>
        <w:tc>
          <w:tcPr>
            <w:tcW w:w="633" w:type="pct"/>
            <w:shd w:val="clear" w:color="auto" w:fill="auto"/>
            <w:noWrap/>
            <w:vAlign w:val="center"/>
          </w:tcPr>
          <w:p w14:paraId="6DD6FE27" w14:textId="40890201"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Wang et al.</w:t>
            </w:r>
          </w:p>
        </w:tc>
        <w:tc>
          <w:tcPr>
            <w:tcW w:w="634" w:type="pct"/>
            <w:shd w:val="clear" w:color="auto" w:fill="auto"/>
            <w:noWrap/>
            <w:vAlign w:val="bottom"/>
          </w:tcPr>
          <w:p w14:paraId="6BE0FFB9" w14:textId="00D9E4A1"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2022</w:t>
            </w:r>
          </w:p>
        </w:tc>
        <w:tc>
          <w:tcPr>
            <w:tcW w:w="233" w:type="pct"/>
            <w:shd w:val="clear" w:color="auto" w:fill="auto"/>
            <w:noWrap/>
            <w:vAlign w:val="center"/>
          </w:tcPr>
          <w:p w14:paraId="31BF493B" w14:textId="4D726AB4"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2691B00" w14:textId="3974522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653D9C2D" w14:textId="3E80AF6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079D47A3" w14:textId="69D611AE"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37D1F129" w14:textId="54712570"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C1D8D89" w14:textId="13B622B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64CB79DD" w14:textId="4D5F7976"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D0EFCDB" w14:textId="62C384A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3075B23" w14:textId="01C5AE67"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C403809" w14:textId="17C058D2"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46B2A7E2" w14:textId="491C3AF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EDF5142" w14:textId="5B1016C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83D27BE" w14:textId="1347082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D2A8AE7" w14:textId="271129B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341F8275" w14:textId="587A585A" w:rsidR="00DF6D82" w:rsidRPr="007A5739" w:rsidRDefault="00DF6D82"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37DC815F" w14:textId="689C4CB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F6D82" w:rsidRPr="008B175B" w14:paraId="0ED667DA" w14:textId="77777777" w:rsidTr="007A5739">
        <w:trPr>
          <w:trHeight w:val="287"/>
        </w:trPr>
        <w:tc>
          <w:tcPr>
            <w:tcW w:w="633" w:type="pct"/>
            <w:shd w:val="clear" w:color="auto" w:fill="auto"/>
            <w:noWrap/>
            <w:vAlign w:val="center"/>
          </w:tcPr>
          <w:p w14:paraId="5C1B5D54" w14:textId="60DAC9BE"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Shu et al.</w:t>
            </w:r>
          </w:p>
        </w:tc>
        <w:tc>
          <w:tcPr>
            <w:tcW w:w="634" w:type="pct"/>
            <w:shd w:val="clear" w:color="auto" w:fill="auto"/>
            <w:noWrap/>
            <w:vAlign w:val="bottom"/>
          </w:tcPr>
          <w:p w14:paraId="20D84053" w14:textId="50EB7F60"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23287DB5" w14:textId="3EE65FB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36B3C27" w14:textId="26F39AA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23EF953D" w14:textId="6A81771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393CFC4F" w14:textId="03C3DAC6"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73A8308C" w14:textId="0BAC90B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165B6080" w14:textId="7639359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A91C8DE" w14:textId="0BCAC685"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5D3D998" w14:textId="7D2E80CE"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3B4F7A1B" w14:textId="7C104A48"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30C2822" w14:textId="17FE9848"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346CA7BF" w14:textId="1D24B9D5"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76C2CEB" w14:textId="24F9D248"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C0407BE" w14:textId="1F04ECF3"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1A9CBBA" w14:textId="1B02E31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9F99841" w14:textId="58CFE29E" w:rsidR="00DF6D82" w:rsidRPr="007A5739" w:rsidRDefault="00DF6D82"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0752CEDB" w14:textId="3A35B6BE"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F6D82" w:rsidRPr="008B175B" w14:paraId="17F8AD24" w14:textId="77777777" w:rsidTr="007A5739">
        <w:trPr>
          <w:trHeight w:val="287"/>
        </w:trPr>
        <w:tc>
          <w:tcPr>
            <w:tcW w:w="633" w:type="pct"/>
            <w:shd w:val="clear" w:color="auto" w:fill="auto"/>
            <w:noWrap/>
            <w:vAlign w:val="center"/>
          </w:tcPr>
          <w:p w14:paraId="525AC3D3" w14:textId="06F6B7D9" w:rsidR="00DF6D82" w:rsidRPr="00FA276C" w:rsidRDefault="00DF6D82" w:rsidP="009C16B9">
            <w:pPr>
              <w:jc w:val="right"/>
              <w:rPr>
                <w:rFonts w:cstheme="minorHAnsi"/>
                <w:color w:val="000000"/>
                <w:sz w:val="20"/>
                <w:szCs w:val="20"/>
                <w:lang w:eastAsia="en-AU"/>
              </w:rPr>
            </w:pPr>
            <w:proofErr w:type="spellStart"/>
            <w:r w:rsidRPr="00FA276C">
              <w:rPr>
                <w:rFonts w:cstheme="minorHAnsi"/>
                <w:color w:val="000000"/>
                <w:sz w:val="20"/>
                <w:szCs w:val="20"/>
                <w:lang w:eastAsia="en-AU"/>
              </w:rPr>
              <w:t>Henney</w:t>
            </w:r>
            <w:proofErr w:type="spellEnd"/>
            <w:r w:rsidRPr="00FA276C">
              <w:rPr>
                <w:rFonts w:cstheme="minorHAnsi"/>
                <w:color w:val="000000"/>
                <w:sz w:val="20"/>
                <w:szCs w:val="20"/>
                <w:lang w:eastAsia="en-AU"/>
              </w:rPr>
              <w:t xml:space="preserve"> et al.</w:t>
            </w:r>
          </w:p>
        </w:tc>
        <w:tc>
          <w:tcPr>
            <w:tcW w:w="634" w:type="pct"/>
            <w:shd w:val="clear" w:color="auto" w:fill="auto"/>
            <w:noWrap/>
            <w:vAlign w:val="bottom"/>
          </w:tcPr>
          <w:p w14:paraId="7F17673D" w14:textId="28CF148D"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3FE09D73" w14:textId="4311A70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27051C38" w14:textId="1742472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A186936" w14:textId="64B0B487"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6589006D" w14:textId="6A0A8791"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53E23E32" w14:textId="30FFAE6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2978F3E2" w14:textId="5BD362E3"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2030F846" w14:textId="57858FC1"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1B160BC" w14:textId="39E8D188"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CD8D4D3" w14:textId="33BB0FE5"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5699C44" w14:textId="2A5D9497"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3F9C889D" w14:textId="631A3AD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331B371" w14:textId="00516AF0"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4BDF008" w14:textId="4E801835"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5AE5806" w14:textId="232D8AB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5C738DFC" w14:textId="25304296" w:rsidR="00DF6D82" w:rsidRPr="007A5739" w:rsidRDefault="00DF6D82"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581AD20A" w14:textId="47774ABC"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F6D82" w:rsidRPr="008B175B" w14:paraId="1C3E0B5E" w14:textId="77777777" w:rsidTr="007A5739">
        <w:trPr>
          <w:trHeight w:val="287"/>
        </w:trPr>
        <w:tc>
          <w:tcPr>
            <w:tcW w:w="633" w:type="pct"/>
            <w:shd w:val="clear" w:color="auto" w:fill="auto"/>
            <w:noWrap/>
            <w:vAlign w:val="center"/>
          </w:tcPr>
          <w:p w14:paraId="3A16F9F2" w14:textId="6669DAB9"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Chen et al.</w:t>
            </w:r>
          </w:p>
        </w:tc>
        <w:tc>
          <w:tcPr>
            <w:tcW w:w="634" w:type="pct"/>
            <w:shd w:val="clear" w:color="auto" w:fill="auto"/>
            <w:noWrap/>
            <w:vAlign w:val="bottom"/>
          </w:tcPr>
          <w:p w14:paraId="1E7F97C7" w14:textId="167AF8F3"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1FEE5F1F" w14:textId="2D07BF93"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6C3FA16" w14:textId="1D4D3D0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75DDEF4" w14:textId="372BDC9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673F22FC" w14:textId="28BB320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7C2E108F" w14:textId="307BED5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E3E3730" w14:textId="1D4D33E5"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03D7DC05" w14:textId="35CC9363"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B206C68" w14:textId="043F037A"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75EB9B48" w14:textId="00750FE1"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AB120A0" w14:textId="25EED2D4"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283D838D" w14:textId="561AC94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AEC8180" w14:textId="5CA9CD2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3E30FE11" w14:textId="7931280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88FA199" w14:textId="6DD9E8AA"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937591A" w14:textId="1DC20226" w:rsidR="00DF6D82" w:rsidRPr="007A5739" w:rsidRDefault="00B978D8" w:rsidP="00E3193A">
            <w:pPr>
              <w:jc w:val="center"/>
              <w:rPr>
                <w:rFonts w:cstheme="minorHAnsi"/>
                <w:b/>
                <w:bCs/>
                <w:color w:val="000000"/>
                <w:sz w:val="20"/>
                <w:szCs w:val="20"/>
                <w:lang w:eastAsia="en-AU"/>
              </w:rPr>
            </w:pPr>
            <w:r>
              <w:rPr>
                <w:rFonts w:ascii="Calibri" w:hAnsi="Calibri" w:cs="Calibri"/>
                <w:color w:val="000000"/>
                <w:sz w:val="20"/>
                <w:szCs w:val="20"/>
              </w:rPr>
              <w:t>0</w:t>
            </w:r>
          </w:p>
        </w:tc>
        <w:tc>
          <w:tcPr>
            <w:tcW w:w="234" w:type="pct"/>
            <w:shd w:val="clear" w:color="auto" w:fill="auto"/>
            <w:noWrap/>
            <w:vAlign w:val="center"/>
          </w:tcPr>
          <w:p w14:paraId="1B62114A" w14:textId="620E7F53"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DF6D82" w:rsidRPr="008B175B" w14:paraId="1BED66D9" w14:textId="77777777" w:rsidTr="007A5739">
        <w:trPr>
          <w:trHeight w:val="287"/>
        </w:trPr>
        <w:tc>
          <w:tcPr>
            <w:tcW w:w="633" w:type="pct"/>
            <w:shd w:val="clear" w:color="auto" w:fill="auto"/>
            <w:noWrap/>
            <w:vAlign w:val="center"/>
          </w:tcPr>
          <w:p w14:paraId="1346D391" w14:textId="4124C9D1"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Narula et al.</w:t>
            </w:r>
          </w:p>
        </w:tc>
        <w:tc>
          <w:tcPr>
            <w:tcW w:w="634" w:type="pct"/>
            <w:shd w:val="clear" w:color="auto" w:fill="auto"/>
            <w:noWrap/>
            <w:vAlign w:val="bottom"/>
          </w:tcPr>
          <w:p w14:paraId="1F2F20EB" w14:textId="11C25C69" w:rsidR="00DF6D82" w:rsidRPr="00FA276C" w:rsidRDefault="00DF6D82"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6E0E9688" w14:textId="00A3F58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0B1E454" w14:textId="2D10305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3914D5A" w14:textId="611C2937"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78511935" w14:textId="106608A0"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5A410A34" w14:textId="356591A1"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C3141CA" w14:textId="1490AD7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8B58E24" w14:textId="0D5BC896"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481AD7EA" w14:textId="152ADCDD"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8DA07DF" w14:textId="2867D0DF"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F6CC402" w14:textId="31C4B28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3AA8844D" w14:textId="6201FC19"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DE85650" w14:textId="01312C1E"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05441AD3" w14:textId="2F972D89" w:rsidR="00DF6D82" w:rsidRPr="00FA276C" w:rsidRDefault="005D7719" w:rsidP="00E3193A">
            <w:pPr>
              <w:jc w:val="center"/>
              <w:rPr>
                <w:rFonts w:cstheme="minorHAnsi"/>
                <w:color w:val="000000"/>
                <w:sz w:val="20"/>
                <w:szCs w:val="20"/>
                <w:lang w:eastAsia="en-AU"/>
              </w:rPr>
            </w:pPr>
            <w:r w:rsidRPr="00FA276C">
              <w:rPr>
                <w:rFonts w:cstheme="minorHAnsi"/>
                <w:color w:val="000000"/>
                <w:sz w:val="20"/>
                <w:szCs w:val="20"/>
                <w:lang w:eastAsia="en-AU"/>
              </w:rPr>
              <w:t>2</w:t>
            </w:r>
          </w:p>
        </w:tc>
        <w:tc>
          <w:tcPr>
            <w:tcW w:w="233" w:type="pct"/>
            <w:shd w:val="clear" w:color="auto" w:fill="auto"/>
            <w:noWrap/>
            <w:vAlign w:val="center"/>
          </w:tcPr>
          <w:p w14:paraId="20C5C986" w14:textId="10287BAE"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5ED0EE59" w14:textId="7C1D7323" w:rsidR="00DF6D82" w:rsidRPr="007A5739" w:rsidRDefault="00DF6D82"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1054AFEA" w14:textId="10D6F702" w:rsidR="00DF6D82" w:rsidRPr="00FA276C" w:rsidRDefault="00DF6D82"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686DB0" w:rsidRPr="008B175B" w14:paraId="5A5D8013" w14:textId="77777777" w:rsidTr="007A5739">
        <w:trPr>
          <w:trHeight w:val="287"/>
        </w:trPr>
        <w:tc>
          <w:tcPr>
            <w:tcW w:w="633" w:type="pct"/>
            <w:shd w:val="clear" w:color="auto" w:fill="auto"/>
            <w:noWrap/>
            <w:vAlign w:val="center"/>
          </w:tcPr>
          <w:p w14:paraId="7D8F4734" w14:textId="448BBCF1" w:rsidR="00686DB0" w:rsidRPr="00FA276C" w:rsidRDefault="00686DB0" w:rsidP="009C16B9">
            <w:pPr>
              <w:jc w:val="right"/>
              <w:rPr>
                <w:rFonts w:cstheme="minorHAnsi"/>
                <w:color w:val="000000"/>
                <w:sz w:val="20"/>
                <w:szCs w:val="20"/>
                <w:lang w:eastAsia="en-AU"/>
              </w:rPr>
            </w:pPr>
            <w:proofErr w:type="spellStart"/>
            <w:r w:rsidRPr="00FA276C">
              <w:rPr>
                <w:rFonts w:cstheme="minorHAnsi"/>
                <w:color w:val="000000"/>
                <w:sz w:val="20"/>
                <w:szCs w:val="20"/>
                <w:lang w:eastAsia="en-AU"/>
              </w:rPr>
              <w:t>Delpino</w:t>
            </w:r>
            <w:proofErr w:type="spellEnd"/>
            <w:r w:rsidRPr="00FA276C">
              <w:rPr>
                <w:rFonts w:cstheme="minorHAnsi"/>
                <w:color w:val="000000"/>
                <w:sz w:val="20"/>
                <w:szCs w:val="20"/>
                <w:lang w:eastAsia="en-AU"/>
              </w:rPr>
              <w:t xml:space="preserve"> et al</w:t>
            </w:r>
          </w:p>
        </w:tc>
        <w:tc>
          <w:tcPr>
            <w:tcW w:w="634" w:type="pct"/>
            <w:shd w:val="clear" w:color="auto" w:fill="auto"/>
            <w:noWrap/>
            <w:vAlign w:val="bottom"/>
          </w:tcPr>
          <w:p w14:paraId="7CAB94D1" w14:textId="34936086" w:rsidR="00686DB0" w:rsidRPr="00FA276C" w:rsidRDefault="00686DB0" w:rsidP="009C16B9">
            <w:pPr>
              <w:jc w:val="right"/>
              <w:rPr>
                <w:rFonts w:cstheme="minorHAnsi"/>
                <w:color w:val="000000"/>
                <w:sz w:val="20"/>
                <w:szCs w:val="20"/>
                <w:lang w:eastAsia="en-AU"/>
              </w:rPr>
            </w:pPr>
            <w:r w:rsidRPr="00FA276C">
              <w:rPr>
                <w:rFonts w:cstheme="minorHAnsi"/>
                <w:color w:val="000000"/>
                <w:sz w:val="20"/>
                <w:szCs w:val="20"/>
                <w:lang w:eastAsia="en-AU"/>
              </w:rPr>
              <w:t>2023</w:t>
            </w:r>
          </w:p>
        </w:tc>
        <w:tc>
          <w:tcPr>
            <w:tcW w:w="233" w:type="pct"/>
            <w:shd w:val="clear" w:color="auto" w:fill="auto"/>
            <w:noWrap/>
            <w:vAlign w:val="center"/>
          </w:tcPr>
          <w:p w14:paraId="5D790ABD" w14:textId="71289E14"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079DD565" w14:textId="3E4552F6"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D104A46" w14:textId="048C89C1"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04FE3D52" w14:textId="1E8D512F"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288316C2" w14:textId="2E704806"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480CCB25" w14:textId="2487E0C1"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2DDA2CE6" w14:textId="0BC60609"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5F940F5" w14:textId="46E24A68"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63DC2D4" w14:textId="724D4807"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A683852" w14:textId="19D122FD"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3B45A4EA" w14:textId="073813DD"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79D479E6" w14:textId="0D5EB17F"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6755650A" w14:textId="04CC0F0F"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2120D78" w14:textId="236A7596"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199B9075" w14:textId="462DCBBE" w:rsidR="00686DB0" w:rsidRPr="007A5739" w:rsidRDefault="00686DB0" w:rsidP="00E3193A">
            <w:pPr>
              <w:jc w:val="center"/>
              <w:rPr>
                <w:rFonts w:cstheme="minorHAnsi"/>
                <w:b/>
                <w:bCs/>
                <w:color w:val="000000"/>
                <w:sz w:val="20"/>
                <w:szCs w:val="20"/>
                <w:lang w:eastAsia="en-AU"/>
              </w:rPr>
            </w:pPr>
            <w:r w:rsidRPr="007A5739">
              <w:rPr>
                <w:rFonts w:ascii="Calibri" w:hAnsi="Calibri" w:cs="Calibri"/>
                <w:color w:val="000000"/>
                <w:sz w:val="20"/>
                <w:szCs w:val="20"/>
              </w:rPr>
              <w:t>0</w:t>
            </w:r>
          </w:p>
        </w:tc>
        <w:tc>
          <w:tcPr>
            <w:tcW w:w="234" w:type="pct"/>
            <w:shd w:val="clear" w:color="auto" w:fill="auto"/>
            <w:noWrap/>
            <w:vAlign w:val="center"/>
          </w:tcPr>
          <w:p w14:paraId="0001A682" w14:textId="65EE001A"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r>
      <w:tr w:rsidR="00A80D43" w:rsidRPr="008B175B" w14:paraId="58B3BE7B" w14:textId="77777777" w:rsidTr="007A5739">
        <w:trPr>
          <w:trHeight w:val="287"/>
        </w:trPr>
        <w:tc>
          <w:tcPr>
            <w:tcW w:w="633" w:type="pct"/>
            <w:shd w:val="clear" w:color="auto" w:fill="auto"/>
            <w:noWrap/>
            <w:vAlign w:val="center"/>
          </w:tcPr>
          <w:p w14:paraId="5007313E" w14:textId="65D88D62" w:rsidR="00A80D43" w:rsidRPr="00FA276C" w:rsidRDefault="00A80D43" w:rsidP="009C16B9">
            <w:pPr>
              <w:jc w:val="right"/>
              <w:rPr>
                <w:rFonts w:cstheme="minorHAnsi"/>
                <w:color w:val="000000"/>
                <w:sz w:val="20"/>
                <w:szCs w:val="20"/>
                <w:lang w:eastAsia="en-AU"/>
              </w:rPr>
            </w:pPr>
            <w:r w:rsidRPr="00FA276C">
              <w:rPr>
                <w:rFonts w:cstheme="minorHAnsi"/>
                <w:color w:val="000000"/>
                <w:sz w:val="20"/>
                <w:szCs w:val="20"/>
                <w:lang w:eastAsia="en-AU"/>
              </w:rPr>
              <w:t>Lane et al.</w:t>
            </w:r>
          </w:p>
        </w:tc>
        <w:tc>
          <w:tcPr>
            <w:tcW w:w="634" w:type="pct"/>
            <w:shd w:val="clear" w:color="auto" w:fill="auto"/>
            <w:noWrap/>
            <w:vAlign w:val="bottom"/>
          </w:tcPr>
          <w:p w14:paraId="3EF90525" w14:textId="7460B79F" w:rsidR="00A80D43" w:rsidRPr="00FA276C" w:rsidRDefault="00A80D43" w:rsidP="009C16B9">
            <w:pPr>
              <w:jc w:val="right"/>
              <w:rPr>
                <w:rFonts w:cstheme="minorHAnsi"/>
                <w:color w:val="000000"/>
                <w:sz w:val="20"/>
                <w:szCs w:val="20"/>
                <w:lang w:eastAsia="en-AU"/>
              </w:rPr>
            </w:pPr>
            <w:r w:rsidRPr="00FA276C">
              <w:rPr>
                <w:rFonts w:cstheme="minorHAnsi"/>
                <w:color w:val="000000"/>
                <w:sz w:val="20"/>
                <w:szCs w:val="20"/>
                <w:lang w:eastAsia="en-AU"/>
              </w:rPr>
              <w:t>2022</w:t>
            </w:r>
          </w:p>
        </w:tc>
        <w:tc>
          <w:tcPr>
            <w:tcW w:w="233" w:type="pct"/>
            <w:shd w:val="clear" w:color="auto" w:fill="auto"/>
            <w:noWrap/>
            <w:vAlign w:val="center"/>
          </w:tcPr>
          <w:p w14:paraId="72472C50" w14:textId="3B316890"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2F7BEB08" w14:textId="1D86F2D6"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FF45006" w14:textId="7DE700FE"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1AAEBFE9" w14:textId="784DD456"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3D051D4B" w14:textId="628BEA16"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841A350" w14:textId="1A806163"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922D81A" w14:textId="7F1D1762"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8C94573" w14:textId="02176660"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C7A04C0" w14:textId="7EB9F8AB"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00150788" w14:textId="054B38F1"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41CE8E59" w14:textId="32EEE673"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C37D10A" w14:textId="61B0ABAA"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745B328A" w14:textId="64AC8BD2"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9AEC407" w14:textId="36F8D0E7"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70A32FF5" w14:textId="12288D36" w:rsidR="00A80D43" w:rsidRPr="007A5739" w:rsidRDefault="00A80D43" w:rsidP="00E3193A">
            <w:pPr>
              <w:jc w:val="center"/>
              <w:rPr>
                <w:rFonts w:cstheme="minorHAnsi"/>
                <w:b/>
                <w:bCs/>
                <w:color w:val="000000"/>
                <w:sz w:val="20"/>
                <w:szCs w:val="20"/>
                <w:lang w:eastAsia="en-AU"/>
              </w:rPr>
            </w:pPr>
            <w:r w:rsidRPr="007A5739">
              <w:rPr>
                <w:rFonts w:ascii="Calibri" w:hAnsi="Calibri" w:cs="Calibri"/>
                <w:color w:val="000000"/>
                <w:sz w:val="20"/>
                <w:szCs w:val="20"/>
              </w:rPr>
              <w:t>0</w:t>
            </w:r>
          </w:p>
        </w:tc>
        <w:tc>
          <w:tcPr>
            <w:tcW w:w="234" w:type="pct"/>
            <w:shd w:val="clear" w:color="auto" w:fill="auto"/>
            <w:noWrap/>
            <w:vAlign w:val="center"/>
          </w:tcPr>
          <w:p w14:paraId="3F73CE07" w14:textId="6EDABC6E"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686DB0" w:rsidRPr="008B175B" w14:paraId="2644D0D6" w14:textId="77777777" w:rsidTr="007A5739">
        <w:trPr>
          <w:trHeight w:val="287"/>
        </w:trPr>
        <w:tc>
          <w:tcPr>
            <w:tcW w:w="633" w:type="pct"/>
            <w:shd w:val="clear" w:color="auto" w:fill="auto"/>
            <w:noWrap/>
            <w:vAlign w:val="center"/>
          </w:tcPr>
          <w:p w14:paraId="029F49A8" w14:textId="5E4FD98C" w:rsidR="00686DB0" w:rsidRPr="00FA276C" w:rsidRDefault="00686DB0" w:rsidP="009C16B9">
            <w:pPr>
              <w:jc w:val="right"/>
              <w:rPr>
                <w:rFonts w:cstheme="minorHAnsi"/>
                <w:color w:val="000000"/>
                <w:sz w:val="20"/>
                <w:szCs w:val="20"/>
                <w:lang w:eastAsia="en-AU"/>
              </w:rPr>
            </w:pPr>
            <w:proofErr w:type="spellStart"/>
            <w:r w:rsidRPr="00FA276C">
              <w:rPr>
                <w:rFonts w:cstheme="minorHAnsi"/>
                <w:color w:val="000000"/>
                <w:sz w:val="20"/>
                <w:szCs w:val="20"/>
                <w:lang w:eastAsia="en-AU"/>
              </w:rPr>
              <w:t>Suksatan</w:t>
            </w:r>
            <w:proofErr w:type="spellEnd"/>
            <w:r w:rsidRPr="00FA276C">
              <w:rPr>
                <w:rFonts w:cstheme="minorHAnsi"/>
                <w:color w:val="000000"/>
                <w:sz w:val="20"/>
                <w:szCs w:val="20"/>
                <w:lang w:eastAsia="en-AU"/>
              </w:rPr>
              <w:t xml:space="preserve"> et al.</w:t>
            </w:r>
          </w:p>
        </w:tc>
        <w:tc>
          <w:tcPr>
            <w:tcW w:w="634" w:type="pct"/>
            <w:shd w:val="clear" w:color="auto" w:fill="auto"/>
            <w:noWrap/>
            <w:vAlign w:val="bottom"/>
          </w:tcPr>
          <w:p w14:paraId="33D964C2" w14:textId="58013D3D" w:rsidR="00686DB0" w:rsidRPr="00FA276C" w:rsidRDefault="00686DB0" w:rsidP="009C16B9">
            <w:pPr>
              <w:jc w:val="right"/>
              <w:rPr>
                <w:rFonts w:cstheme="minorHAnsi"/>
                <w:color w:val="000000"/>
                <w:sz w:val="20"/>
                <w:szCs w:val="20"/>
                <w:lang w:eastAsia="en-AU"/>
              </w:rPr>
            </w:pPr>
            <w:r w:rsidRPr="00FA276C">
              <w:rPr>
                <w:rFonts w:cstheme="minorHAnsi"/>
                <w:color w:val="000000"/>
                <w:sz w:val="20"/>
                <w:szCs w:val="20"/>
                <w:lang w:eastAsia="en-AU"/>
              </w:rPr>
              <w:t>2021</w:t>
            </w:r>
          </w:p>
        </w:tc>
        <w:tc>
          <w:tcPr>
            <w:tcW w:w="233" w:type="pct"/>
            <w:shd w:val="clear" w:color="auto" w:fill="auto"/>
            <w:noWrap/>
            <w:vAlign w:val="center"/>
          </w:tcPr>
          <w:p w14:paraId="35FB3F32" w14:textId="7A9F7CEE"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02B42E0B" w14:textId="5388B743"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55571D68" w14:textId="3EEB6878"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0A100E95" w14:textId="6813A958"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1</w:t>
            </w:r>
          </w:p>
        </w:tc>
        <w:tc>
          <w:tcPr>
            <w:tcW w:w="233" w:type="pct"/>
            <w:shd w:val="clear" w:color="auto" w:fill="auto"/>
            <w:noWrap/>
            <w:vAlign w:val="center"/>
          </w:tcPr>
          <w:p w14:paraId="250C0E8C" w14:textId="5554886F"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5A96CEF9" w14:textId="2702E0A5"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68F168C" w14:textId="3470D702"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1A60EEE0" w14:textId="67F542FD"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3B8BE13" w14:textId="4717C6E4"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160A94F" w14:textId="7635F0A4"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644BFD56" w14:textId="0E5DBF4A"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242AA93" w14:textId="3D80292A"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6296BD8A" w14:textId="78B7FB55"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BF245CD" w14:textId="4531EC3B"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286CAE2E" w14:textId="2740731E" w:rsidR="00686DB0" w:rsidRPr="007A5739" w:rsidRDefault="00686DB0" w:rsidP="00E3193A">
            <w:pPr>
              <w:jc w:val="center"/>
              <w:rPr>
                <w:rFonts w:cstheme="minorHAnsi"/>
                <w:b/>
                <w:bCs/>
                <w:color w:val="000000"/>
                <w:sz w:val="20"/>
                <w:szCs w:val="20"/>
                <w:lang w:eastAsia="en-AU"/>
              </w:rPr>
            </w:pPr>
            <w:r w:rsidRPr="007A5739">
              <w:rPr>
                <w:rFonts w:ascii="Calibri" w:hAnsi="Calibri" w:cs="Calibri"/>
                <w:color w:val="000000"/>
                <w:sz w:val="20"/>
                <w:szCs w:val="20"/>
              </w:rPr>
              <w:t>2</w:t>
            </w:r>
          </w:p>
        </w:tc>
        <w:tc>
          <w:tcPr>
            <w:tcW w:w="234" w:type="pct"/>
            <w:shd w:val="clear" w:color="auto" w:fill="auto"/>
            <w:noWrap/>
            <w:vAlign w:val="center"/>
          </w:tcPr>
          <w:p w14:paraId="6C62D2FB" w14:textId="6E8D1E03" w:rsidR="00686DB0" w:rsidRPr="00FA276C" w:rsidRDefault="00686DB0"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r w:rsidR="00A80D43" w:rsidRPr="008B175B" w14:paraId="5B2003A6" w14:textId="77777777" w:rsidTr="007A5739">
        <w:trPr>
          <w:trHeight w:val="287"/>
        </w:trPr>
        <w:tc>
          <w:tcPr>
            <w:tcW w:w="633" w:type="pct"/>
            <w:shd w:val="clear" w:color="auto" w:fill="auto"/>
            <w:noWrap/>
            <w:vAlign w:val="center"/>
          </w:tcPr>
          <w:p w14:paraId="390C59B7" w14:textId="7598594E" w:rsidR="00A80D43" w:rsidRPr="00FA276C" w:rsidRDefault="00A80D43" w:rsidP="009C16B9">
            <w:pPr>
              <w:jc w:val="right"/>
              <w:rPr>
                <w:rFonts w:cstheme="minorHAnsi"/>
                <w:color w:val="000000"/>
                <w:sz w:val="20"/>
                <w:szCs w:val="20"/>
                <w:lang w:eastAsia="en-AU"/>
              </w:rPr>
            </w:pPr>
            <w:r w:rsidRPr="00FA276C">
              <w:rPr>
                <w:rFonts w:cstheme="minorHAnsi"/>
                <w:color w:val="000000"/>
                <w:sz w:val="20"/>
                <w:szCs w:val="20"/>
                <w:lang w:eastAsia="en-AU"/>
              </w:rPr>
              <w:t>Lane et al.</w:t>
            </w:r>
          </w:p>
        </w:tc>
        <w:tc>
          <w:tcPr>
            <w:tcW w:w="634" w:type="pct"/>
            <w:shd w:val="clear" w:color="auto" w:fill="auto"/>
            <w:noWrap/>
            <w:vAlign w:val="bottom"/>
          </w:tcPr>
          <w:p w14:paraId="29DA8F42" w14:textId="1A00D8EB" w:rsidR="00A80D43" w:rsidRPr="00FA276C" w:rsidRDefault="00A80D43" w:rsidP="009C16B9">
            <w:pPr>
              <w:jc w:val="right"/>
              <w:rPr>
                <w:rFonts w:cstheme="minorHAnsi"/>
                <w:color w:val="000000"/>
                <w:sz w:val="20"/>
                <w:szCs w:val="20"/>
                <w:lang w:eastAsia="en-AU"/>
              </w:rPr>
            </w:pPr>
            <w:r w:rsidRPr="00FA276C">
              <w:rPr>
                <w:rFonts w:cstheme="minorHAnsi"/>
                <w:color w:val="000000"/>
                <w:sz w:val="20"/>
                <w:szCs w:val="20"/>
                <w:lang w:eastAsia="en-AU"/>
              </w:rPr>
              <w:t>2021</w:t>
            </w:r>
          </w:p>
        </w:tc>
        <w:tc>
          <w:tcPr>
            <w:tcW w:w="233" w:type="pct"/>
            <w:shd w:val="clear" w:color="auto" w:fill="auto"/>
            <w:noWrap/>
            <w:vAlign w:val="center"/>
          </w:tcPr>
          <w:p w14:paraId="40B69F48" w14:textId="179BF23A"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390971DC" w14:textId="54A8585C"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A61E38F" w14:textId="5952B197"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D9D9D9" w:themeFill="background1" w:themeFillShade="D9"/>
            <w:noWrap/>
            <w:vAlign w:val="center"/>
          </w:tcPr>
          <w:p w14:paraId="5863A83C" w14:textId="5473C479"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3" w:type="pct"/>
            <w:shd w:val="clear" w:color="auto" w:fill="auto"/>
            <w:noWrap/>
            <w:vAlign w:val="center"/>
          </w:tcPr>
          <w:p w14:paraId="0239E3FC" w14:textId="78452EE5"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5" w:type="pct"/>
            <w:shd w:val="clear" w:color="auto" w:fill="auto"/>
            <w:noWrap/>
            <w:vAlign w:val="center"/>
          </w:tcPr>
          <w:p w14:paraId="01EBFA64" w14:textId="1124F856"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54F17884" w14:textId="5257B982"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4EA9348B" w14:textId="0A7487E5"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4C518D77" w14:textId="338E2399"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6FACE751" w14:textId="6EF88264"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0</w:t>
            </w:r>
          </w:p>
        </w:tc>
        <w:tc>
          <w:tcPr>
            <w:tcW w:w="234" w:type="pct"/>
            <w:shd w:val="clear" w:color="auto" w:fill="D9D9D9" w:themeFill="background1" w:themeFillShade="D9"/>
            <w:noWrap/>
            <w:vAlign w:val="center"/>
          </w:tcPr>
          <w:p w14:paraId="57330D81" w14:textId="4EAF200D"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C99EA19" w14:textId="2F6D77F4"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D9D9D9" w:themeFill="background1" w:themeFillShade="D9"/>
            <w:noWrap/>
            <w:vAlign w:val="center"/>
          </w:tcPr>
          <w:p w14:paraId="17B6B1ED" w14:textId="159F8E54"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56D499B4" w14:textId="2523F952"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c>
          <w:tcPr>
            <w:tcW w:w="233" w:type="pct"/>
            <w:shd w:val="clear" w:color="auto" w:fill="auto"/>
            <w:noWrap/>
            <w:vAlign w:val="center"/>
          </w:tcPr>
          <w:p w14:paraId="3519689B" w14:textId="7020793B" w:rsidR="00A80D43" w:rsidRPr="007A5739" w:rsidRDefault="00A80D43" w:rsidP="00E3193A">
            <w:pPr>
              <w:jc w:val="center"/>
              <w:rPr>
                <w:rFonts w:cstheme="minorHAnsi"/>
                <w:b/>
                <w:bCs/>
                <w:color w:val="000000"/>
                <w:sz w:val="20"/>
                <w:szCs w:val="20"/>
                <w:lang w:eastAsia="en-AU"/>
              </w:rPr>
            </w:pPr>
            <w:r w:rsidRPr="007A5739">
              <w:rPr>
                <w:rFonts w:ascii="Calibri" w:hAnsi="Calibri" w:cs="Calibri"/>
                <w:color w:val="000000"/>
                <w:sz w:val="20"/>
                <w:szCs w:val="20"/>
              </w:rPr>
              <w:t>0</w:t>
            </w:r>
          </w:p>
        </w:tc>
        <w:tc>
          <w:tcPr>
            <w:tcW w:w="234" w:type="pct"/>
            <w:shd w:val="clear" w:color="auto" w:fill="auto"/>
            <w:noWrap/>
            <w:vAlign w:val="center"/>
          </w:tcPr>
          <w:p w14:paraId="2ACED076" w14:textId="28D7C059" w:rsidR="00A80D43" w:rsidRPr="00FA276C" w:rsidRDefault="00A80D43" w:rsidP="00E3193A">
            <w:pPr>
              <w:jc w:val="center"/>
              <w:rPr>
                <w:rFonts w:cstheme="minorHAnsi"/>
                <w:b/>
                <w:bCs/>
                <w:color w:val="000000"/>
                <w:sz w:val="20"/>
                <w:szCs w:val="20"/>
                <w:lang w:eastAsia="en-AU"/>
              </w:rPr>
            </w:pPr>
            <w:r w:rsidRPr="00FA276C">
              <w:rPr>
                <w:rFonts w:ascii="Calibri" w:hAnsi="Calibri" w:cs="Calibri"/>
                <w:color w:val="000000"/>
                <w:sz w:val="20"/>
                <w:szCs w:val="20"/>
              </w:rPr>
              <w:t>2</w:t>
            </w:r>
          </w:p>
        </w:tc>
      </w:tr>
    </w:tbl>
    <w:p w14:paraId="21561F87" w14:textId="15AE43D9" w:rsidR="00367250" w:rsidRPr="008B175B" w:rsidRDefault="00367250" w:rsidP="00367250">
      <w:pPr>
        <w:textAlignment w:val="baseline"/>
        <w:rPr>
          <w:rFonts w:cstheme="minorHAnsi"/>
          <w:bCs/>
          <w:color w:val="000000" w:themeColor="text1"/>
          <w:sz w:val="16"/>
          <w:szCs w:val="16"/>
        </w:rPr>
      </w:pPr>
      <w:r w:rsidRPr="00954102">
        <w:rPr>
          <w:rFonts w:cstheme="minorHAnsi"/>
          <w:bCs/>
          <w:i/>
          <w:iCs/>
          <w:color w:val="000000" w:themeColor="text1"/>
          <w:sz w:val="16"/>
          <w:szCs w:val="16"/>
        </w:rPr>
        <w:t xml:space="preserve">Note </w:t>
      </w:r>
      <w:r w:rsidR="00A80D43" w:rsidRPr="00954102">
        <w:rPr>
          <w:rFonts w:cstheme="minorHAnsi"/>
          <w:bCs/>
          <w:color w:val="000000" w:themeColor="text1"/>
          <w:sz w:val="16"/>
          <w:szCs w:val="16"/>
        </w:rPr>
        <w:t>0</w:t>
      </w:r>
      <w:r w:rsidR="0006448A">
        <w:rPr>
          <w:rFonts w:cstheme="minorHAnsi"/>
          <w:bCs/>
          <w:color w:val="000000" w:themeColor="text1"/>
          <w:sz w:val="16"/>
          <w:szCs w:val="16"/>
        </w:rPr>
        <w:t xml:space="preserve"> = </w:t>
      </w:r>
      <w:r w:rsidR="00A80D43" w:rsidRPr="00A80D43">
        <w:rPr>
          <w:rFonts w:cstheme="minorHAnsi"/>
          <w:bCs/>
          <w:color w:val="000000" w:themeColor="text1"/>
          <w:sz w:val="16"/>
          <w:szCs w:val="16"/>
        </w:rPr>
        <w:t>No; 1</w:t>
      </w:r>
      <w:r w:rsidR="0006448A">
        <w:rPr>
          <w:rFonts w:cstheme="minorHAnsi"/>
          <w:bCs/>
          <w:color w:val="000000" w:themeColor="text1"/>
          <w:sz w:val="16"/>
          <w:szCs w:val="16"/>
        </w:rPr>
        <w:t xml:space="preserve"> = </w:t>
      </w:r>
      <w:r w:rsidR="00A80D43" w:rsidRPr="00A80D43">
        <w:rPr>
          <w:rFonts w:cstheme="minorHAnsi"/>
          <w:bCs/>
          <w:color w:val="000000" w:themeColor="text1"/>
          <w:sz w:val="16"/>
          <w:szCs w:val="16"/>
        </w:rPr>
        <w:t>Partial Yes; 2</w:t>
      </w:r>
      <w:r w:rsidR="0006448A">
        <w:rPr>
          <w:rFonts w:cstheme="minorHAnsi"/>
          <w:bCs/>
          <w:color w:val="000000" w:themeColor="text1"/>
          <w:sz w:val="16"/>
          <w:szCs w:val="16"/>
        </w:rPr>
        <w:t xml:space="preserve"> = </w:t>
      </w:r>
      <w:r w:rsidR="00A80D43" w:rsidRPr="00A80D43">
        <w:rPr>
          <w:rFonts w:cstheme="minorHAnsi"/>
          <w:bCs/>
          <w:color w:val="000000" w:themeColor="text1"/>
          <w:sz w:val="16"/>
          <w:szCs w:val="16"/>
        </w:rPr>
        <w:t>Yes.</w:t>
      </w:r>
      <w:r w:rsidR="00A80D43">
        <w:rPr>
          <w:rFonts w:cstheme="minorHAnsi"/>
          <w:bCs/>
          <w:color w:val="000000" w:themeColor="text1"/>
          <w:sz w:val="16"/>
          <w:szCs w:val="16"/>
        </w:rPr>
        <w:t xml:space="preserve"> S</w:t>
      </w:r>
      <w:r w:rsidRPr="008B175B">
        <w:rPr>
          <w:rFonts w:cstheme="minorHAnsi"/>
          <w:bCs/>
          <w:color w:val="000000" w:themeColor="text1"/>
          <w:sz w:val="16"/>
          <w:szCs w:val="16"/>
        </w:rPr>
        <w:t xml:space="preserve">haded columns = </w:t>
      </w:r>
      <w:r w:rsidRPr="008B175B">
        <w:rPr>
          <w:rFonts w:cstheme="minorHAnsi"/>
          <w:color w:val="000000" w:themeColor="text1"/>
          <w:sz w:val="16"/>
          <w:szCs w:val="16"/>
        </w:rPr>
        <w:t>AMSTART 2 critical domains</w:t>
      </w:r>
    </w:p>
    <w:p w14:paraId="000438A4"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*1. Did the research questions and inclusion criteria for the review include the components of PICO?</w:t>
      </w:r>
    </w:p>
    <w:p w14:paraId="3CFDA0B4" w14:textId="77777777" w:rsidR="00367250" w:rsidRPr="00A66E29" w:rsidRDefault="00367250" w:rsidP="00367250">
      <w:pPr>
        <w:shd w:val="clear" w:color="auto" w:fill="FFFFFF"/>
        <w:textAlignment w:val="baseline"/>
        <w:rPr>
          <w:rFonts w:cstheme="minorHAnsi"/>
          <w:b/>
          <w:bCs/>
          <w:color w:val="000000" w:themeColor="text1"/>
          <w:sz w:val="16"/>
          <w:szCs w:val="16"/>
        </w:rPr>
      </w:pPr>
      <w:r w:rsidRPr="00A66E29">
        <w:rPr>
          <w:rFonts w:cstheme="minorHAnsi"/>
          <w:b/>
          <w:bCs/>
          <w:color w:val="000000" w:themeColor="text1"/>
          <w:sz w:val="16"/>
          <w:szCs w:val="16"/>
        </w:rPr>
        <w:t>*2. </w:t>
      </w:r>
      <w:r w:rsidRPr="00A66E29">
        <w:rPr>
          <w:rFonts w:cstheme="minorHAnsi"/>
          <w:b/>
          <w:bCs/>
          <w:i/>
          <w:iCs/>
          <w:color w:val="000000" w:themeColor="text1"/>
          <w:sz w:val="16"/>
          <w:szCs w:val="16"/>
          <w:bdr w:val="none" w:sz="0" w:space="0" w:color="auto" w:frame="1"/>
        </w:rPr>
        <w:t>Did the report of the review contain an explicit statement that the review methods were established prior to the conduct of the review and did the report justify any significant deviations from the protocol?</w:t>
      </w:r>
    </w:p>
    <w:p w14:paraId="690AEAE9"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color w:val="000000" w:themeColor="text1"/>
          <w:sz w:val="16"/>
          <w:szCs w:val="16"/>
        </w:rPr>
        <w:t>*3. </w:t>
      </w:r>
      <w:r w:rsidRPr="008B175B">
        <w:rPr>
          <w:rFonts w:cstheme="minorHAnsi"/>
          <w:i/>
          <w:iCs/>
          <w:color w:val="000000" w:themeColor="text1"/>
          <w:sz w:val="16"/>
          <w:szCs w:val="16"/>
          <w:bdr w:val="none" w:sz="0" w:space="0" w:color="auto" w:frame="1"/>
        </w:rPr>
        <w:t>Did the review authors explain their selection of the study designs for inclusion in the review?</w:t>
      </w:r>
    </w:p>
    <w:p w14:paraId="62E2EC52" w14:textId="77777777" w:rsidR="00367250" w:rsidRPr="00A66E29" w:rsidRDefault="00367250" w:rsidP="00367250">
      <w:pPr>
        <w:shd w:val="clear" w:color="auto" w:fill="FFFFFF"/>
        <w:textAlignment w:val="baseline"/>
        <w:rPr>
          <w:rFonts w:cstheme="minorHAnsi"/>
          <w:b/>
          <w:bCs/>
          <w:color w:val="000000" w:themeColor="text1"/>
          <w:sz w:val="16"/>
          <w:szCs w:val="16"/>
        </w:rPr>
      </w:pPr>
      <w:r w:rsidRPr="00A66E29">
        <w:rPr>
          <w:rFonts w:cstheme="minorHAnsi"/>
          <w:b/>
          <w:bCs/>
          <w:i/>
          <w:iCs/>
          <w:color w:val="000000" w:themeColor="text1"/>
          <w:sz w:val="16"/>
          <w:szCs w:val="16"/>
          <w:bdr w:val="none" w:sz="0" w:space="0" w:color="auto" w:frame="1"/>
        </w:rPr>
        <w:t>*4. Did the review authors use a comprehensive literature search strategy?</w:t>
      </w:r>
    </w:p>
    <w:p w14:paraId="3690F369"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*5. Did the review authors perform study selection in duplicate?</w:t>
      </w:r>
    </w:p>
    <w:p w14:paraId="71D6D304"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*6. Did the review authors perform data extraction in duplicate?</w:t>
      </w:r>
    </w:p>
    <w:p w14:paraId="596A326B" w14:textId="77777777" w:rsidR="00367250" w:rsidRPr="008B175B" w:rsidRDefault="00367250" w:rsidP="00367250">
      <w:pPr>
        <w:shd w:val="clear" w:color="auto" w:fill="FFFFFF"/>
        <w:textAlignment w:val="baseline"/>
        <w:rPr>
          <w:rFonts w:cstheme="minorHAnsi"/>
          <w:color w:val="000000" w:themeColor="text1"/>
          <w:sz w:val="16"/>
          <w:szCs w:val="16"/>
        </w:rPr>
      </w:pPr>
      <w:r w:rsidRPr="00A66E29">
        <w:rPr>
          <w:rFonts w:cstheme="minorHAnsi"/>
          <w:b/>
          <w:bCs/>
          <w:i/>
          <w:iCs/>
          <w:color w:val="000000" w:themeColor="text1"/>
          <w:sz w:val="16"/>
          <w:szCs w:val="16"/>
          <w:bdr w:val="none" w:sz="0" w:space="0" w:color="auto" w:frame="1"/>
        </w:rPr>
        <w:t>*7. Did the review authors provide a list of excluded studies and justify the exclusions?</w:t>
      </w:r>
      <w:r>
        <w:rPr>
          <w:rFonts w:cstheme="minorHAnsi"/>
          <w:i/>
          <w:iCs/>
          <w:color w:val="000000" w:themeColor="text1"/>
          <w:sz w:val="16"/>
          <w:szCs w:val="16"/>
          <w:bdr w:val="none" w:sz="0" w:space="0" w:color="auto" w:frame="1"/>
        </w:rPr>
        <w:br/>
        <w:t>*</w:t>
      </w:r>
      <w:r w:rsidRPr="008B175B">
        <w:rPr>
          <w:rFonts w:cstheme="minorHAnsi"/>
          <w:i/>
          <w:iCs/>
          <w:color w:val="000000" w:themeColor="text1"/>
          <w:sz w:val="16"/>
          <w:szCs w:val="16"/>
          <w:bdr w:val="none" w:sz="0" w:space="0" w:color="auto" w:frame="1"/>
        </w:rPr>
        <w:t>8. Did the review authors describe the included studies in adequate detail?</w:t>
      </w:r>
    </w:p>
    <w:p w14:paraId="5A1D1759" w14:textId="77777777" w:rsidR="00367250" w:rsidRPr="00A66E29" w:rsidRDefault="00367250" w:rsidP="00367250">
      <w:pPr>
        <w:shd w:val="clear" w:color="auto" w:fill="FFFFFF"/>
        <w:textAlignment w:val="baseline"/>
        <w:rPr>
          <w:rFonts w:cstheme="minorHAnsi"/>
          <w:b/>
          <w:bCs/>
          <w:color w:val="000000" w:themeColor="text1"/>
          <w:sz w:val="16"/>
          <w:szCs w:val="16"/>
        </w:rPr>
      </w:pPr>
      <w:r w:rsidRPr="00A66E29">
        <w:rPr>
          <w:rFonts w:cstheme="minorHAnsi"/>
          <w:b/>
          <w:bCs/>
          <w:i/>
          <w:iCs/>
          <w:color w:val="000000" w:themeColor="text1"/>
          <w:sz w:val="16"/>
          <w:szCs w:val="16"/>
          <w:bdr w:val="none" w:sz="0" w:space="0" w:color="auto" w:frame="1"/>
        </w:rPr>
        <w:t>*9. Did the review authors use a satisfactory technique for assessing the risk of bias (</w:t>
      </w:r>
      <w:proofErr w:type="spellStart"/>
      <w:r w:rsidRPr="00A66E29">
        <w:rPr>
          <w:rFonts w:cstheme="minorHAnsi"/>
          <w:b/>
          <w:bCs/>
          <w:i/>
          <w:iCs/>
          <w:color w:val="000000" w:themeColor="text1"/>
          <w:sz w:val="16"/>
          <w:szCs w:val="16"/>
          <w:bdr w:val="none" w:sz="0" w:space="0" w:color="auto" w:frame="1"/>
        </w:rPr>
        <w:t>RoB</w:t>
      </w:r>
      <w:proofErr w:type="spellEnd"/>
      <w:r w:rsidRPr="00A66E29">
        <w:rPr>
          <w:rFonts w:cstheme="minorHAnsi"/>
          <w:b/>
          <w:bCs/>
          <w:i/>
          <w:iCs/>
          <w:color w:val="000000" w:themeColor="text1"/>
          <w:sz w:val="16"/>
          <w:szCs w:val="16"/>
          <w:bdr w:val="none" w:sz="0" w:space="0" w:color="auto" w:frame="1"/>
        </w:rPr>
        <w:t>) in individual studies that were included in the review?</w:t>
      </w:r>
    </w:p>
    <w:p w14:paraId="2915A16D"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*10. Did the review authors report on the sources of funding for the studies included in the review?</w:t>
      </w:r>
    </w:p>
    <w:p w14:paraId="3DDEA23F" w14:textId="77777777" w:rsidR="00367250" w:rsidRPr="00A66E29" w:rsidRDefault="00367250" w:rsidP="00367250">
      <w:pPr>
        <w:shd w:val="clear" w:color="auto" w:fill="FFFFFF"/>
        <w:textAlignment w:val="baseline"/>
        <w:rPr>
          <w:rFonts w:cstheme="minorHAnsi"/>
          <w:b/>
          <w:bCs/>
          <w:color w:val="000000" w:themeColor="text1"/>
          <w:sz w:val="16"/>
          <w:szCs w:val="16"/>
        </w:rPr>
      </w:pPr>
      <w:r w:rsidRPr="00A66E29">
        <w:rPr>
          <w:rFonts w:cstheme="minorHAnsi"/>
          <w:b/>
          <w:bCs/>
          <w:i/>
          <w:iCs/>
          <w:color w:val="000000" w:themeColor="text1"/>
          <w:sz w:val="16"/>
          <w:szCs w:val="16"/>
          <w:bdr w:val="none" w:sz="0" w:space="0" w:color="auto" w:frame="1"/>
        </w:rPr>
        <w:t>*11. If meta-analysis was performed, did the review authors use appropriate methods for statistical combination of results?</w:t>
      </w:r>
    </w:p>
    <w:p w14:paraId="210327F3"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 xml:space="preserve">*12. If meta-analysis was performed, did the review authors assess the potential impact of </w:t>
      </w:r>
      <w:proofErr w:type="spellStart"/>
      <w:r w:rsidRPr="008B175B">
        <w:rPr>
          <w:rFonts w:cstheme="minorHAnsi"/>
          <w:i/>
          <w:iCs/>
          <w:color w:val="000000" w:themeColor="text1"/>
          <w:sz w:val="16"/>
          <w:szCs w:val="16"/>
          <w:bdr w:val="none" w:sz="0" w:space="0" w:color="auto" w:frame="1"/>
        </w:rPr>
        <w:t>RoB</w:t>
      </w:r>
      <w:proofErr w:type="spellEnd"/>
      <w:r w:rsidRPr="008B175B">
        <w:rPr>
          <w:rFonts w:cstheme="minorHAnsi"/>
          <w:i/>
          <w:iCs/>
          <w:color w:val="000000" w:themeColor="text1"/>
          <w:sz w:val="16"/>
          <w:szCs w:val="16"/>
          <w:bdr w:val="none" w:sz="0" w:space="0" w:color="auto" w:frame="1"/>
        </w:rPr>
        <w:t xml:space="preserve"> in individual studies on the results of the meta-analysis or other evidence synthesis?</w:t>
      </w:r>
    </w:p>
    <w:p w14:paraId="11205FAF" w14:textId="77777777" w:rsidR="00367250" w:rsidRPr="00A66E29" w:rsidRDefault="00367250" w:rsidP="00367250">
      <w:pPr>
        <w:shd w:val="clear" w:color="auto" w:fill="FFFFFF"/>
        <w:textAlignment w:val="baseline"/>
        <w:rPr>
          <w:rFonts w:cstheme="minorHAnsi"/>
          <w:b/>
          <w:bCs/>
          <w:color w:val="000000" w:themeColor="text1"/>
          <w:sz w:val="16"/>
          <w:szCs w:val="16"/>
        </w:rPr>
      </w:pPr>
      <w:r w:rsidRPr="00A66E29">
        <w:rPr>
          <w:rFonts w:cstheme="minorHAnsi"/>
          <w:b/>
          <w:bCs/>
          <w:i/>
          <w:iCs/>
          <w:color w:val="000000" w:themeColor="text1"/>
          <w:sz w:val="16"/>
          <w:szCs w:val="16"/>
          <w:bdr w:val="none" w:sz="0" w:space="0" w:color="auto" w:frame="1"/>
        </w:rPr>
        <w:t xml:space="preserve">*13. Did the review authors account for </w:t>
      </w:r>
      <w:proofErr w:type="spellStart"/>
      <w:r w:rsidRPr="00A66E29">
        <w:rPr>
          <w:rFonts w:cstheme="minorHAnsi"/>
          <w:b/>
          <w:bCs/>
          <w:i/>
          <w:iCs/>
          <w:color w:val="000000" w:themeColor="text1"/>
          <w:sz w:val="16"/>
          <w:szCs w:val="16"/>
          <w:bdr w:val="none" w:sz="0" w:space="0" w:color="auto" w:frame="1"/>
        </w:rPr>
        <w:t>RoB</w:t>
      </w:r>
      <w:proofErr w:type="spellEnd"/>
      <w:r w:rsidRPr="00A66E29">
        <w:rPr>
          <w:rFonts w:cstheme="minorHAnsi"/>
          <w:b/>
          <w:bCs/>
          <w:i/>
          <w:iCs/>
          <w:color w:val="000000" w:themeColor="text1"/>
          <w:sz w:val="16"/>
          <w:szCs w:val="16"/>
          <w:bdr w:val="none" w:sz="0" w:space="0" w:color="auto" w:frame="1"/>
        </w:rPr>
        <w:t xml:space="preserve"> in primary studies when interpreting/discussing the results of the review?</w:t>
      </w:r>
    </w:p>
    <w:p w14:paraId="22037E37" w14:textId="77777777" w:rsidR="00367250" w:rsidRPr="008B175B"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*14. Did the review authors provide a satisfactory explanation for, and discussion of, any heterogeneity observed in the results of the review?</w:t>
      </w:r>
    </w:p>
    <w:p w14:paraId="7B0DBBF3" w14:textId="77777777" w:rsidR="00367250" w:rsidRPr="007A5739" w:rsidRDefault="00367250" w:rsidP="00367250">
      <w:pPr>
        <w:shd w:val="clear" w:color="auto" w:fill="FFFFFF"/>
        <w:textAlignment w:val="baseline"/>
        <w:rPr>
          <w:rFonts w:cstheme="minorHAnsi"/>
          <w:color w:val="000000" w:themeColor="text1"/>
          <w:sz w:val="16"/>
          <w:szCs w:val="16"/>
        </w:rPr>
      </w:pPr>
      <w:r w:rsidRPr="007A5739">
        <w:rPr>
          <w:rFonts w:cstheme="minorHAnsi"/>
          <w:i/>
          <w:iCs/>
          <w:color w:val="000000" w:themeColor="text1"/>
          <w:sz w:val="16"/>
          <w:szCs w:val="16"/>
          <w:bdr w:val="none" w:sz="0" w:space="0" w:color="auto" w:frame="1"/>
        </w:rPr>
        <w:t>*15. If they performed quantitative synthesis did the review authors carry out an adequate investigation of publication bias (small study bias) and discuss its likely impact on the results of the review?</w:t>
      </w:r>
    </w:p>
    <w:p w14:paraId="58F04D6A" w14:textId="77777777" w:rsidR="00367250" w:rsidRPr="009E3CCC" w:rsidRDefault="00367250" w:rsidP="00367250">
      <w:pPr>
        <w:shd w:val="clear" w:color="auto" w:fill="FFFFFF"/>
        <w:textAlignment w:val="baseline"/>
        <w:rPr>
          <w:rFonts w:cstheme="minorHAnsi"/>
          <w:color w:val="000000" w:themeColor="text1"/>
          <w:sz w:val="16"/>
          <w:szCs w:val="16"/>
        </w:rPr>
      </w:pPr>
      <w:r w:rsidRPr="008B175B">
        <w:rPr>
          <w:rFonts w:cstheme="minorHAnsi"/>
          <w:i/>
          <w:iCs/>
          <w:color w:val="000000" w:themeColor="text1"/>
          <w:sz w:val="16"/>
          <w:szCs w:val="16"/>
          <w:bdr w:val="none" w:sz="0" w:space="0" w:color="auto" w:frame="1"/>
        </w:rPr>
        <w:t>*16. Did the review authors report any potential sources of conflict of interest, including any funding they received for conducting the review?</w:t>
      </w:r>
    </w:p>
    <w:p w14:paraId="15D6CA54" w14:textId="5A7D60F3" w:rsidR="000F276E" w:rsidRDefault="000F276E">
      <w:pPr>
        <w:rPr>
          <w:rFonts w:cstheme="minorHAnsi"/>
          <w:b/>
        </w:rPr>
      </w:pPr>
      <w:r>
        <w:rPr>
          <w:rFonts w:cstheme="minorHAnsi"/>
          <w:b/>
        </w:rPr>
        <w:br w:type="page"/>
      </w:r>
    </w:p>
    <w:p w14:paraId="4D9A42D8" w14:textId="19985DAE" w:rsidR="00EF50D6" w:rsidRPr="009D07D5" w:rsidRDefault="00970BD7">
      <w:pPr>
        <w:rPr>
          <w:rFonts w:cstheme="minorHAnsi"/>
          <w:sz w:val="20"/>
          <w:szCs w:val="20"/>
        </w:rPr>
      </w:pPr>
      <w:r w:rsidRPr="009D07D5">
        <w:rPr>
          <w:rFonts w:cstheme="minorHAnsi"/>
          <w:sz w:val="20"/>
          <w:szCs w:val="20"/>
        </w:rPr>
        <w:lastRenderedPageBreak/>
        <w:fldChar w:fldCharType="begin"/>
      </w:r>
      <w:r w:rsidRPr="009D07D5">
        <w:rPr>
          <w:rFonts w:cstheme="minorHAnsi"/>
          <w:sz w:val="20"/>
          <w:szCs w:val="20"/>
        </w:rPr>
        <w:instrText xml:space="preserve"> ADDIN EN.REFLIST </w:instrText>
      </w:r>
      <w:r w:rsidRPr="009D07D5">
        <w:rPr>
          <w:rFonts w:cstheme="minorHAnsi"/>
          <w:sz w:val="20"/>
          <w:szCs w:val="20"/>
        </w:rPr>
        <w:fldChar w:fldCharType="separate"/>
      </w:r>
      <w:r w:rsidRPr="009D07D5">
        <w:rPr>
          <w:rFonts w:cstheme="minorHAnsi"/>
          <w:sz w:val="20"/>
          <w:szCs w:val="20"/>
        </w:rPr>
        <w:fldChar w:fldCharType="end"/>
      </w:r>
    </w:p>
    <w:sectPr w:rsidR="00EF50D6" w:rsidRPr="009D07D5" w:rsidSect="00E2364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243A5"/>
    <w:multiLevelType w:val="hybridMultilevel"/>
    <w:tmpl w:val="7EB21B70"/>
    <w:lvl w:ilvl="0" w:tplc="E4308D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ad5dx5fv9vfxezsznxdvpmra5sxs55pxfx&quot;&gt;UPF and NCD SR_ALL&lt;record-ids&gt;&lt;item&gt;2105&lt;/item&gt;&lt;item&gt;2170&lt;/item&gt;&lt;item&gt;2617&lt;/item&gt;&lt;item&gt;2639&lt;/item&gt;&lt;item&gt;2673&lt;/item&gt;&lt;item&gt;2681&lt;/item&gt;&lt;item&gt;2735&lt;/item&gt;&lt;item&gt;2741&lt;/item&gt;&lt;item&gt;2750&lt;/item&gt;&lt;item&gt;2809&lt;/item&gt;&lt;item&gt;2840&lt;/item&gt;&lt;item&gt;2844&lt;/item&gt;&lt;item&gt;2849&lt;/item&gt;&lt;item&gt;2850&lt;/item&gt;&lt;/record-ids&gt;&lt;/item&gt;&lt;/Libraries&gt;"/>
  </w:docVars>
  <w:rsids>
    <w:rsidRoot w:val="00E23649"/>
    <w:rsid w:val="00021926"/>
    <w:rsid w:val="000428B3"/>
    <w:rsid w:val="0004513B"/>
    <w:rsid w:val="000457A5"/>
    <w:rsid w:val="00045CFB"/>
    <w:rsid w:val="00053EF3"/>
    <w:rsid w:val="000572FD"/>
    <w:rsid w:val="0006094B"/>
    <w:rsid w:val="0006448A"/>
    <w:rsid w:val="000666B6"/>
    <w:rsid w:val="000A3748"/>
    <w:rsid w:val="000B36D5"/>
    <w:rsid w:val="000B3C88"/>
    <w:rsid w:val="000C3093"/>
    <w:rsid w:val="000C38AE"/>
    <w:rsid w:val="000F07A9"/>
    <w:rsid w:val="000F276E"/>
    <w:rsid w:val="000F34D4"/>
    <w:rsid w:val="00112D1E"/>
    <w:rsid w:val="001156BA"/>
    <w:rsid w:val="0011634A"/>
    <w:rsid w:val="00120235"/>
    <w:rsid w:val="00126AAF"/>
    <w:rsid w:val="0013097D"/>
    <w:rsid w:val="00130DF8"/>
    <w:rsid w:val="00137CF9"/>
    <w:rsid w:val="00141263"/>
    <w:rsid w:val="001545AF"/>
    <w:rsid w:val="00170AD2"/>
    <w:rsid w:val="001760CA"/>
    <w:rsid w:val="001876FC"/>
    <w:rsid w:val="001949DA"/>
    <w:rsid w:val="00197C52"/>
    <w:rsid w:val="001C2D41"/>
    <w:rsid w:val="001C4EEA"/>
    <w:rsid w:val="001C50E5"/>
    <w:rsid w:val="001C5D36"/>
    <w:rsid w:val="001D6347"/>
    <w:rsid w:val="001F1362"/>
    <w:rsid w:val="001F171C"/>
    <w:rsid w:val="001F4376"/>
    <w:rsid w:val="001F54D6"/>
    <w:rsid w:val="00204E86"/>
    <w:rsid w:val="00205C7A"/>
    <w:rsid w:val="002064DE"/>
    <w:rsid w:val="002248FF"/>
    <w:rsid w:val="0022794E"/>
    <w:rsid w:val="00230695"/>
    <w:rsid w:val="0024364C"/>
    <w:rsid w:val="00247C5B"/>
    <w:rsid w:val="00250457"/>
    <w:rsid w:val="0025447B"/>
    <w:rsid w:val="00257C5C"/>
    <w:rsid w:val="00276CD9"/>
    <w:rsid w:val="00277989"/>
    <w:rsid w:val="002A3940"/>
    <w:rsid w:val="002C1EF2"/>
    <w:rsid w:val="002C618F"/>
    <w:rsid w:val="002D32AD"/>
    <w:rsid w:val="002D6C0D"/>
    <w:rsid w:val="002D7171"/>
    <w:rsid w:val="002E42C9"/>
    <w:rsid w:val="002F4D80"/>
    <w:rsid w:val="003106E7"/>
    <w:rsid w:val="0031254D"/>
    <w:rsid w:val="00323289"/>
    <w:rsid w:val="003416B4"/>
    <w:rsid w:val="00342963"/>
    <w:rsid w:val="00345676"/>
    <w:rsid w:val="00353CDC"/>
    <w:rsid w:val="00354974"/>
    <w:rsid w:val="00367250"/>
    <w:rsid w:val="003728C7"/>
    <w:rsid w:val="0037442B"/>
    <w:rsid w:val="00375A94"/>
    <w:rsid w:val="00380397"/>
    <w:rsid w:val="00382FF4"/>
    <w:rsid w:val="00383E59"/>
    <w:rsid w:val="00394A84"/>
    <w:rsid w:val="00397CD1"/>
    <w:rsid w:val="003A3CF7"/>
    <w:rsid w:val="003B0285"/>
    <w:rsid w:val="003B2E35"/>
    <w:rsid w:val="003B5ABF"/>
    <w:rsid w:val="003C14A3"/>
    <w:rsid w:val="003C7FC2"/>
    <w:rsid w:val="003E0F7A"/>
    <w:rsid w:val="003E562A"/>
    <w:rsid w:val="003F180F"/>
    <w:rsid w:val="003F3F49"/>
    <w:rsid w:val="003F417C"/>
    <w:rsid w:val="00401052"/>
    <w:rsid w:val="00406747"/>
    <w:rsid w:val="00417794"/>
    <w:rsid w:val="00417ED3"/>
    <w:rsid w:val="004234E0"/>
    <w:rsid w:val="004332A2"/>
    <w:rsid w:val="00454C0C"/>
    <w:rsid w:val="0045540D"/>
    <w:rsid w:val="004600EB"/>
    <w:rsid w:val="0046491E"/>
    <w:rsid w:val="004669A4"/>
    <w:rsid w:val="0047064B"/>
    <w:rsid w:val="004763AF"/>
    <w:rsid w:val="00485BB4"/>
    <w:rsid w:val="00487531"/>
    <w:rsid w:val="00493A08"/>
    <w:rsid w:val="004A0723"/>
    <w:rsid w:val="004A4186"/>
    <w:rsid w:val="004A557D"/>
    <w:rsid w:val="004E0F2F"/>
    <w:rsid w:val="004E23B4"/>
    <w:rsid w:val="004E41B5"/>
    <w:rsid w:val="004E522B"/>
    <w:rsid w:val="004F0059"/>
    <w:rsid w:val="004F3A91"/>
    <w:rsid w:val="00503CBD"/>
    <w:rsid w:val="005146E3"/>
    <w:rsid w:val="00515E88"/>
    <w:rsid w:val="005211C6"/>
    <w:rsid w:val="00524057"/>
    <w:rsid w:val="00524A06"/>
    <w:rsid w:val="0052715A"/>
    <w:rsid w:val="0053441D"/>
    <w:rsid w:val="005609FE"/>
    <w:rsid w:val="005664A7"/>
    <w:rsid w:val="005761E2"/>
    <w:rsid w:val="00583F05"/>
    <w:rsid w:val="00593B1F"/>
    <w:rsid w:val="005B124D"/>
    <w:rsid w:val="005B36CA"/>
    <w:rsid w:val="005B452B"/>
    <w:rsid w:val="005B45D3"/>
    <w:rsid w:val="005B5CA6"/>
    <w:rsid w:val="005B73EF"/>
    <w:rsid w:val="005C0A99"/>
    <w:rsid w:val="005C7D3C"/>
    <w:rsid w:val="005D3C08"/>
    <w:rsid w:val="005D7719"/>
    <w:rsid w:val="005E236A"/>
    <w:rsid w:val="005F0836"/>
    <w:rsid w:val="005F13B2"/>
    <w:rsid w:val="005F2DB8"/>
    <w:rsid w:val="006053EE"/>
    <w:rsid w:val="00606ABD"/>
    <w:rsid w:val="00611AEE"/>
    <w:rsid w:val="006217A7"/>
    <w:rsid w:val="00623F8D"/>
    <w:rsid w:val="006305C9"/>
    <w:rsid w:val="00632C49"/>
    <w:rsid w:val="0065084C"/>
    <w:rsid w:val="00664393"/>
    <w:rsid w:val="00666945"/>
    <w:rsid w:val="00674C73"/>
    <w:rsid w:val="00675295"/>
    <w:rsid w:val="006767E4"/>
    <w:rsid w:val="006834C9"/>
    <w:rsid w:val="00686111"/>
    <w:rsid w:val="00686DB0"/>
    <w:rsid w:val="00692747"/>
    <w:rsid w:val="006A3C89"/>
    <w:rsid w:val="006A44A9"/>
    <w:rsid w:val="006A49BE"/>
    <w:rsid w:val="006A6687"/>
    <w:rsid w:val="006B0F68"/>
    <w:rsid w:val="006B2C47"/>
    <w:rsid w:val="006B310E"/>
    <w:rsid w:val="006B6E8C"/>
    <w:rsid w:val="006C2DEF"/>
    <w:rsid w:val="006D00D2"/>
    <w:rsid w:val="006E2A2A"/>
    <w:rsid w:val="006E3BE7"/>
    <w:rsid w:val="006F5D90"/>
    <w:rsid w:val="00705EF3"/>
    <w:rsid w:val="00710E91"/>
    <w:rsid w:val="00712F76"/>
    <w:rsid w:val="00713B5E"/>
    <w:rsid w:val="00721D57"/>
    <w:rsid w:val="00746A58"/>
    <w:rsid w:val="00750B6F"/>
    <w:rsid w:val="00756DF8"/>
    <w:rsid w:val="00780F73"/>
    <w:rsid w:val="007853A6"/>
    <w:rsid w:val="00787C66"/>
    <w:rsid w:val="007A31F0"/>
    <w:rsid w:val="007A5739"/>
    <w:rsid w:val="007A657E"/>
    <w:rsid w:val="007B3494"/>
    <w:rsid w:val="007B460F"/>
    <w:rsid w:val="007D11EE"/>
    <w:rsid w:val="007D2B0E"/>
    <w:rsid w:val="007D6DF6"/>
    <w:rsid w:val="007D7C00"/>
    <w:rsid w:val="007E6FE9"/>
    <w:rsid w:val="007F3414"/>
    <w:rsid w:val="00815CDC"/>
    <w:rsid w:val="008244C7"/>
    <w:rsid w:val="00830DD7"/>
    <w:rsid w:val="0085150A"/>
    <w:rsid w:val="00852629"/>
    <w:rsid w:val="0086469B"/>
    <w:rsid w:val="00865924"/>
    <w:rsid w:val="00870109"/>
    <w:rsid w:val="008702D8"/>
    <w:rsid w:val="00877950"/>
    <w:rsid w:val="008C7B03"/>
    <w:rsid w:val="008E6F74"/>
    <w:rsid w:val="009008A9"/>
    <w:rsid w:val="00910DF8"/>
    <w:rsid w:val="0091270A"/>
    <w:rsid w:val="0093322E"/>
    <w:rsid w:val="00935FC6"/>
    <w:rsid w:val="009368AB"/>
    <w:rsid w:val="00941CFC"/>
    <w:rsid w:val="00944F1C"/>
    <w:rsid w:val="00946DF7"/>
    <w:rsid w:val="00947EAE"/>
    <w:rsid w:val="00951D46"/>
    <w:rsid w:val="00954102"/>
    <w:rsid w:val="00955E9F"/>
    <w:rsid w:val="00961559"/>
    <w:rsid w:val="00963B03"/>
    <w:rsid w:val="0097029B"/>
    <w:rsid w:val="00970BD7"/>
    <w:rsid w:val="00983AFE"/>
    <w:rsid w:val="009861D7"/>
    <w:rsid w:val="009945EC"/>
    <w:rsid w:val="00995937"/>
    <w:rsid w:val="009B2DF6"/>
    <w:rsid w:val="009B5CE3"/>
    <w:rsid w:val="009C16B9"/>
    <w:rsid w:val="009C69E3"/>
    <w:rsid w:val="009D07D5"/>
    <w:rsid w:val="009D2DED"/>
    <w:rsid w:val="009E1C73"/>
    <w:rsid w:val="009E6679"/>
    <w:rsid w:val="009E766E"/>
    <w:rsid w:val="009F3C19"/>
    <w:rsid w:val="009F7072"/>
    <w:rsid w:val="00A00B12"/>
    <w:rsid w:val="00A1534A"/>
    <w:rsid w:val="00A1634C"/>
    <w:rsid w:val="00A25394"/>
    <w:rsid w:val="00A31D87"/>
    <w:rsid w:val="00A3504C"/>
    <w:rsid w:val="00A3655F"/>
    <w:rsid w:val="00A41219"/>
    <w:rsid w:val="00A41F83"/>
    <w:rsid w:val="00A50DB1"/>
    <w:rsid w:val="00A666DC"/>
    <w:rsid w:val="00A66E29"/>
    <w:rsid w:val="00A74ECB"/>
    <w:rsid w:val="00A80D43"/>
    <w:rsid w:val="00A80F2B"/>
    <w:rsid w:val="00A824D5"/>
    <w:rsid w:val="00A869F1"/>
    <w:rsid w:val="00A93DCA"/>
    <w:rsid w:val="00A968B2"/>
    <w:rsid w:val="00AA183F"/>
    <w:rsid w:val="00AA3014"/>
    <w:rsid w:val="00AB46BA"/>
    <w:rsid w:val="00AD1604"/>
    <w:rsid w:val="00AD5D4D"/>
    <w:rsid w:val="00AD6F44"/>
    <w:rsid w:val="00AD7008"/>
    <w:rsid w:val="00AE4FC8"/>
    <w:rsid w:val="00AE56F7"/>
    <w:rsid w:val="00AF0520"/>
    <w:rsid w:val="00AF26DF"/>
    <w:rsid w:val="00AF44F5"/>
    <w:rsid w:val="00B026D8"/>
    <w:rsid w:val="00B1015C"/>
    <w:rsid w:val="00B24E07"/>
    <w:rsid w:val="00B30A99"/>
    <w:rsid w:val="00B31A42"/>
    <w:rsid w:val="00B37EFE"/>
    <w:rsid w:val="00B4036E"/>
    <w:rsid w:val="00B41FD2"/>
    <w:rsid w:val="00B42928"/>
    <w:rsid w:val="00B55A4E"/>
    <w:rsid w:val="00B62191"/>
    <w:rsid w:val="00B7321A"/>
    <w:rsid w:val="00B7741B"/>
    <w:rsid w:val="00B77881"/>
    <w:rsid w:val="00B831D2"/>
    <w:rsid w:val="00B95D7E"/>
    <w:rsid w:val="00B978D8"/>
    <w:rsid w:val="00BA0BE2"/>
    <w:rsid w:val="00BB41A1"/>
    <w:rsid w:val="00BB6D60"/>
    <w:rsid w:val="00BC11AF"/>
    <w:rsid w:val="00BC493E"/>
    <w:rsid w:val="00BD3A02"/>
    <w:rsid w:val="00BD4C9F"/>
    <w:rsid w:val="00BD5D71"/>
    <w:rsid w:val="00BD78F0"/>
    <w:rsid w:val="00BE62EB"/>
    <w:rsid w:val="00BF1767"/>
    <w:rsid w:val="00BF3DAD"/>
    <w:rsid w:val="00BF5CB5"/>
    <w:rsid w:val="00C06BCC"/>
    <w:rsid w:val="00C1335C"/>
    <w:rsid w:val="00C17357"/>
    <w:rsid w:val="00C17B40"/>
    <w:rsid w:val="00C224FC"/>
    <w:rsid w:val="00C33558"/>
    <w:rsid w:val="00C35C12"/>
    <w:rsid w:val="00C5423A"/>
    <w:rsid w:val="00C62C8D"/>
    <w:rsid w:val="00C822B4"/>
    <w:rsid w:val="00C82EBA"/>
    <w:rsid w:val="00C9110A"/>
    <w:rsid w:val="00C93923"/>
    <w:rsid w:val="00C94314"/>
    <w:rsid w:val="00CA13BB"/>
    <w:rsid w:val="00CA4436"/>
    <w:rsid w:val="00CB57DA"/>
    <w:rsid w:val="00CD1613"/>
    <w:rsid w:val="00CE4E32"/>
    <w:rsid w:val="00CE730C"/>
    <w:rsid w:val="00CE76D2"/>
    <w:rsid w:val="00CF021D"/>
    <w:rsid w:val="00CF21B6"/>
    <w:rsid w:val="00CF57AE"/>
    <w:rsid w:val="00CF68FB"/>
    <w:rsid w:val="00CF7128"/>
    <w:rsid w:val="00D018A3"/>
    <w:rsid w:val="00D04702"/>
    <w:rsid w:val="00D20E94"/>
    <w:rsid w:val="00D25F07"/>
    <w:rsid w:val="00D27E30"/>
    <w:rsid w:val="00D42806"/>
    <w:rsid w:val="00D46993"/>
    <w:rsid w:val="00D46F65"/>
    <w:rsid w:val="00D53E99"/>
    <w:rsid w:val="00D90445"/>
    <w:rsid w:val="00D93E5B"/>
    <w:rsid w:val="00DA4E08"/>
    <w:rsid w:val="00DB1F8B"/>
    <w:rsid w:val="00DB4D40"/>
    <w:rsid w:val="00DB67FB"/>
    <w:rsid w:val="00DC1B36"/>
    <w:rsid w:val="00DC4E05"/>
    <w:rsid w:val="00DC77D4"/>
    <w:rsid w:val="00DE4723"/>
    <w:rsid w:val="00DE5117"/>
    <w:rsid w:val="00DF1687"/>
    <w:rsid w:val="00DF6D82"/>
    <w:rsid w:val="00DF6EFC"/>
    <w:rsid w:val="00DF6F5E"/>
    <w:rsid w:val="00DF7056"/>
    <w:rsid w:val="00E0006C"/>
    <w:rsid w:val="00E10E6E"/>
    <w:rsid w:val="00E12A26"/>
    <w:rsid w:val="00E20F6D"/>
    <w:rsid w:val="00E210BD"/>
    <w:rsid w:val="00E21289"/>
    <w:rsid w:val="00E23649"/>
    <w:rsid w:val="00E269D8"/>
    <w:rsid w:val="00E3193A"/>
    <w:rsid w:val="00E41D38"/>
    <w:rsid w:val="00E62268"/>
    <w:rsid w:val="00E6622D"/>
    <w:rsid w:val="00E66EC8"/>
    <w:rsid w:val="00E71836"/>
    <w:rsid w:val="00E7239E"/>
    <w:rsid w:val="00E74BBA"/>
    <w:rsid w:val="00E771DA"/>
    <w:rsid w:val="00E8272E"/>
    <w:rsid w:val="00E93A14"/>
    <w:rsid w:val="00E94C20"/>
    <w:rsid w:val="00EA0E00"/>
    <w:rsid w:val="00EA2529"/>
    <w:rsid w:val="00EB2F1F"/>
    <w:rsid w:val="00EC12EB"/>
    <w:rsid w:val="00EC1458"/>
    <w:rsid w:val="00EE390F"/>
    <w:rsid w:val="00EF355B"/>
    <w:rsid w:val="00EF41C4"/>
    <w:rsid w:val="00EF50D6"/>
    <w:rsid w:val="00EF581E"/>
    <w:rsid w:val="00F15555"/>
    <w:rsid w:val="00F36A63"/>
    <w:rsid w:val="00F4459E"/>
    <w:rsid w:val="00F507BC"/>
    <w:rsid w:val="00F67DCD"/>
    <w:rsid w:val="00F76502"/>
    <w:rsid w:val="00F872B5"/>
    <w:rsid w:val="00F91AEA"/>
    <w:rsid w:val="00F9545F"/>
    <w:rsid w:val="00FA276C"/>
    <w:rsid w:val="00FA5484"/>
    <w:rsid w:val="00FA57BF"/>
    <w:rsid w:val="00FB024E"/>
    <w:rsid w:val="00FB23E7"/>
    <w:rsid w:val="00FB57B0"/>
    <w:rsid w:val="00FC235C"/>
    <w:rsid w:val="00FC7C34"/>
    <w:rsid w:val="00FD2DBF"/>
    <w:rsid w:val="00FE5AFF"/>
    <w:rsid w:val="00FF06A4"/>
    <w:rsid w:val="00FF0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DF9"/>
  <w15:chartTrackingRefBased/>
  <w15:docId w15:val="{EA828851-8677-304F-BA33-DE4A187B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49"/>
  </w:style>
  <w:style w:type="paragraph" w:styleId="Heading4">
    <w:name w:val="heading 4"/>
    <w:basedOn w:val="Normal"/>
    <w:link w:val="Heading4Char"/>
    <w:uiPriority w:val="9"/>
    <w:qFormat/>
    <w:rsid w:val="002C1EF2"/>
    <w:pPr>
      <w:spacing w:before="100" w:beforeAutospacing="1" w:after="100" w:afterAutospacing="1"/>
      <w:outlineLvl w:val="3"/>
    </w:pPr>
    <w:rPr>
      <w:rFonts w:ascii="Times New Roman" w:eastAsiaTheme="minorEastAsia" w:hAnsi="Times New Roman" w:cs="Times New Roman"/>
      <w:b/>
      <w:bCs/>
      <w:lang w:eastAsia="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23649"/>
    <w:pPr>
      <w:spacing w:after="200"/>
    </w:pPr>
    <w:rPr>
      <w:i/>
      <w:iCs/>
      <w:color w:val="44546A" w:themeColor="text2"/>
      <w:sz w:val="18"/>
      <w:szCs w:val="18"/>
    </w:rPr>
  </w:style>
  <w:style w:type="table" w:styleId="TableGrid">
    <w:name w:val="Table Grid"/>
    <w:basedOn w:val="TableNormal"/>
    <w:uiPriority w:val="39"/>
    <w:rsid w:val="00E23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3649"/>
    <w:pPr>
      <w:ind w:left="720"/>
      <w:contextualSpacing/>
    </w:pPr>
  </w:style>
  <w:style w:type="character" w:customStyle="1" w:styleId="ListParagraphChar">
    <w:name w:val="List Paragraph Char"/>
    <w:basedOn w:val="DefaultParagraphFont"/>
    <w:link w:val="ListParagraph"/>
    <w:uiPriority w:val="34"/>
    <w:rsid w:val="00970BD7"/>
  </w:style>
  <w:style w:type="paragraph" w:styleId="BalloonText">
    <w:name w:val="Balloon Text"/>
    <w:basedOn w:val="Normal"/>
    <w:link w:val="BalloonTextChar"/>
    <w:uiPriority w:val="99"/>
    <w:semiHidden/>
    <w:unhideWhenUsed/>
    <w:rsid w:val="00E236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649"/>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70BD7"/>
    <w:pPr>
      <w:jc w:val="center"/>
    </w:pPr>
    <w:rPr>
      <w:rFonts w:ascii="Calibri" w:hAnsi="Calibri" w:cs="Calibri"/>
      <w:lang w:val="en-US"/>
    </w:rPr>
  </w:style>
  <w:style w:type="character" w:customStyle="1" w:styleId="EndNoteBibliographyTitleChar">
    <w:name w:val="EndNote Bibliography Title Char"/>
    <w:basedOn w:val="ListParagraphChar"/>
    <w:link w:val="EndNoteBibliographyTitle"/>
    <w:rsid w:val="00970BD7"/>
    <w:rPr>
      <w:rFonts w:ascii="Calibri" w:hAnsi="Calibri" w:cs="Calibri"/>
      <w:lang w:val="en-US"/>
    </w:rPr>
  </w:style>
  <w:style w:type="paragraph" w:customStyle="1" w:styleId="EndNoteBibliography">
    <w:name w:val="EndNote Bibliography"/>
    <w:basedOn w:val="Normal"/>
    <w:link w:val="EndNoteBibliographyChar"/>
    <w:rsid w:val="00970BD7"/>
    <w:rPr>
      <w:rFonts w:ascii="Calibri" w:hAnsi="Calibri" w:cs="Calibri"/>
      <w:lang w:val="en-US"/>
    </w:rPr>
  </w:style>
  <w:style w:type="character" w:customStyle="1" w:styleId="EndNoteBibliographyChar">
    <w:name w:val="EndNote Bibliography Char"/>
    <w:basedOn w:val="ListParagraphChar"/>
    <w:link w:val="EndNoteBibliography"/>
    <w:rsid w:val="00970BD7"/>
    <w:rPr>
      <w:rFonts w:ascii="Calibri" w:hAnsi="Calibri" w:cs="Calibri"/>
      <w:lang w:val="en-US"/>
    </w:rPr>
  </w:style>
  <w:style w:type="character" w:styleId="CommentReference">
    <w:name w:val="annotation reference"/>
    <w:basedOn w:val="DefaultParagraphFont"/>
    <w:uiPriority w:val="99"/>
    <w:semiHidden/>
    <w:unhideWhenUsed/>
    <w:rsid w:val="002F4D80"/>
    <w:rPr>
      <w:sz w:val="16"/>
      <w:szCs w:val="16"/>
    </w:rPr>
  </w:style>
  <w:style w:type="paragraph" w:styleId="CommentText">
    <w:name w:val="annotation text"/>
    <w:basedOn w:val="Normal"/>
    <w:link w:val="CommentTextChar"/>
    <w:uiPriority w:val="99"/>
    <w:semiHidden/>
    <w:unhideWhenUsed/>
    <w:rsid w:val="002F4D80"/>
    <w:rPr>
      <w:sz w:val="20"/>
      <w:szCs w:val="20"/>
    </w:rPr>
  </w:style>
  <w:style w:type="character" w:customStyle="1" w:styleId="CommentTextChar">
    <w:name w:val="Comment Text Char"/>
    <w:basedOn w:val="DefaultParagraphFont"/>
    <w:link w:val="CommentText"/>
    <w:uiPriority w:val="99"/>
    <w:semiHidden/>
    <w:rsid w:val="002F4D80"/>
    <w:rPr>
      <w:sz w:val="20"/>
      <w:szCs w:val="20"/>
    </w:rPr>
  </w:style>
  <w:style w:type="paragraph" w:styleId="CommentSubject">
    <w:name w:val="annotation subject"/>
    <w:basedOn w:val="CommentText"/>
    <w:next w:val="CommentText"/>
    <w:link w:val="CommentSubjectChar"/>
    <w:uiPriority w:val="99"/>
    <w:semiHidden/>
    <w:unhideWhenUsed/>
    <w:rsid w:val="002F4D80"/>
    <w:rPr>
      <w:b/>
      <w:bCs/>
    </w:rPr>
  </w:style>
  <w:style w:type="character" w:customStyle="1" w:styleId="CommentSubjectChar">
    <w:name w:val="Comment Subject Char"/>
    <w:basedOn w:val="CommentTextChar"/>
    <w:link w:val="CommentSubject"/>
    <w:uiPriority w:val="99"/>
    <w:semiHidden/>
    <w:rsid w:val="002F4D80"/>
    <w:rPr>
      <w:b/>
      <w:bCs/>
      <w:sz w:val="20"/>
      <w:szCs w:val="20"/>
    </w:rPr>
  </w:style>
  <w:style w:type="paragraph" w:styleId="Revision">
    <w:name w:val="Revision"/>
    <w:hidden/>
    <w:uiPriority w:val="99"/>
    <w:semiHidden/>
    <w:rsid w:val="00AA183F"/>
  </w:style>
  <w:style w:type="character" w:customStyle="1" w:styleId="Heading4Char">
    <w:name w:val="Heading 4 Char"/>
    <w:basedOn w:val="DefaultParagraphFont"/>
    <w:link w:val="Heading4"/>
    <w:uiPriority w:val="9"/>
    <w:rsid w:val="002C1EF2"/>
    <w:rPr>
      <w:rFonts w:ascii="Times New Roman" w:eastAsiaTheme="minorEastAsia" w:hAnsi="Times New Roman" w:cs="Times New Roman"/>
      <w:b/>
      <w:bCs/>
      <w:lang w:eastAsia="en-AU"/>
      <w14:ligatures w14:val="standardContextual"/>
    </w:rPr>
  </w:style>
  <w:style w:type="paragraph" w:styleId="NormalWeb">
    <w:name w:val="Normal (Web)"/>
    <w:basedOn w:val="Normal"/>
    <w:uiPriority w:val="99"/>
    <w:semiHidden/>
    <w:unhideWhenUsed/>
    <w:rsid w:val="00712F76"/>
    <w:pPr>
      <w:spacing w:before="100" w:beforeAutospacing="1" w:after="100" w:afterAutospacing="1"/>
    </w:pPr>
    <w:rPr>
      <w:rFonts w:ascii="Times New Roman" w:eastAsiaTheme="minorEastAsia" w:hAnsi="Times New Roman" w:cs="Times New Roman"/>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8392">
      <w:bodyDiv w:val="1"/>
      <w:marLeft w:val="0"/>
      <w:marRight w:val="0"/>
      <w:marTop w:val="0"/>
      <w:marBottom w:val="0"/>
      <w:divBdr>
        <w:top w:val="none" w:sz="0" w:space="0" w:color="auto"/>
        <w:left w:val="none" w:sz="0" w:space="0" w:color="auto"/>
        <w:bottom w:val="none" w:sz="0" w:space="0" w:color="auto"/>
        <w:right w:val="none" w:sz="0" w:space="0" w:color="auto"/>
      </w:divBdr>
    </w:div>
    <w:div w:id="87772193">
      <w:bodyDiv w:val="1"/>
      <w:marLeft w:val="0"/>
      <w:marRight w:val="0"/>
      <w:marTop w:val="0"/>
      <w:marBottom w:val="0"/>
      <w:divBdr>
        <w:top w:val="none" w:sz="0" w:space="0" w:color="auto"/>
        <w:left w:val="none" w:sz="0" w:space="0" w:color="auto"/>
        <w:bottom w:val="none" w:sz="0" w:space="0" w:color="auto"/>
        <w:right w:val="none" w:sz="0" w:space="0" w:color="auto"/>
      </w:divBdr>
    </w:div>
    <w:div w:id="131676852">
      <w:bodyDiv w:val="1"/>
      <w:marLeft w:val="0"/>
      <w:marRight w:val="0"/>
      <w:marTop w:val="0"/>
      <w:marBottom w:val="0"/>
      <w:divBdr>
        <w:top w:val="none" w:sz="0" w:space="0" w:color="auto"/>
        <w:left w:val="none" w:sz="0" w:space="0" w:color="auto"/>
        <w:bottom w:val="none" w:sz="0" w:space="0" w:color="auto"/>
        <w:right w:val="none" w:sz="0" w:space="0" w:color="auto"/>
      </w:divBdr>
    </w:div>
    <w:div w:id="135143270">
      <w:bodyDiv w:val="1"/>
      <w:marLeft w:val="0"/>
      <w:marRight w:val="0"/>
      <w:marTop w:val="0"/>
      <w:marBottom w:val="0"/>
      <w:divBdr>
        <w:top w:val="none" w:sz="0" w:space="0" w:color="auto"/>
        <w:left w:val="none" w:sz="0" w:space="0" w:color="auto"/>
        <w:bottom w:val="none" w:sz="0" w:space="0" w:color="auto"/>
        <w:right w:val="none" w:sz="0" w:space="0" w:color="auto"/>
      </w:divBdr>
    </w:div>
    <w:div w:id="137766712">
      <w:bodyDiv w:val="1"/>
      <w:marLeft w:val="0"/>
      <w:marRight w:val="0"/>
      <w:marTop w:val="0"/>
      <w:marBottom w:val="0"/>
      <w:divBdr>
        <w:top w:val="none" w:sz="0" w:space="0" w:color="auto"/>
        <w:left w:val="none" w:sz="0" w:space="0" w:color="auto"/>
        <w:bottom w:val="none" w:sz="0" w:space="0" w:color="auto"/>
        <w:right w:val="none" w:sz="0" w:space="0" w:color="auto"/>
      </w:divBdr>
    </w:div>
    <w:div w:id="200824530">
      <w:bodyDiv w:val="1"/>
      <w:marLeft w:val="0"/>
      <w:marRight w:val="0"/>
      <w:marTop w:val="0"/>
      <w:marBottom w:val="0"/>
      <w:divBdr>
        <w:top w:val="none" w:sz="0" w:space="0" w:color="auto"/>
        <w:left w:val="none" w:sz="0" w:space="0" w:color="auto"/>
        <w:bottom w:val="none" w:sz="0" w:space="0" w:color="auto"/>
        <w:right w:val="none" w:sz="0" w:space="0" w:color="auto"/>
      </w:divBdr>
    </w:div>
    <w:div w:id="228539602">
      <w:bodyDiv w:val="1"/>
      <w:marLeft w:val="0"/>
      <w:marRight w:val="0"/>
      <w:marTop w:val="0"/>
      <w:marBottom w:val="0"/>
      <w:divBdr>
        <w:top w:val="none" w:sz="0" w:space="0" w:color="auto"/>
        <w:left w:val="none" w:sz="0" w:space="0" w:color="auto"/>
        <w:bottom w:val="none" w:sz="0" w:space="0" w:color="auto"/>
        <w:right w:val="none" w:sz="0" w:space="0" w:color="auto"/>
      </w:divBdr>
    </w:div>
    <w:div w:id="232007388">
      <w:bodyDiv w:val="1"/>
      <w:marLeft w:val="0"/>
      <w:marRight w:val="0"/>
      <w:marTop w:val="0"/>
      <w:marBottom w:val="0"/>
      <w:divBdr>
        <w:top w:val="none" w:sz="0" w:space="0" w:color="auto"/>
        <w:left w:val="none" w:sz="0" w:space="0" w:color="auto"/>
        <w:bottom w:val="none" w:sz="0" w:space="0" w:color="auto"/>
        <w:right w:val="none" w:sz="0" w:space="0" w:color="auto"/>
      </w:divBdr>
    </w:div>
    <w:div w:id="235870721">
      <w:bodyDiv w:val="1"/>
      <w:marLeft w:val="0"/>
      <w:marRight w:val="0"/>
      <w:marTop w:val="0"/>
      <w:marBottom w:val="0"/>
      <w:divBdr>
        <w:top w:val="none" w:sz="0" w:space="0" w:color="auto"/>
        <w:left w:val="none" w:sz="0" w:space="0" w:color="auto"/>
        <w:bottom w:val="none" w:sz="0" w:space="0" w:color="auto"/>
        <w:right w:val="none" w:sz="0" w:space="0" w:color="auto"/>
      </w:divBdr>
    </w:div>
    <w:div w:id="239951607">
      <w:bodyDiv w:val="1"/>
      <w:marLeft w:val="0"/>
      <w:marRight w:val="0"/>
      <w:marTop w:val="0"/>
      <w:marBottom w:val="0"/>
      <w:divBdr>
        <w:top w:val="none" w:sz="0" w:space="0" w:color="auto"/>
        <w:left w:val="none" w:sz="0" w:space="0" w:color="auto"/>
        <w:bottom w:val="none" w:sz="0" w:space="0" w:color="auto"/>
        <w:right w:val="none" w:sz="0" w:space="0" w:color="auto"/>
      </w:divBdr>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2264942">
      <w:bodyDiv w:val="1"/>
      <w:marLeft w:val="0"/>
      <w:marRight w:val="0"/>
      <w:marTop w:val="0"/>
      <w:marBottom w:val="0"/>
      <w:divBdr>
        <w:top w:val="none" w:sz="0" w:space="0" w:color="auto"/>
        <w:left w:val="none" w:sz="0" w:space="0" w:color="auto"/>
        <w:bottom w:val="none" w:sz="0" w:space="0" w:color="auto"/>
        <w:right w:val="none" w:sz="0" w:space="0" w:color="auto"/>
      </w:divBdr>
    </w:div>
    <w:div w:id="355892152">
      <w:bodyDiv w:val="1"/>
      <w:marLeft w:val="0"/>
      <w:marRight w:val="0"/>
      <w:marTop w:val="0"/>
      <w:marBottom w:val="0"/>
      <w:divBdr>
        <w:top w:val="none" w:sz="0" w:space="0" w:color="auto"/>
        <w:left w:val="none" w:sz="0" w:space="0" w:color="auto"/>
        <w:bottom w:val="none" w:sz="0" w:space="0" w:color="auto"/>
        <w:right w:val="none" w:sz="0" w:space="0" w:color="auto"/>
      </w:divBdr>
    </w:div>
    <w:div w:id="364251368">
      <w:bodyDiv w:val="1"/>
      <w:marLeft w:val="0"/>
      <w:marRight w:val="0"/>
      <w:marTop w:val="0"/>
      <w:marBottom w:val="0"/>
      <w:divBdr>
        <w:top w:val="none" w:sz="0" w:space="0" w:color="auto"/>
        <w:left w:val="none" w:sz="0" w:space="0" w:color="auto"/>
        <w:bottom w:val="none" w:sz="0" w:space="0" w:color="auto"/>
        <w:right w:val="none" w:sz="0" w:space="0" w:color="auto"/>
      </w:divBdr>
    </w:div>
    <w:div w:id="386417675">
      <w:bodyDiv w:val="1"/>
      <w:marLeft w:val="0"/>
      <w:marRight w:val="0"/>
      <w:marTop w:val="0"/>
      <w:marBottom w:val="0"/>
      <w:divBdr>
        <w:top w:val="none" w:sz="0" w:space="0" w:color="auto"/>
        <w:left w:val="none" w:sz="0" w:space="0" w:color="auto"/>
        <w:bottom w:val="none" w:sz="0" w:space="0" w:color="auto"/>
        <w:right w:val="none" w:sz="0" w:space="0" w:color="auto"/>
      </w:divBdr>
    </w:div>
    <w:div w:id="408894034">
      <w:bodyDiv w:val="1"/>
      <w:marLeft w:val="0"/>
      <w:marRight w:val="0"/>
      <w:marTop w:val="0"/>
      <w:marBottom w:val="0"/>
      <w:divBdr>
        <w:top w:val="none" w:sz="0" w:space="0" w:color="auto"/>
        <w:left w:val="none" w:sz="0" w:space="0" w:color="auto"/>
        <w:bottom w:val="none" w:sz="0" w:space="0" w:color="auto"/>
        <w:right w:val="none" w:sz="0" w:space="0" w:color="auto"/>
      </w:divBdr>
    </w:div>
    <w:div w:id="409742565">
      <w:bodyDiv w:val="1"/>
      <w:marLeft w:val="0"/>
      <w:marRight w:val="0"/>
      <w:marTop w:val="0"/>
      <w:marBottom w:val="0"/>
      <w:divBdr>
        <w:top w:val="none" w:sz="0" w:space="0" w:color="auto"/>
        <w:left w:val="none" w:sz="0" w:space="0" w:color="auto"/>
        <w:bottom w:val="none" w:sz="0" w:space="0" w:color="auto"/>
        <w:right w:val="none" w:sz="0" w:space="0" w:color="auto"/>
      </w:divBdr>
    </w:div>
    <w:div w:id="480000242">
      <w:bodyDiv w:val="1"/>
      <w:marLeft w:val="0"/>
      <w:marRight w:val="0"/>
      <w:marTop w:val="0"/>
      <w:marBottom w:val="0"/>
      <w:divBdr>
        <w:top w:val="none" w:sz="0" w:space="0" w:color="auto"/>
        <w:left w:val="none" w:sz="0" w:space="0" w:color="auto"/>
        <w:bottom w:val="none" w:sz="0" w:space="0" w:color="auto"/>
        <w:right w:val="none" w:sz="0" w:space="0" w:color="auto"/>
      </w:divBdr>
    </w:div>
    <w:div w:id="483548201">
      <w:bodyDiv w:val="1"/>
      <w:marLeft w:val="0"/>
      <w:marRight w:val="0"/>
      <w:marTop w:val="0"/>
      <w:marBottom w:val="0"/>
      <w:divBdr>
        <w:top w:val="none" w:sz="0" w:space="0" w:color="auto"/>
        <w:left w:val="none" w:sz="0" w:space="0" w:color="auto"/>
        <w:bottom w:val="none" w:sz="0" w:space="0" w:color="auto"/>
        <w:right w:val="none" w:sz="0" w:space="0" w:color="auto"/>
      </w:divBdr>
    </w:div>
    <w:div w:id="509292812">
      <w:bodyDiv w:val="1"/>
      <w:marLeft w:val="0"/>
      <w:marRight w:val="0"/>
      <w:marTop w:val="0"/>
      <w:marBottom w:val="0"/>
      <w:divBdr>
        <w:top w:val="none" w:sz="0" w:space="0" w:color="auto"/>
        <w:left w:val="none" w:sz="0" w:space="0" w:color="auto"/>
        <w:bottom w:val="none" w:sz="0" w:space="0" w:color="auto"/>
        <w:right w:val="none" w:sz="0" w:space="0" w:color="auto"/>
      </w:divBdr>
    </w:div>
    <w:div w:id="534342913">
      <w:bodyDiv w:val="1"/>
      <w:marLeft w:val="0"/>
      <w:marRight w:val="0"/>
      <w:marTop w:val="0"/>
      <w:marBottom w:val="0"/>
      <w:divBdr>
        <w:top w:val="none" w:sz="0" w:space="0" w:color="auto"/>
        <w:left w:val="none" w:sz="0" w:space="0" w:color="auto"/>
        <w:bottom w:val="none" w:sz="0" w:space="0" w:color="auto"/>
        <w:right w:val="none" w:sz="0" w:space="0" w:color="auto"/>
      </w:divBdr>
    </w:div>
    <w:div w:id="565452531">
      <w:bodyDiv w:val="1"/>
      <w:marLeft w:val="0"/>
      <w:marRight w:val="0"/>
      <w:marTop w:val="0"/>
      <w:marBottom w:val="0"/>
      <w:divBdr>
        <w:top w:val="none" w:sz="0" w:space="0" w:color="auto"/>
        <w:left w:val="none" w:sz="0" w:space="0" w:color="auto"/>
        <w:bottom w:val="none" w:sz="0" w:space="0" w:color="auto"/>
        <w:right w:val="none" w:sz="0" w:space="0" w:color="auto"/>
      </w:divBdr>
    </w:div>
    <w:div w:id="593054954">
      <w:bodyDiv w:val="1"/>
      <w:marLeft w:val="0"/>
      <w:marRight w:val="0"/>
      <w:marTop w:val="0"/>
      <w:marBottom w:val="0"/>
      <w:divBdr>
        <w:top w:val="none" w:sz="0" w:space="0" w:color="auto"/>
        <w:left w:val="none" w:sz="0" w:space="0" w:color="auto"/>
        <w:bottom w:val="none" w:sz="0" w:space="0" w:color="auto"/>
        <w:right w:val="none" w:sz="0" w:space="0" w:color="auto"/>
      </w:divBdr>
    </w:div>
    <w:div w:id="608397439">
      <w:bodyDiv w:val="1"/>
      <w:marLeft w:val="0"/>
      <w:marRight w:val="0"/>
      <w:marTop w:val="0"/>
      <w:marBottom w:val="0"/>
      <w:divBdr>
        <w:top w:val="none" w:sz="0" w:space="0" w:color="auto"/>
        <w:left w:val="none" w:sz="0" w:space="0" w:color="auto"/>
        <w:bottom w:val="none" w:sz="0" w:space="0" w:color="auto"/>
        <w:right w:val="none" w:sz="0" w:space="0" w:color="auto"/>
      </w:divBdr>
    </w:div>
    <w:div w:id="652608778">
      <w:bodyDiv w:val="1"/>
      <w:marLeft w:val="0"/>
      <w:marRight w:val="0"/>
      <w:marTop w:val="0"/>
      <w:marBottom w:val="0"/>
      <w:divBdr>
        <w:top w:val="none" w:sz="0" w:space="0" w:color="auto"/>
        <w:left w:val="none" w:sz="0" w:space="0" w:color="auto"/>
        <w:bottom w:val="none" w:sz="0" w:space="0" w:color="auto"/>
        <w:right w:val="none" w:sz="0" w:space="0" w:color="auto"/>
      </w:divBdr>
    </w:div>
    <w:div w:id="693961601">
      <w:bodyDiv w:val="1"/>
      <w:marLeft w:val="0"/>
      <w:marRight w:val="0"/>
      <w:marTop w:val="0"/>
      <w:marBottom w:val="0"/>
      <w:divBdr>
        <w:top w:val="none" w:sz="0" w:space="0" w:color="auto"/>
        <w:left w:val="none" w:sz="0" w:space="0" w:color="auto"/>
        <w:bottom w:val="none" w:sz="0" w:space="0" w:color="auto"/>
        <w:right w:val="none" w:sz="0" w:space="0" w:color="auto"/>
      </w:divBdr>
    </w:div>
    <w:div w:id="696272485">
      <w:bodyDiv w:val="1"/>
      <w:marLeft w:val="0"/>
      <w:marRight w:val="0"/>
      <w:marTop w:val="0"/>
      <w:marBottom w:val="0"/>
      <w:divBdr>
        <w:top w:val="none" w:sz="0" w:space="0" w:color="auto"/>
        <w:left w:val="none" w:sz="0" w:space="0" w:color="auto"/>
        <w:bottom w:val="none" w:sz="0" w:space="0" w:color="auto"/>
        <w:right w:val="none" w:sz="0" w:space="0" w:color="auto"/>
      </w:divBdr>
    </w:div>
    <w:div w:id="720834340">
      <w:bodyDiv w:val="1"/>
      <w:marLeft w:val="0"/>
      <w:marRight w:val="0"/>
      <w:marTop w:val="0"/>
      <w:marBottom w:val="0"/>
      <w:divBdr>
        <w:top w:val="none" w:sz="0" w:space="0" w:color="auto"/>
        <w:left w:val="none" w:sz="0" w:space="0" w:color="auto"/>
        <w:bottom w:val="none" w:sz="0" w:space="0" w:color="auto"/>
        <w:right w:val="none" w:sz="0" w:space="0" w:color="auto"/>
      </w:divBdr>
    </w:div>
    <w:div w:id="732705305">
      <w:bodyDiv w:val="1"/>
      <w:marLeft w:val="0"/>
      <w:marRight w:val="0"/>
      <w:marTop w:val="0"/>
      <w:marBottom w:val="0"/>
      <w:divBdr>
        <w:top w:val="none" w:sz="0" w:space="0" w:color="auto"/>
        <w:left w:val="none" w:sz="0" w:space="0" w:color="auto"/>
        <w:bottom w:val="none" w:sz="0" w:space="0" w:color="auto"/>
        <w:right w:val="none" w:sz="0" w:space="0" w:color="auto"/>
      </w:divBdr>
    </w:div>
    <w:div w:id="741567234">
      <w:bodyDiv w:val="1"/>
      <w:marLeft w:val="0"/>
      <w:marRight w:val="0"/>
      <w:marTop w:val="0"/>
      <w:marBottom w:val="0"/>
      <w:divBdr>
        <w:top w:val="none" w:sz="0" w:space="0" w:color="auto"/>
        <w:left w:val="none" w:sz="0" w:space="0" w:color="auto"/>
        <w:bottom w:val="none" w:sz="0" w:space="0" w:color="auto"/>
        <w:right w:val="none" w:sz="0" w:space="0" w:color="auto"/>
      </w:divBdr>
    </w:div>
    <w:div w:id="880825745">
      <w:bodyDiv w:val="1"/>
      <w:marLeft w:val="0"/>
      <w:marRight w:val="0"/>
      <w:marTop w:val="0"/>
      <w:marBottom w:val="0"/>
      <w:divBdr>
        <w:top w:val="none" w:sz="0" w:space="0" w:color="auto"/>
        <w:left w:val="none" w:sz="0" w:space="0" w:color="auto"/>
        <w:bottom w:val="none" w:sz="0" w:space="0" w:color="auto"/>
        <w:right w:val="none" w:sz="0" w:space="0" w:color="auto"/>
      </w:divBdr>
    </w:div>
    <w:div w:id="893738767">
      <w:bodyDiv w:val="1"/>
      <w:marLeft w:val="0"/>
      <w:marRight w:val="0"/>
      <w:marTop w:val="0"/>
      <w:marBottom w:val="0"/>
      <w:divBdr>
        <w:top w:val="none" w:sz="0" w:space="0" w:color="auto"/>
        <w:left w:val="none" w:sz="0" w:space="0" w:color="auto"/>
        <w:bottom w:val="none" w:sz="0" w:space="0" w:color="auto"/>
        <w:right w:val="none" w:sz="0" w:space="0" w:color="auto"/>
      </w:divBdr>
    </w:div>
    <w:div w:id="899368518">
      <w:bodyDiv w:val="1"/>
      <w:marLeft w:val="0"/>
      <w:marRight w:val="0"/>
      <w:marTop w:val="0"/>
      <w:marBottom w:val="0"/>
      <w:divBdr>
        <w:top w:val="none" w:sz="0" w:space="0" w:color="auto"/>
        <w:left w:val="none" w:sz="0" w:space="0" w:color="auto"/>
        <w:bottom w:val="none" w:sz="0" w:space="0" w:color="auto"/>
        <w:right w:val="none" w:sz="0" w:space="0" w:color="auto"/>
      </w:divBdr>
    </w:div>
    <w:div w:id="941764764">
      <w:bodyDiv w:val="1"/>
      <w:marLeft w:val="0"/>
      <w:marRight w:val="0"/>
      <w:marTop w:val="0"/>
      <w:marBottom w:val="0"/>
      <w:divBdr>
        <w:top w:val="none" w:sz="0" w:space="0" w:color="auto"/>
        <w:left w:val="none" w:sz="0" w:space="0" w:color="auto"/>
        <w:bottom w:val="none" w:sz="0" w:space="0" w:color="auto"/>
        <w:right w:val="none" w:sz="0" w:space="0" w:color="auto"/>
      </w:divBdr>
    </w:div>
    <w:div w:id="1011491868">
      <w:bodyDiv w:val="1"/>
      <w:marLeft w:val="0"/>
      <w:marRight w:val="0"/>
      <w:marTop w:val="0"/>
      <w:marBottom w:val="0"/>
      <w:divBdr>
        <w:top w:val="none" w:sz="0" w:space="0" w:color="auto"/>
        <w:left w:val="none" w:sz="0" w:space="0" w:color="auto"/>
        <w:bottom w:val="none" w:sz="0" w:space="0" w:color="auto"/>
        <w:right w:val="none" w:sz="0" w:space="0" w:color="auto"/>
      </w:divBdr>
    </w:div>
    <w:div w:id="1015109765">
      <w:bodyDiv w:val="1"/>
      <w:marLeft w:val="0"/>
      <w:marRight w:val="0"/>
      <w:marTop w:val="0"/>
      <w:marBottom w:val="0"/>
      <w:divBdr>
        <w:top w:val="none" w:sz="0" w:space="0" w:color="auto"/>
        <w:left w:val="none" w:sz="0" w:space="0" w:color="auto"/>
        <w:bottom w:val="none" w:sz="0" w:space="0" w:color="auto"/>
        <w:right w:val="none" w:sz="0" w:space="0" w:color="auto"/>
      </w:divBdr>
    </w:div>
    <w:div w:id="1021317296">
      <w:bodyDiv w:val="1"/>
      <w:marLeft w:val="0"/>
      <w:marRight w:val="0"/>
      <w:marTop w:val="0"/>
      <w:marBottom w:val="0"/>
      <w:divBdr>
        <w:top w:val="none" w:sz="0" w:space="0" w:color="auto"/>
        <w:left w:val="none" w:sz="0" w:space="0" w:color="auto"/>
        <w:bottom w:val="none" w:sz="0" w:space="0" w:color="auto"/>
        <w:right w:val="none" w:sz="0" w:space="0" w:color="auto"/>
      </w:divBdr>
    </w:div>
    <w:div w:id="1024525352">
      <w:bodyDiv w:val="1"/>
      <w:marLeft w:val="0"/>
      <w:marRight w:val="0"/>
      <w:marTop w:val="0"/>
      <w:marBottom w:val="0"/>
      <w:divBdr>
        <w:top w:val="none" w:sz="0" w:space="0" w:color="auto"/>
        <w:left w:val="none" w:sz="0" w:space="0" w:color="auto"/>
        <w:bottom w:val="none" w:sz="0" w:space="0" w:color="auto"/>
        <w:right w:val="none" w:sz="0" w:space="0" w:color="auto"/>
      </w:divBdr>
    </w:div>
    <w:div w:id="1037511475">
      <w:bodyDiv w:val="1"/>
      <w:marLeft w:val="0"/>
      <w:marRight w:val="0"/>
      <w:marTop w:val="0"/>
      <w:marBottom w:val="0"/>
      <w:divBdr>
        <w:top w:val="none" w:sz="0" w:space="0" w:color="auto"/>
        <w:left w:val="none" w:sz="0" w:space="0" w:color="auto"/>
        <w:bottom w:val="none" w:sz="0" w:space="0" w:color="auto"/>
        <w:right w:val="none" w:sz="0" w:space="0" w:color="auto"/>
      </w:divBdr>
    </w:div>
    <w:div w:id="1087388783">
      <w:bodyDiv w:val="1"/>
      <w:marLeft w:val="0"/>
      <w:marRight w:val="0"/>
      <w:marTop w:val="0"/>
      <w:marBottom w:val="0"/>
      <w:divBdr>
        <w:top w:val="none" w:sz="0" w:space="0" w:color="auto"/>
        <w:left w:val="none" w:sz="0" w:space="0" w:color="auto"/>
        <w:bottom w:val="none" w:sz="0" w:space="0" w:color="auto"/>
        <w:right w:val="none" w:sz="0" w:space="0" w:color="auto"/>
      </w:divBdr>
    </w:div>
    <w:div w:id="1115518246">
      <w:bodyDiv w:val="1"/>
      <w:marLeft w:val="0"/>
      <w:marRight w:val="0"/>
      <w:marTop w:val="0"/>
      <w:marBottom w:val="0"/>
      <w:divBdr>
        <w:top w:val="none" w:sz="0" w:space="0" w:color="auto"/>
        <w:left w:val="none" w:sz="0" w:space="0" w:color="auto"/>
        <w:bottom w:val="none" w:sz="0" w:space="0" w:color="auto"/>
        <w:right w:val="none" w:sz="0" w:space="0" w:color="auto"/>
      </w:divBdr>
    </w:div>
    <w:div w:id="1180654534">
      <w:bodyDiv w:val="1"/>
      <w:marLeft w:val="0"/>
      <w:marRight w:val="0"/>
      <w:marTop w:val="0"/>
      <w:marBottom w:val="0"/>
      <w:divBdr>
        <w:top w:val="none" w:sz="0" w:space="0" w:color="auto"/>
        <w:left w:val="none" w:sz="0" w:space="0" w:color="auto"/>
        <w:bottom w:val="none" w:sz="0" w:space="0" w:color="auto"/>
        <w:right w:val="none" w:sz="0" w:space="0" w:color="auto"/>
      </w:divBdr>
    </w:div>
    <w:div w:id="1187215319">
      <w:bodyDiv w:val="1"/>
      <w:marLeft w:val="0"/>
      <w:marRight w:val="0"/>
      <w:marTop w:val="0"/>
      <w:marBottom w:val="0"/>
      <w:divBdr>
        <w:top w:val="none" w:sz="0" w:space="0" w:color="auto"/>
        <w:left w:val="none" w:sz="0" w:space="0" w:color="auto"/>
        <w:bottom w:val="none" w:sz="0" w:space="0" w:color="auto"/>
        <w:right w:val="none" w:sz="0" w:space="0" w:color="auto"/>
      </w:divBdr>
    </w:div>
    <w:div w:id="1205486579">
      <w:bodyDiv w:val="1"/>
      <w:marLeft w:val="0"/>
      <w:marRight w:val="0"/>
      <w:marTop w:val="0"/>
      <w:marBottom w:val="0"/>
      <w:divBdr>
        <w:top w:val="none" w:sz="0" w:space="0" w:color="auto"/>
        <w:left w:val="none" w:sz="0" w:space="0" w:color="auto"/>
        <w:bottom w:val="none" w:sz="0" w:space="0" w:color="auto"/>
        <w:right w:val="none" w:sz="0" w:space="0" w:color="auto"/>
      </w:divBdr>
    </w:div>
    <w:div w:id="1211963828">
      <w:bodyDiv w:val="1"/>
      <w:marLeft w:val="0"/>
      <w:marRight w:val="0"/>
      <w:marTop w:val="0"/>
      <w:marBottom w:val="0"/>
      <w:divBdr>
        <w:top w:val="none" w:sz="0" w:space="0" w:color="auto"/>
        <w:left w:val="none" w:sz="0" w:space="0" w:color="auto"/>
        <w:bottom w:val="none" w:sz="0" w:space="0" w:color="auto"/>
        <w:right w:val="none" w:sz="0" w:space="0" w:color="auto"/>
      </w:divBdr>
    </w:div>
    <w:div w:id="1263953133">
      <w:bodyDiv w:val="1"/>
      <w:marLeft w:val="0"/>
      <w:marRight w:val="0"/>
      <w:marTop w:val="0"/>
      <w:marBottom w:val="0"/>
      <w:divBdr>
        <w:top w:val="none" w:sz="0" w:space="0" w:color="auto"/>
        <w:left w:val="none" w:sz="0" w:space="0" w:color="auto"/>
        <w:bottom w:val="none" w:sz="0" w:space="0" w:color="auto"/>
        <w:right w:val="none" w:sz="0" w:space="0" w:color="auto"/>
      </w:divBdr>
    </w:div>
    <w:div w:id="1271232956">
      <w:bodyDiv w:val="1"/>
      <w:marLeft w:val="0"/>
      <w:marRight w:val="0"/>
      <w:marTop w:val="0"/>
      <w:marBottom w:val="0"/>
      <w:divBdr>
        <w:top w:val="none" w:sz="0" w:space="0" w:color="auto"/>
        <w:left w:val="none" w:sz="0" w:space="0" w:color="auto"/>
        <w:bottom w:val="none" w:sz="0" w:space="0" w:color="auto"/>
        <w:right w:val="none" w:sz="0" w:space="0" w:color="auto"/>
      </w:divBdr>
    </w:div>
    <w:div w:id="1309630128">
      <w:bodyDiv w:val="1"/>
      <w:marLeft w:val="0"/>
      <w:marRight w:val="0"/>
      <w:marTop w:val="0"/>
      <w:marBottom w:val="0"/>
      <w:divBdr>
        <w:top w:val="none" w:sz="0" w:space="0" w:color="auto"/>
        <w:left w:val="none" w:sz="0" w:space="0" w:color="auto"/>
        <w:bottom w:val="none" w:sz="0" w:space="0" w:color="auto"/>
        <w:right w:val="none" w:sz="0" w:space="0" w:color="auto"/>
      </w:divBdr>
    </w:div>
    <w:div w:id="1433622695">
      <w:bodyDiv w:val="1"/>
      <w:marLeft w:val="0"/>
      <w:marRight w:val="0"/>
      <w:marTop w:val="0"/>
      <w:marBottom w:val="0"/>
      <w:divBdr>
        <w:top w:val="none" w:sz="0" w:space="0" w:color="auto"/>
        <w:left w:val="none" w:sz="0" w:space="0" w:color="auto"/>
        <w:bottom w:val="none" w:sz="0" w:space="0" w:color="auto"/>
        <w:right w:val="none" w:sz="0" w:space="0" w:color="auto"/>
      </w:divBdr>
    </w:div>
    <w:div w:id="1631128259">
      <w:bodyDiv w:val="1"/>
      <w:marLeft w:val="0"/>
      <w:marRight w:val="0"/>
      <w:marTop w:val="0"/>
      <w:marBottom w:val="0"/>
      <w:divBdr>
        <w:top w:val="none" w:sz="0" w:space="0" w:color="auto"/>
        <w:left w:val="none" w:sz="0" w:space="0" w:color="auto"/>
        <w:bottom w:val="none" w:sz="0" w:space="0" w:color="auto"/>
        <w:right w:val="none" w:sz="0" w:space="0" w:color="auto"/>
      </w:divBdr>
    </w:div>
    <w:div w:id="1656883059">
      <w:bodyDiv w:val="1"/>
      <w:marLeft w:val="0"/>
      <w:marRight w:val="0"/>
      <w:marTop w:val="0"/>
      <w:marBottom w:val="0"/>
      <w:divBdr>
        <w:top w:val="none" w:sz="0" w:space="0" w:color="auto"/>
        <w:left w:val="none" w:sz="0" w:space="0" w:color="auto"/>
        <w:bottom w:val="none" w:sz="0" w:space="0" w:color="auto"/>
        <w:right w:val="none" w:sz="0" w:space="0" w:color="auto"/>
      </w:divBdr>
    </w:div>
    <w:div w:id="1683894042">
      <w:bodyDiv w:val="1"/>
      <w:marLeft w:val="0"/>
      <w:marRight w:val="0"/>
      <w:marTop w:val="0"/>
      <w:marBottom w:val="0"/>
      <w:divBdr>
        <w:top w:val="none" w:sz="0" w:space="0" w:color="auto"/>
        <w:left w:val="none" w:sz="0" w:space="0" w:color="auto"/>
        <w:bottom w:val="none" w:sz="0" w:space="0" w:color="auto"/>
        <w:right w:val="none" w:sz="0" w:space="0" w:color="auto"/>
      </w:divBdr>
    </w:div>
    <w:div w:id="1794517572">
      <w:bodyDiv w:val="1"/>
      <w:marLeft w:val="0"/>
      <w:marRight w:val="0"/>
      <w:marTop w:val="0"/>
      <w:marBottom w:val="0"/>
      <w:divBdr>
        <w:top w:val="none" w:sz="0" w:space="0" w:color="auto"/>
        <w:left w:val="none" w:sz="0" w:space="0" w:color="auto"/>
        <w:bottom w:val="none" w:sz="0" w:space="0" w:color="auto"/>
        <w:right w:val="none" w:sz="0" w:space="0" w:color="auto"/>
      </w:divBdr>
    </w:div>
    <w:div w:id="1820540363">
      <w:bodyDiv w:val="1"/>
      <w:marLeft w:val="0"/>
      <w:marRight w:val="0"/>
      <w:marTop w:val="0"/>
      <w:marBottom w:val="0"/>
      <w:divBdr>
        <w:top w:val="none" w:sz="0" w:space="0" w:color="auto"/>
        <w:left w:val="none" w:sz="0" w:space="0" w:color="auto"/>
        <w:bottom w:val="none" w:sz="0" w:space="0" w:color="auto"/>
        <w:right w:val="none" w:sz="0" w:space="0" w:color="auto"/>
      </w:divBdr>
    </w:div>
    <w:div w:id="1854148778">
      <w:bodyDiv w:val="1"/>
      <w:marLeft w:val="0"/>
      <w:marRight w:val="0"/>
      <w:marTop w:val="0"/>
      <w:marBottom w:val="0"/>
      <w:divBdr>
        <w:top w:val="none" w:sz="0" w:space="0" w:color="auto"/>
        <w:left w:val="none" w:sz="0" w:space="0" w:color="auto"/>
        <w:bottom w:val="none" w:sz="0" w:space="0" w:color="auto"/>
        <w:right w:val="none" w:sz="0" w:space="0" w:color="auto"/>
      </w:divBdr>
    </w:div>
    <w:div w:id="1857040965">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931350653">
      <w:bodyDiv w:val="1"/>
      <w:marLeft w:val="0"/>
      <w:marRight w:val="0"/>
      <w:marTop w:val="0"/>
      <w:marBottom w:val="0"/>
      <w:divBdr>
        <w:top w:val="none" w:sz="0" w:space="0" w:color="auto"/>
        <w:left w:val="none" w:sz="0" w:space="0" w:color="auto"/>
        <w:bottom w:val="none" w:sz="0" w:space="0" w:color="auto"/>
        <w:right w:val="none" w:sz="0" w:space="0" w:color="auto"/>
      </w:divBdr>
    </w:div>
    <w:div w:id="2038462698">
      <w:bodyDiv w:val="1"/>
      <w:marLeft w:val="0"/>
      <w:marRight w:val="0"/>
      <w:marTop w:val="0"/>
      <w:marBottom w:val="0"/>
      <w:divBdr>
        <w:top w:val="none" w:sz="0" w:space="0" w:color="auto"/>
        <w:left w:val="none" w:sz="0" w:space="0" w:color="auto"/>
        <w:bottom w:val="none" w:sz="0" w:space="0" w:color="auto"/>
        <w:right w:val="none" w:sz="0" w:space="0" w:color="auto"/>
      </w:divBdr>
    </w:div>
    <w:div w:id="2051876937">
      <w:bodyDiv w:val="1"/>
      <w:marLeft w:val="0"/>
      <w:marRight w:val="0"/>
      <w:marTop w:val="0"/>
      <w:marBottom w:val="0"/>
      <w:divBdr>
        <w:top w:val="none" w:sz="0" w:space="0" w:color="auto"/>
        <w:left w:val="none" w:sz="0" w:space="0" w:color="auto"/>
        <w:bottom w:val="none" w:sz="0" w:space="0" w:color="auto"/>
        <w:right w:val="none" w:sz="0" w:space="0" w:color="auto"/>
      </w:divBdr>
    </w:div>
    <w:div w:id="2072345046">
      <w:bodyDiv w:val="1"/>
      <w:marLeft w:val="0"/>
      <w:marRight w:val="0"/>
      <w:marTop w:val="0"/>
      <w:marBottom w:val="0"/>
      <w:divBdr>
        <w:top w:val="none" w:sz="0" w:space="0" w:color="auto"/>
        <w:left w:val="none" w:sz="0" w:space="0" w:color="auto"/>
        <w:bottom w:val="none" w:sz="0" w:space="0" w:color="auto"/>
        <w:right w:val="none" w:sz="0" w:space="0" w:color="auto"/>
      </w:divBdr>
    </w:div>
    <w:div w:id="2077388049">
      <w:bodyDiv w:val="1"/>
      <w:marLeft w:val="0"/>
      <w:marRight w:val="0"/>
      <w:marTop w:val="0"/>
      <w:marBottom w:val="0"/>
      <w:divBdr>
        <w:top w:val="none" w:sz="0" w:space="0" w:color="auto"/>
        <w:left w:val="none" w:sz="0" w:space="0" w:color="auto"/>
        <w:bottom w:val="none" w:sz="0" w:space="0" w:color="auto"/>
        <w:right w:val="none" w:sz="0" w:space="0" w:color="auto"/>
      </w:divBdr>
    </w:div>
    <w:div w:id="20953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01BE-5A31-4869-9476-652D20C1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2</cp:revision>
  <dcterms:created xsi:type="dcterms:W3CDTF">2023-07-31T20:30:00Z</dcterms:created>
  <dcterms:modified xsi:type="dcterms:W3CDTF">2023-07-31T20:30:00Z</dcterms:modified>
</cp:coreProperties>
</file>