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C5CDC" w14:textId="77777777" w:rsidR="009D1E57" w:rsidRPr="009D1E57" w:rsidRDefault="00A143CE" w:rsidP="009D1E57">
      <w:pPr>
        <w:rPr>
          <w:rFonts w:ascii="Palatino Linotype" w:eastAsia="Times New Roman" w:hAnsi="Palatino Linotype" w:cs="Times New Roman"/>
          <w:snapToGrid w:val="0"/>
          <w:color w:val="000000"/>
          <w:sz w:val="18"/>
          <w:szCs w:val="18"/>
          <w:lang w:eastAsia="de-DE" w:bidi="en-US"/>
        </w:rPr>
      </w:pPr>
      <w:r w:rsidRPr="009D1E57">
        <w:rPr>
          <w:rFonts w:ascii="Palatino Linotype" w:eastAsia="Times New Roman" w:hAnsi="Palatino Linotype" w:cs="Times New Roman"/>
          <w:b/>
          <w:snapToGrid w:val="0"/>
          <w:color w:val="000000"/>
          <w:sz w:val="18"/>
          <w:szCs w:val="18"/>
          <w:lang w:eastAsia="de-DE" w:bidi="en-US"/>
        </w:rPr>
        <w:t xml:space="preserve">Supplemental </w:t>
      </w:r>
      <w:r w:rsidR="00485B13" w:rsidRPr="009D1E57">
        <w:rPr>
          <w:rFonts w:ascii="Palatino Linotype" w:eastAsia="Times New Roman" w:hAnsi="Palatino Linotype" w:cs="Times New Roman"/>
          <w:b/>
          <w:snapToGrid w:val="0"/>
          <w:color w:val="000000"/>
          <w:sz w:val="18"/>
          <w:szCs w:val="18"/>
          <w:lang w:eastAsia="de-DE" w:bidi="en-US"/>
        </w:rPr>
        <w:t xml:space="preserve">Table </w:t>
      </w:r>
      <w:r w:rsidRPr="009D1E57">
        <w:rPr>
          <w:rFonts w:ascii="Palatino Linotype" w:eastAsia="Times New Roman" w:hAnsi="Palatino Linotype" w:cs="Times New Roman"/>
          <w:b/>
          <w:snapToGrid w:val="0"/>
          <w:color w:val="000000"/>
          <w:sz w:val="18"/>
          <w:szCs w:val="18"/>
          <w:lang w:eastAsia="de-DE" w:bidi="en-US"/>
        </w:rPr>
        <w:t>1</w:t>
      </w:r>
      <w:r w:rsidR="00485B13" w:rsidRPr="009D1E57">
        <w:rPr>
          <w:rFonts w:ascii="Palatino Linotype" w:eastAsia="Times New Roman" w:hAnsi="Palatino Linotype" w:cs="Times New Roman"/>
          <w:b/>
          <w:snapToGrid w:val="0"/>
          <w:color w:val="000000"/>
          <w:sz w:val="18"/>
          <w:szCs w:val="18"/>
          <w:lang w:eastAsia="de-DE" w:bidi="en-US"/>
        </w:rPr>
        <w:t xml:space="preserve">: Emergent TEVAR </w:t>
      </w:r>
      <w:r w:rsidRPr="009D1E57">
        <w:rPr>
          <w:rFonts w:ascii="Palatino Linotype" w:eastAsia="Times New Roman" w:hAnsi="Palatino Linotype" w:cs="Times New Roman"/>
          <w:b/>
          <w:snapToGrid w:val="0"/>
          <w:color w:val="000000"/>
          <w:sz w:val="18"/>
          <w:szCs w:val="18"/>
          <w:lang w:eastAsia="de-DE" w:bidi="en-US"/>
        </w:rPr>
        <w:t xml:space="preserve">Post-operative </w:t>
      </w:r>
      <w:r w:rsidR="00485B13" w:rsidRPr="009D1E57">
        <w:rPr>
          <w:rFonts w:ascii="Palatino Linotype" w:eastAsia="Times New Roman" w:hAnsi="Palatino Linotype" w:cs="Times New Roman"/>
          <w:b/>
          <w:snapToGrid w:val="0"/>
          <w:color w:val="000000"/>
          <w:sz w:val="18"/>
          <w:szCs w:val="18"/>
          <w:lang w:eastAsia="de-DE" w:bidi="en-US"/>
        </w:rPr>
        <w:t>Outcomes</w:t>
      </w:r>
      <w:r w:rsidR="009D1E57">
        <w:rPr>
          <w:rFonts w:ascii="Palatino Linotype" w:eastAsia="Times New Roman" w:hAnsi="Palatino Linotype" w:cs="Times New Roman"/>
          <w:b/>
          <w:snapToGrid w:val="0"/>
          <w:color w:val="000000"/>
          <w:sz w:val="18"/>
          <w:szCs w:val="18"/>
          <w:lang w:eastAsia="de-DE" w:bidi="en-US"/>
        </w:rPr>
        <w:t xml:space="preserve">. </w:t>
      </w:r>
      <w:r w:rsidR="009D1E57" w:rsidRPr="009D1E57">
        <w:rPr>
          <w:rFonts w:ascii="Palatino Linotype" w:eastAsia="Times New Roman" w:hAnsi="Palatino Linotype" w:cs="Times New Roman"/>
          <w:snapToGrid w:val="0"/>
          <w:color w:val="000000"/>
          <w:sz w:val="18"/>
          <w:szCs w:val="18"/>
          <w:lang w:eastAsia="de-DE" w:bidi="en-US"/>
        </w:rPr>
        <w:t>RBC-red blood cells; FFP-fresh frozen plasma; ICU-intensive care unit; LOS-length of stay; TIA-transitory ischemic attack</w:t>
      </w:r>
    </w:p>
    <w:p w14:paraId="53B6439A" w14:textId="239C1E1F" w:rsidR="0060682D" w:rsidRPr="009D1E57" w:rsidRDefault="0060682D">
      <w:pPr>
        <w:rPr>
          <w:rFonts w:ascii="Palatino Linotype" w:eastAsia="Times New Roman" w:hAnsi="Palatino Linotype" w:cs="Times New Roman"/>
          <w:b/>
          <w:snapToGrid w:val="0"/>
          <w:color w:val="000000"/>
          <w:sz w:val="18"/>
          <w:szCs w:val="18"/>
          <w:lang w:eastAsia="de-DE" w:bidi="en-US"/>
        </w:rPr>
      </w:pPr>
    </w:p>
    <w:tbl>
      <w:tblPr>
        <w:tblW w:w="8110" w:type="dxa"/>
        <w:jc w:val="center"/>
        <w:tblInd w:w="1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2"/>
        <w:gridCol w:w="2908"/>
      </w:tblGrid>
      <w:tr w:rsidR="00485B13" w:rsidRPr="009D1E57" w14:paraId="668E1B83" w14:textId="77777777" w:rsidTr="009D1E57">
        <w:trPr>
          <w:trHeight w:val="296"/>
          <w:jc w:val="center"/>
        </w:trPr>
        <w:tc>
          <w:tcPr>
            <w:tcW w:w="5202" w:type="dxa"/>
            <w:shd w:val="clear" w:color="000000" w:fill="E7E6E6"/>
            <w:noWrap/>
            <w:vAlign w:val="center"/>
            <w:hideMark/>
          </w:tcPr>
          <w:p w14:paraId="6369ECBC" w14:textId="47DCA60F" w:rsidR="00485B13" w:rsidRPr="009D1E57" w:rsidRDefault="00485B13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>Post-operative</w:t>
            </w:r>
            <w:r w:rsidR="007D63DC" w:rsidRPr="009D1E57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 Outcomes</w:t>
            </w:r>
          </w:p>
        </w:tc>
        <w:tc>
          <w:tcPr>
            <w:tcW w:w="2908" w:type="dxa"/>
            <w:shd w:val="clear" w:color="000000" w:fill="E7E6E6"/>
            <w:noWrap/>
            <w:vAlign w:val="center"/>
            <w:hideMark/>
          </w:tcPr>
          <w:p w14:paraId="71ABCAC0" w14:textId="6426E0A7" w:rsidR="00485B13" w:rsidRPr="009D1E57" w:rsidRDefault="00485B13" w:rsidP="009D1E5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Patients </w:t>
            </w:r>
            <w:r w:rsidR="009D1E57" w:rsidRPr="009D1E57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n </w:t>
            </w:r>
            <w:r w:rsidRPr="009D1E57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>=</w:t>
            </w:r>
            <w:r w:rsidR="009D1E57" w:rsidRPr="009D1E57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 </w:t>
            </w:r>
            <w:r w:rsidRPr="009D1E57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>6</w:t>
            </w:r>
          </w:p>
        </w:tc>
      </w:tr>
      <w:tr w:rsidR="00485B13" w:rsidRPr="009D1E57" w14:paraId="0F110B9A" w14:textId="77777777" w:rsidTr="009D1E57">
        <w:trPr>
          <w:trHeight w:val="296"/>
          <w:jc w:val="center"/>
        </w:trPr>
        <w:tc>
          <w:tcPr>
            <w:tcW w:w="5202" w:type="dxa"/>
            <w:shd w:val="clear" w:color="auto" w:fill="auto"/>
            <w:noWrap/>
            <w:vAlign w:val="center"/>
            <w:hideMark/>
          </w:tcPr>
          <w:p w14:paraId="74C262DA" w14:textId="77777777" w:rsidR="00485B13" w:rsidRPr="009D1E57" w:rsidRDefault="00485B13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Total ICU (Hours) (Median/IQR)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60574579" w14:textId="27D5F643" w:rsidR="00485B13" w:rsidRPr="009D1E57" w:rsidRDefault="00485B13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75.2 (±89.8)</w:t>
            </w:r>
          </w:p>
        </w:tc>
      </w:tr>
      <w:tr w:rsidR="00485B13" w:rsidRPr="009D1E57" w14:paraId="5AE0D857" w14:textId="77777777" w:rsidTr="009D1E57">
        <w:trPr>
          <w:trHeight w:val="296"/>
          <w:jc w:val="center"/>
        </w:trPr>
        <w:tc>
          <w:tcPr>
            <w:tcW w:w="5202" w:type="dxa"/>
            <w:shd w:val="clear" w:color="auto" w:fill="auto"/>
            <w:noWrap/>
            <w:vAlign w:val="center"/>
            <w:hideMark/>
          </w:tcPr>
          <w:p w14:paraId="1BF6C1DA" w14:textId="77777777" w:rsidR="00485B13" w:rsidRPr="009D1E57" w:rsidRDefault="00485B13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Total LOS (Days) (Median/IQR)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647796CB" w14:textId="092F5BC0" w:rsidR="00485B13" w:rsidRPr="009D1E57" w:rsidRDefault="00485B13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8 (±6.8)</w:t>
            </w:r>
          </w:p>
        </w:tc>
      </w:tr>
      <w:tr w:rsidR="00485B13" w:rsidRPr="009D1E57" w14:paraId="039305DA" w14:textId="77777777" w:rsidTr="009D1E57">
        <w:trPr>
          <w:trHeight w:val="296"/>
          <w:jc w:val="center"/>
        </w:trPr>
        <w:tc>
          <w:tcPr>
            <w:tcW w:w="5202" w:type="dxa"/>
            <w:shd w:val="clear" w:color="auto" w:fill="auto"/>
            <w:noWrap/>
            <w:vAlign w:val="center"/>
            <w:hideMark/>
          </w:tcPr>
          <w:p w14:paraId="7ED85F56" w14:textId="77777777" w:rsidR="00485B13" w:rsidRPr="009D1E57" w:rsidRDefault="00485B13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Blood Products Used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4DCE6F5C" w14:textId="4896A019" w:rsidR="00485B13" w:rsidRPr="009D1E57" w:rsidRDefault="00CA1F2E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4 (66.6%)</w:t>
            </w:r>
          </w:p>
        </w:tc>
      </w:tr>
      <w:tr w:rsidR="00485B13" w:rsidRPr="009D1E57" w14:paraId="03AA8D17" w14:textId="77777777" w:rsidTr="009D1E57">
        <w:trPr>
          <w:trHeight w:val="296"/>
          <w:jc w:val="center"/>
        </w:trPr>
        <w:tc>
          <w:tcPr>
            <w:tcW w:w="5202" w:type="dxa"/>
            <w:shd w:val="clear" w:color="auto" w:fill="auto"/>
            <w:noWrap/>
            <w:vAlign w:val="center"/>
            <w:hideMark/>
          </w:tcPr>
          <w:p w14:paraId="3A541F1D" w14:textId="77777777" w:rsidR="00485B13" w:rsidRPr="009D1E57" w:rsidRDefault="00485B13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RBC Units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483A67BD" w14:textId="3CD571A5" w:rsidR="00485B13" w:rsidRPr="009D1E57" w:rsidRDefault="00123247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4 (66.6%)</w:t>
            </w:r>
          </w:p>
        </w:tc>
      </w:tr>
      <w:tr w:rsidR="00485B13" w:rsidRPr="009D1E57" w14:paraId="42EEA4EA" w14:textId="77777777" w:rsidTr="009D1E57">
        <w:trPr>
          <w:trHeight w:val="296"/>
          <w:jc w:val="center"/>
        </w:trPr>
        <w:tc>
          <w:tcPr>
            <w:tcW w:w="5202" w:type="dxa"/>
            <w:shd w:val="clear" w:color="auto" w:fill="auto"/>
            <w:noWrap/>
            <w:vAlign w:val="center"/>
            <w:hideMark/>
          </w:tcPr>
          <w:p w14:paraId="40F34D26" w14:textId="77777777" w:rsidR="00485B13" w:rsidRPr="009D1E57" w:rsidRDefault="00485B13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Cryoprecipitate Units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50E38192" w14:textId="72BBE2C9" w:rsidR="00485B13" w:rsidRPr="009D1E57" w:rsidRDefault="00CA1F2E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0</w:t>
            </w:r>
          </w:p>
        </w:tc>
      </w:tr>
      <w:tr w:rsidR="00485B13" w:rsidRPr="009D1E57" w14:paraId="03CF7E48" w14:textId="77777777" w:rsidTr="009D1E57">
        <w:trPr>
          <w:trHeight w:val="296"/>
          <w:jc w:val="center"/>
        </w:trPr>
        <w:tc>
          <w:tcPr>
            <w:tcW w:w="5202" w:type="dxa"/>
            <w:shd w:val="clear" w:color="auto" w:fill="auto"/>
            <w:noWrap/>
            <w:vAlign w:val="center"/>
            <w:hideMark/>
          </w:tcPr>
          <w:p w14:paraId="58398DE8" w14:textId="77777777" w:rsidR="00485B13" w:rsidRPr="009D1E57" w:rsidRDefault="00485B13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Platelet Units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3305E283" w14:textId="2CF82644" w:rsidR="00485B13" w:rsidRPr="009D1E57" w:rsidRDefault="00CA1F2E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0</w:t>
            </w:r>
          </w:p>
        </w:tc>
      </w:tr>
      <w:tr w:rsidR="00485B13" w:rsidRPr="009D1E57" w14:paraId="6C864817" w14:textId="77777777" w:rsidTr="009D1E57">
        <w:trPr>
          <w:trHeight w:val="296"/>
          <w:jc w:val="center"/>
        </w:trPr>
        <w:tc>
          <w:tcPr>
            <w:tcW w:w="5202" w:type="dxa"/>
            <w:shd w:val="clear" w:color="auto" w:fill="auto"/>
            <w:noWrap/>
            <w:vAlign w:val="center"/>
            <w:hideMark/>
          </w:tcPr>
          <w:p w14:paraId="4A2C3698" w14:textId="77777777" w:rsidR="00485B13" w:rsidRPr="009D1E57" w:rsidRDefault="00485B13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FFP Units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1D374607" w14:textId="46E0D240" w:rsidR="00485B13" w:rsidRPr="009D1E57" w:rsidRDefault="00CA1F2E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0</w:t>
            </w:r>
          </w:p>
        </w:tc>
      </w:tr>
      <w:tr w:rsidR="00485B13" w:rsidRPr="009D1E57" w14:paraId="6EA1D013" w14:textId="77777777" w:rsidTr="009D1E57">
        <w:trPr>
          <w:trHeight w:val="296"/>
          <w:jc w:val="center"/>
        </w:trPr>
        <w:tc>
          <w:tcPr>
            <w:tcW w:w="5202" w:type="dxa"/>
            <w:shd w:val="clear" w:color="000000" w:fill="FFFFFF"/>
            <w:noWrap/>
            <w:vAlign w:val="center"/>
            <w:hideMark/>
          </w:tcPr>
          <w:p w14:paraId="76889A7B" w14:textId="77777777" w:rsidR="00485B13" w:rsidRPr="009D1E57" w:rsidRDefault="00485B13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proofErr w:type="spellStart"/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Creatine</w:t>
            </w:r>
            <w:proofErr w:type="spellEnd"/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 level (Median/IQR)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719B51E6" w14:textId="7735D6C3" w:rsidR="00485B13" w:rsidRPr="009D1E57" w:rsidRDefault="00485B13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1.2</w:t>
            </w:r>
            <w:r w:rsidR="00CA1F2E"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 (0.7)</w:t>
            </w:r>
          </w:p>
        </w:tc>
      </w:tr>
      <w:tr w:rsidR="00485B13" w:rsidRPr="009D1E57" w14:paraId="7DF7152F" w14:textId="77777777" w:rsidTr="009D1E57">
        <w:trPr>
          <w:trHeight w:val="296"/>
          <w:jc w:val="center"/>
        </w:trPr>
        <w:tc>
          <w:tcPr>
            <w:tcW w:w="5202" w:type="dxa"/>
            <w:shd w:val="clear" w:color="auto" w:fill="auto"/>
            <w:noWrap/>
            <w:vAlign w:val="center"/>
            <w:hideMark/>
          </w:tcPr>
          <w:p w14:paraId="50B85BEB" w14:textId="294A761F" w:rsidR="00485B13" w:rsidRPr="009D1E57" w:rsidRDefault="00485B13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Creatinine Clearance (mean/SD)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4BAB1951" w14:textId="2F5D61BD" w:rsidR="00485B13" w:rsidRPr="009D1E57" w:rsidRDefault="00CA1F2E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48.2 (±14.2)</w:t>
            </w:r>
          </w:p>
        </w:tc>
      </w:tr>
      <w:tr w:rsidR="00485B13" w:rsidRPr="009D1E57" w14:paraId="10F4CEB6" w14:textId="77777777" w:rsidTr="009D1E57">
        <w:trPr>
          <w:trHeight w:val="296"/>
          <w:jc w:val="center"/>
        </w:trPr>
        <w:tc>
          <w:tcPr>
            <w:tcW w:w="5202" w:type="dxa"/>
            <w:shd w:val="clear" w:color="auto" w:fill="auto"/>
            <w:noWrap/>
            <w:vAlign w:val="center"/>
            <w:hideMark/>
          </w:tcPr>
          <w:p w14:paraId="0AF4A756" w14:textId="0D3521FB" w:rsidR="00485B13" w:rsidRPr="009D1E57" w:rsidRDefault="00485B13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Creatinine Clearance &lt; 60 ml/min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66C43A13" w14:textId="78B64862" w:rsidR="00485B13" w:rsidRPr="009D1E57" w:rsidRDefault="00CA1F2E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4 (66.6%)</w:t>
            </w:r>
          </w:p>
        </w:tc>
      </w:tr>
      <w:tr w:rsidR="00485B13" w:rsidRPr="009D1E57" w14:paraId="44127358" w14:textId="77777777" w:rsidTr="009D1E57">
        <w:trPr>
          <w:trHeight w:val="296"/>
          <w:jc w:val="center"/>
        </w:trPr>
        <w:tc>
          <w:tcPr>
            <w:tcW w:w="5202" w:type="dxa"/>
            <w:shd w:val="clear" w:color="auto" w:fill="auto"/>
            <w:noWrap/>
            <w:vAlign w:val="center"/>
            <w:hideMark/>
          </w:tcPr>
          <w:p w14:paraId="2BA143E5" w14:textId="77777777" w:rsidR="00485B13" w:rsidRPr="009D1E57" w:rsidRDefault="00485B13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Prolonged Ventilation &gt;24 hours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64B66375" w14:textId="565525B5" w:rsidR="00485B13" w:rsidRPr="009D1E57" w:rsidRDefault="00485B13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3</w:t>
            </w:r>
          </w:p>
        </w:tc>
      </w:tr>
      <w:tr w:rsidR="00485B13" w:rsidRPr="009D1E57" w14:paraId="3C4E70AE" w14:textId="77777777" w:rsidTr="009D1E57">
        <w:trPr>
          <w:trHeight w:val="296"/>
          <w:jc w:val="center"/>
        </w:trPr>
        <w:tc>
          <w:tcPr>
            <w:tcW w:w="5202" w:type="dxa"/>
            <w:shd w:val="clear" w:color="auto" w:fill="auto"/>
            <w:noWrap/>
            <w:vAlign w:val="center"/>
            <w:hideMark/>
          </w:tcPr>
          <w:p w14:paraId="12DFC9C5" w14:textId="77777777" w:rsidR="00485B13" w:rsidRPr="009D1E57" w:rsidRDefault="00485B13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Superficial Infection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2E4C3307" w14:textId="573C7AFE" w:rsidR="00485B13" w:rsidRPr="009D1E57" w:rsidRDefault="00485B13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1</w:t>
            </w:r>
            <w:r w:rsidR="00CA1F2E"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 (16.6%)</w:t>
            </w:r>
          </w:p>
        </w:tc>
      </w:tr>
      <w:tr w:rsidR="00485B13" w:rsidRPr="009D1E57" w14:paraId="1A0DB770" w14:textId="77777777" w:rsidTr="009D1E57">
        <w:trPr>
          <w:trHeight w:val="296"/>
          <w:jc w:val="center"/>
        </w:trPr>
        <w:tc>
          <w:tcPr>
            <w:tcW w:w="5202" w:type="dxa"/>
            <w:shd w:val="clear" w:color="auto" w:fill="auto"/>
            <w:noWrap/>
            <w:vAlign w:val="center"/>
            <w:hideMark/>
          </w:tcPr>
          <w:p w14:paraId="28459496" w14:textId="77777777" w:rsidR="00485B13" w:rsidRPr="009D1E57" w:rsidRDefault="00485B13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Deep Sternal Infection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1061FC03" w14:textId="702E6972" w:rsidR="00485B13" w:rsidRPr="009D1E57" w:rsidRDefault="00485B13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0</w:t>
            </w:r>
          </w:p>
        </w:tc>
      </w:tr>
      <w:tr w:rsidR="00485B13" w:rsidRPr="009D1E57" w14:paraId="5BD65D9C" w14:textId="77777777" w:rsidTr="009D1E57">
        <w:trPr>
          <w:trHeight w:val="296"/>
          <w:jc w:val="center"/>
        </w:trPr>
        <w:tc>
          <w:tcPr>
            <w:tcW w:w="5202" w:type="dxa"/>
            <w:shd w:val="clear" w:color="auto" w:fill="auto"/>
            <w:noWrap/>
            <w:vAlign w:val="center"/>
            <w:hideMark/>
          </w:tcPr>
          <w:p w14:paraId="1B430DF2" w14:textId="77777777" w:rsidR="00485B13" w:rsidRPr="009D1E57" w:rsidRDefault="00485B13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Cerebrovascular Accident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767AB09D" w14:textId="161E997F" w:rsidR="00485B13" w:rsidRPr="009D1E57" w:rsidRDefault="00485B13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1</w:t>
            </w:r>
            <w:r w:rsidR="00CA1F2E"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 (16.6%)</w:t>
            </w:r>
          </w:p>
        </w:tc>
      </w:tr>
      <w:tr w:rsidR="00485B13" w:rsidRPr="009D1E57" w14:paraId="581F7C56" w14:textId="77777777" w:rsidTr="009D1E57">
        <w:trPr>
          <w:trHeight w:val="296"/>
          <w:jc w:val="center"/>
        </w:trPr>
        <w:tc>
          <w:tcPr>
            <w:tcW w:w="5202" w:type="dxa"/>
            <w:shd w:val="clear" w:color="auto" w:fill="auto"/>
            <w:noWrap/>
            <w:vAlign w:val="center"/>
            <w:hideMark/>
          </w:tcPr>
          <w:p w14:paraId="49D21D23" w14:textId="77777777" w:rsidR="00485B13" w:rsidRPr="009D1E57" w:rsidRDefault="00485B13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TIA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1CB49E09" w14:textId="3F902809" w:rsidR="00485B13" w:rsidRPr="009D1E57" w:rsidRDefault="00485B13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0</w:t>
            </w:r>
          </w:p>
        </w:tc>
      </w:tr>
      <w:tr w:rsidR="00485B13" w:rsidRPr="009D1E57" w14:paraId="4E04CB49" w14:textId="77777777" w:rsidTr="009D1E57">
        <w:trPr>
          <w:trHeight w:val="296"/>
          <w:jc w:val="center"/>
        </w:trPr>
        <w:tc>
          <w:tcPr>
            <w:tcW w:w="5202" w:type="dxa"/>
            <w:shd w:val="clear" w:color="auto" w:fill="auto"/>
            <w:noWrap/>
            <w:vAlign w:val="center"/>
            <w:hideMark/>
          </w:tcPr>
          <w:p w14:paraId="4AF1CA81" w14:textId="77777777" w:rsidR="00485B13" w:rsidRPr="009D1E57" w:rsidRDefault="00485B13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Cardiac Arrest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38F299D8" w14:textId="39EEA908" w:rsidR="00485B13" w:rsidRPr="009D1E57" w:rsidRDefault="00CA1F2E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0</w:t>
            </w:r>
          </w:p>
        </w:tc>
      </w:tr>
      <w:tr w:rsidR="00485B13" w:rsidRPr="009D1E57" w14:paraId="2FBB80AB" w14:textId="77777777" w:rsidTr="009D1E57">
        <w:trPr>
          <w:trHeight w:val="296"/>
          <w:jc w:val="center"/>
        </w:trPr>
        <w:tc>
          <w:tcPr>
            <w:tcW w:w="5202" w:type="dxa"/>
            <w:shd w:val="clear" w:color="auto" w:fill="auto"/>
            <w:noWrap/>
            <w:vAlign w:val="center"/>
            <w:hideMark/>
          </w:tcPr>
          <w:p w14:paraId="28F784DD" w14:textId="77777777" w:rsidR="00485B13" w:rsidRPr="009D1E57" w:rsidRDefault="00485B13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Renal Failure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3AB0E7DB" w14:textId="06B42A37" w:rsidR="00485B13" w:rsidRPr="009D1E57" w:rsidRDefault="00485B13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2</w:t>
            </w:r>
            <w:r w:rsidR="00CA1F2E"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 (33.3%)</w:t>
            </w:r>
          </w:p>
        </w:tc>
      </w:tr>
      <w:tr w:rsidR="00485B13" w:rsidRPr="009D1E57" w14:paraId="53F600CA" w14:textId="77777777" w:rsidTr="009D1E57">
        <w:trPr>
          <w:trHeight w:val="296"/>
          <w:jc w:val="center"/>
        </w:trPr>
        <w:tc>
          <w:tcPr>
            <w:tcW w:w="5202" w:type="dxa"/>
            <w:shd w:val="clear" w:color="auto" w:fill="auto"/>
            <w:noWrap/>
            <w:vAlign w:val="center"/>
            <w:hideMark/>
          </w:tcPr>
          <w:p w14:paraId="4743FE3B" w14:textId="77777777" w:rsidR="00485B13" w:rsidRPr="009D1E57" w:rsidRDefault="00485B13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Dialysis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167CFCAC" w14:textId="58986E9D" w:rsidR="00485B13" w:rsidRPr="009D1E57" w:rsidRDefault="00485B13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1</w:t>
            </w:r>
            <w:r w:rsidR="00CA1F2E"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 (16.6%)</w:t>
            </w:r>
          </w:p>
        </w:tc>
      </w:tr>
      <w:tr w:rsidR="00485B13" w:rsidRPr="009D1E57" w14:paraId="3CD3EB6A" w14:textId="77777777" w:rsidTr="009D1E57">
        <w:trPr>
          <w:trHeight w:val="296"/>
          <w:jc w:val="center"/>
        </w:trPr>
        <w:tc>
          <w:tcPr>
            <w:tcW w:w="5202" w:type="dxa"/>
            <w:shd w:val="clear" w:color="auto" w:fill="auto"/>
            <w:noWrap/>
            <w:vAlign w:val="center"/>
            <w:hideMark/>
          </w:tcPr>
          <w:p w14:paraId="1F8928F7" w14:textId="77777777" w:rsidR="00485B13" w:rsidRPr="009D1E57" w:rsidRDefault="00485B13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New Atrial Fibrillation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6BF54E90" w14:textId="0C9E3CE9" w:rsidR="00485B13" w:rsidRPr="009D1E57" w:rsidRDefault="00485B13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1</w:t>
            </w:r>
            <w:r w:rsidR="00CA1F2E"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 (16.6%)</w:t>
            </w:r>
          </w:p>
        </w:tc>
      </w:tr>
      <w:tr w:rsidR="00485B13" w:rsidRPr="009D1E57" w14:paraId="262E1C81" w14:textId="77777777" w:rsidTr="009D1E57">
        <w:trPr>
          <w:trHeight w:val="296"/>
          <w:jc w:val="center"/>
        </w:trPr>
        <w:tc>
          <w:tcPr>
            <w:tcW w:w="5202" w:type="dxa"/>
            <w:shd w:val="clear" w:color="auto" w:fill="auto"/>
            <w:noWrap/>
            <w:vAlign w:val="center"/>
            <w:hideMark/>
          </w:tcPr>
          <w:p w14:paraId="28FB1A26" w14:textId="77777777" w:rsidR="00485B13" w:rsidRPr="009D1E57" w:rsidRDefault="00485B13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ICU Readmission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4426F913" w14:textId="0B387A7D" w:rsidR="00485B13" w:rsidRPr="009D1E57" w:rsidRDefault="00485B13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1</w:t>
            </w:r>
            <w:r w:rsidR="00CA1F2E"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 (16.6%)</w:t>
            </w:r>
          </w:p>
        </w:tc>
      </w:tr>
      <w:tr w:rsidR="00485B13" w:rsidRPr="009D1E57" w14:paraId="5F0373E5" w14:textId="77777777" w:rsidTr="009D1E57">
        <w:trPr>
          <w:trHeight w:val="296"/>
          <w:jc w:val="center"/>
        </w:trPr>
        <w:tc>
          <w:tcPr>
            <w:tcW w:w="5202" w:type="dxa"/>
            <w:shd w:val="clear" w:color="auto" w:fill="auto"/>
            <w:noWrap/>
            <w:vAlign w:val="center"/>
            <w:hideMark/>
          </w:tcPr>
          <w:p w14:paraId="52084918" w14:textId="77777777" w:rsidR="00485B13" w:rsidRPr="009D1E57" w:rsidRDefault="00485B13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Operative Mortality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22E8FB75" w14:textId="78DF775D" w:rsidR="00485B13" w:rsidRPr="009D1E57" w:rsidRDefault="00485B13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0</w:t>
            </w:r>
          </w:p>
        </w:tc>
      </w:tr>
      <w:tr w:rsidR="00485B13" w:rsidRPr="009D1E57" w14:paraId="562CB2A1" w14:textId="77777777" w:rsidTr="009D1E57">
        <w:trPr>
          <w:trHeight w:val="296"/>
          <w:jc w:val="center"/>
        </w:trPr>
        <w:tc>
          <w:tcPr>
            <w:tcW w:w="5202" w:type="dxa"/>
            <w:shd w:val="clear" w:color="auto" w:fill="auto"/>
            <w:noWrap/>
            <w:vAlign w:val="center"/>
            <w:hideMark/>
          </w:tcPr>
          <w:p w14:paraId="22820178" w14:textId="77777777" w:rsidR="00485B13" w:rsidRPr="009D1E57" w:rsidRDefault="00485B13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In-hospital Mortality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707F13EF" w14:textId="28EFC3C6" w:rsidR="00485B13" w:rsidRPr="009D1E57" w:rsidRDefault="00485B13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1</w:t>
            </w:r>
            <w:r w:rsidR="00CA1F2E"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 (16.6%)</w:t>
            </w:r>
          </w:p>
        </w:tc>
      </w:tr>
      <w:tr w:rsidR="00485B13" w:rsidRPr="009D1E57" w14:paraId="77672706" w14:textId="77777777" w:rsidTr="009D1E57">
        <w:trPr>
          <w:trHeight w:val="296"/>
          <w:jc w:val="center"/>
        </w:trPr>
        <w:tc>
          <w:tcPr>
            <w:tcW w:w="5202" w:type="dxa"/>
            <w:shd w:val="clear" w:color="auto" w:fill="auto"/>
            <w:noWrap/>
            <w:vAlign w:val="center"/>
            <w:hideMark/>
          </w:tcPr>
          <w:p w14:paraId="0BCDBF9B" w14:textId="77777777" w:rsidR="00485B13" w:rsidRPr="009D1E57" w:rsidRDefault="00485B13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Readmission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6F3C4D1C" w14:textId="43AC41DE" w:rsidR="00485B13" w:rsidRPr="009D1E57" w:rsidRDefault="00CA1F2E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3 (50%)</w:t>
            </w:r>
          </w:p>
        </w:tc>
      </w:tr>
      <w:tr w:rsidR="00485B13" w:rsidRPr="009D1E57" w14:paraId="3433327A" w14:textId="77777777" w:rsidTr="009D1E57">
        <w:trPr>
          <w:trHeight w:val="296"/>
          <w:jc w:val="center"/>
        </w:trPr>
        <w:tc>
          <w:tcPr>
            <w:tcW w:w="5202" w:type="dxa"/>
            <w:shd w:val="clear" w:color="auto" w:fill="auto"/>
            <w:noWrap/>
            <w:vAlign w:val="center"/>
            <w:hideMark/>
          </w:tcPr>
          <w:p w14:paraId="4B511B1F" w14:textId="77777777" w:rsidR="00485B13" w:rsidRPr="009D1E57" w:rsidRDefault="00485B13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Cardiac Readmission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018A5D8A" w14:textId="1B942421" w:rsidR="00485B13" w:rsidRPr="009D1E57" w:rsidRDefault="00CA1F2E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2 (33.3%)</w:t>
            </w:r>
          </w:p>
        </w:tc>
      </w:tr>
    </w:tbl>
    <w:p w14:paraId="27BC0B1A" w14:textId="77777777" w:rsidR="009D1E57" w:rsidRDefault="009D1E57">
      <w:pPr>
        <w:rPr>
          <w:rFonts w:ascii="Palatino Linotype" w:eastAsia="Times New Roman" w:hAnsi="Palatino Linotype" w:cs="Times New Roman"/>
          <w:snapToGrid w:val="0"/>
          <w:color w:val="000000"/>
          <w:sz w:val="18"/>
          <w:szCs w:val="18"/>
          <w:lang w:eastAsia="de-DE" w:bidi="en-US"/>
        </w:rPr>
      </w:pPr>
    </w:p>
    <w:p w14:paraId="016C29F7" w14:textId="42855C9B" w:rsidR="00485B13" w:rsidRPr="009D1E57" w:rsidRDefault="00A143CE">
      <w:pPr>
        <w:rPr>
          <w:rFonts w:ascii="Palatino Linotype" w:eastAsia="Times New Roman" w:hAnsi="Palatino Linotype" w:cs="Times New Roman"/>
          <w:b/>
          <w:snapToGrid w:val="0"/>
          <w:color w:val="000000"/>
          <w:sz w:val="18"/>
          <w:szCs w:val="18"/>
          <w:lang w:eastAsia="de-DE" w:bidi="en-US"/>
        </w:rPr>
      </w:pPr>
      <w:r w:rsidRPr="009D1E57">
        <w:rPr>
          <w:rFonts w:ascii="Palatino Linotype" w:eastAsia="Times New Roman" w:hAnsi="Palatino Linotype" w:cs="Times New Roman"/>
          <w:b/>
          <w:snapToGrid w:val="0"/>
          <w:color w:val="000000"/>
          <w:sz w:val="18"/>
          <w:szCs w:val="18"/>
          <w:lang w:eastAsia="de-DE" w:bidi="en-US"/>
        </w:rPr>
        <w:t xml:space="preserve">Supplemental </w:t>
      </w:r>
      <w:r w:rsidR="00CA1F2E" w:rsidRPr="009D1E57">
        <w:rPr>
          <w:rFonts w:ascii="Palatino Linotype" w:eastAsia="Times New Roman" w:hAnsi="Palatino Linotype" w:cs="Times New Roman"/>
          <w:b/>
          <w:snapToGrid w:val="0"/>
          <w:color w:val="000000"/>
          <w:sz w:val="18"/>
          <w:szCs w:val="18"/>
          <w:lang w:eastAsia="de-DE" w:bidi="en-US"/>
        </w:rPr>
        <w:t xml:space="preserve">Table </w:t>
      </w:r>
      <w:r w:rsidRPr="009D1E57">
        <w:rPr>
          <w:rFonts w:ascii="Palatino Linotype" w:eastAsia="Times New Roman" w:hAnsi="Palatino Linotype" w:cs="Times New Roman"/>
          <w:b/>
          <w:snapToGrid w:val="0"/>
          <w:color w:val="000000"/>
          <w:sz w:val="18"/>
          <w:szCs w:val="18"/>
          <w:lang w:eastAsia="de-DE" w:bidi="en-US"/>
        </w:rPr>
        <w:t>2</w:t>
      </w:r>
      <w:r w:rsidR="00CA1F2E" w:rsidRPr="009D1E57">
        <w:rPr>
          <w:rFonts w:ascii="Palatino Linotype" w:eastAsia="Times New Roman" w:hAnsi="Palatino Linotype" w:cs="Times New Roman"/>
          <w:b/>
          <w:snapToGrid w:val="0"/>
          <w:color w:val="000000"/>
          <w:sz w:val="18"/>
          <w:szCs w:val="18"/>
          <w:lang w:eastAsia="de-DE" w:bidi="en-US"/>
        </w:rPr>
        <w:t>: Emergent Cases Long-Term Outcomes</w:t>
      </w:r>
      <w:r w:rsidR="009D1E57">
        <w:rPr>
          <w:rFonts w:ascii="Palatino Linotype" w:eastAsia="Times New Roman" w:hAnsi="Palatino Linotype" w:cs="Times New Roman"/>
          <w:b/>
          <w:snapToGrid w:val="0"/>
          <w:color w:val="000000"/>
          <w:sz w:val="18"/>
          <w:szCs w:val="18"/>
          <w:lang w:eastAsia="de-DE" w:bidi="en-US"/>
        </w:rPr>
        <w:t xml:space="preserve">. </w:t>
      </w:r>
    </w:p>
    <w:tbl>
      <w:tblPr>
        <w:tblW w:w="8303" w:type="dxa"/>
        <w:jc w:val="center"/>
        <w:tblInd w:w="1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2908"/>
      </w:tblGrid>
      <w:tr w:rsidR="00CA1F2E" w:rsidRPr="009D1E57" w14:paraId="60E006C8" w14:textId="77777777" w:rsidTr="00533A15">
        <w:trPr>
          <w:trHeight w:val="296"/>
          <w:jc w:val="center"/>
        </w:trPr>
        <w:tc>
          <w:tcPr>
            <w:tcW w:w="5395" w:type="dxa"/>
            <w:shd w:val="clear" w:color="000000" w:fill="E7E6E6"/>
            <w:noWrap/>
            <w:vAlign w:val="center"/>
            <w:hideMark/>
          </w:tcPr>
          <w:p w14:paraId="0BE429D1" w14:textId="6C247FDE" w:rsidR="00CA1F2E" w:rsidRPr="009D1E57" w:rsidRDefault="00CA1F2E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>Long-term Outcomes</w:t>
            </w:r>
          </w:p>
        </w:tc>
        <w:tc>
          <w:tcPr>
            <w:tcW w:w="2908" w:type="dxa"/>
            <w:shd w:val="clear" w:color="000000" w:fill="E7E6E6"/>
            <w:noWrap/>
            <w:vAlign w:val="center"/>
            <w:hideMark/>
          </w:tcPr>
          <w:p w14:paraId="63E4F035" w14:textId="678A8A94" w:rsidR="00CA1F2E" w:rsidRPr="009D1E57" w:rsidRDefault="00CA1F2E" w:rsidP="009D1E5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Patients </w:t>
            </w:r>
            <w:r w:rsidR="009D1E57" w:rsidRPr="009D1E57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n </w:t>
            </w:r>
            <w:r w:rsidRPr="009D1E57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>=</w:t>
            </w:r>
            <w:r w:rsidR="009D1E57" w:rsidRPr="009D1E57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 </w:t>
            </w:r>
            <w:r w:rsidRPr="009D1E57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>5</w:t>
            </w:r>
          </w:p>
        </w:tc>
      </w:tr>
      <w:tr w:rsidR="00CA1F2E" w:rsidRPr="009D1E57" w14:paraId="31D325B0" w14:textId="77777777" w:rsidTr="00533A15">
        <w:trPr>
          <w:trHeight w:val="296"/>
          <w:jc w:val="center"/>
        </w:trPr>
        <w:tc>
          <w:tcPr>
            <w:tcW w:w="5395" w:type="dxa"/>
            <w:shd w:val="clear" w:color="auto" w:fill="auto"/>
            <w:noWrap/>
            <w:vAlign w:val="bottom"/>
            <w:hideMark/>
          </w:tcPr>
          <w:p w14:paraId="0E3A32DC" w14:textId="0B1E3387" w:rsidR="00CA1F2E" w:rsidRPr="009D1E57" w:rsidRDefault="00CA1F2E" w:rsidP="00CA1F2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>Survival (all cause)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69BDCFA0" w14:textId="7E42C49A" w:rsidR="00CA1F2E" w:rsidRPr="009D1E57" w:rsidRDefault="00CA1F2E" w:rsidP="00CA1F2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</w:p>
        </w:tc>
      </w:tr>
      <w:tr w:rsidR="00CA1F2E" w:rsidRPr="009D1E57" w14:paraId="468AC98F" w14:textId="77777777" w:rsidTr="00533A15">
        <w:trPr>
          <w:trHeight w:val="296"/>
          <w:jc w:val="center"/>
        </w:trPr>
        <w:tc>
          <w:tcPr>
            <w:tcW w:w="5395" w:type="dxa"/>
            <w:shd w:val="clear" w:color="auto" w:fill="auto"/>
            <w:noWrap/>
            <w:vAlign w:val="bottom"/>
            <w:hideMark/>
          </w:tcPr>
          <w:p w14:paraId="0C598E62" w14:textId="6F96E0A7" w:rsidR="00CA1F2E" w:rsidRPr="009D1E57" w:rsidRDefault="00CA1F2E" w:rsidP="00CA1F2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Yes n(%)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62B7F6FA" w14:textId="34A1A98F" w:rsidR="00CA1F2E" w:rsidRPr="009D1E57" w:rsidRDefault="00063406" w:rsidP="00CA1F2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4</w:t>
            </w:r>
            <w:r w:rsidR="00A143CE"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 (</w:t>
            </w: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8</w:t>
            </w:r>
            <w:r w:rsidR="00A143CE"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0%)</w:t>
            </w:r>
          </w:p>
        </w:tc>
      </w:tr>
      <w:tr w:rsidR="00CA1F2E" w:rsidRPr="009D1E57" w14:paraId="10A625B3" w14:textId="77777777" w:rsidTr="00533A15">
        <w:trPr>
          <w:trHeight w:val="296"/>
          <w:jc w:val="center"/>
        </w:trPr>
        <w:tc>
          <w:tcPr>
            <w:tcW w:w="5395" w:type="dxa"/>
            <w:shd w:val="clear" w:color="auto" w:fill="auto"/>
            <w:noWrap/>
            <w:vAlign w:val="bottom"/>
            <w:hideMark/>
          </w:tcPr>
          <w:p w14:paraId="55634CA3" w14:textId="3E7BC1F7" w:rsidR="00CA1F2E" w:rsidRPr="009D1E57" w:rsidRDefault="00CA1F2E" w:rsidP="00CA1F2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No n(%)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5D7FF350" w14:textId="4CED8051" w:rsidR="00CA1F2E" w:rsidRPr="009D1E57" w:rsidRDefault="00063406" w:rsidP="00CA1F2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1</w:t>
            </w:r>
            <w:r w:rsidR="00A143CE"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 (</w:t>
            </w: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20</w:t>
            </w:r>
            <w:r w:rsidR="00A143CE"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%)</w:t>
            </w:r>
          </w:p>
        </w:tc>
      </w:tr>
      <w:tr w:rsidR="00CA1F2E" w:rsidRPr="009D1E57" w14:paraId="412DDE33" w14:textId="77777777" w:rsidTr="00533A15">
        <w:trPr>
          <w:trHeight w:val="296"/>
          <w:jc w:val="center"/>
        </w:trPr>
        <w:tc>
          <w:tcPr>
            <w:tcW w:w="5395" w:type="dxa"/>
            <w:shd w:val="clear" w:color="auto" w:fill="auto"/>
            <w:noWrap/>
            <w:vAlign w:val="bottom"/>
            <w:hideMark/>
          </w:tcPr>
          <w:p w14:paraId="5100EB24" w14:textId="4DEF2DA2" w:rsidR="00CA1F2E" w:rsidRPr="009D1E57" w:rsidRDefault="00CA1F2E" w:rsidP="00CA1F2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MACCE n(%)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2B4996E0" w14:textId="1A8ABC24" w:rsidR="00CA1F2E" w:rsidRPr="009D1E57" w:rsidRDefault="00CA1F2E" w:rsidP="00CA1F2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2</w:t>
            </w:r>
            <w:r w:rsidR="00A143CE"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 (40%)</w:t>
            </w:r>
          </w:p>
        </w:tc>
      </w:tr>
      <w:tr w:rsidR="00CA1F2E" w:rsidRPr="009D1E57" w14:paraId="61C8B3DE" w14:textId="77777777" w:rsidTr="00533A15">
        <w:trPr>
          <w:trHeight w:val="296"/>
          <w:jc w:val="center"/>
        </w:trPr>
        <w:tc>
          <w:tcPr>
            <w:tcW w:w="5395" w:type="dxa"/>
            <w:shd w:val="clear" w:color="auto" w:fill="auto"/>
            <w:noWrap/>
            <w:vAlign w:val="bottom"/>
            <w:hideMark/>
          </w:tcPr>
          <w:p w14:paraId="17B227AA" w14:textId="54B49276" w:rsidR="00CA1F2E" w:rsidRPr="009D1E57" w:rsidRDefault="00CA1F2E" w:rsidP="00CA1F2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Stroke n(%)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28A87622" w14:textId="6AF3D548" w:rsidR="00CA1F2E" w:rsidRPr="009D1E57" w:rsidRDefault="00CA1F2E" w:rsidP="00CA1F2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0</w:t>
            </w:r>
          </w:p>
        </w:tc>
      </w:tr>
      <w:tr w:rsidR="00CA1F2E" w:rsidRPr="009D1E57" w14:paraId="277427FD" w14:textId="77777777" w:rsidTr="00533A15">
        <w:trPr>
          <w:trHeight w:val="296"/>
          <w:jc w:val="center"/>
        </w:trPr>
        <w:tc>
          <w:tcPr>
            <w:tcW w:w="5395" w:type="dxa"/>
            <w:shd w:val="clear" w:color="auto" w:fill="auto"/>
            <w:noWrap/>
            <w:vAlign w:val="bottom"/>
            <w:hideMark/>
          </w:tcPr>
          <w:p w14:paraId="6BA92A5B" w14:textId="3CD1FD7F" w:rsidR="00CA1F2E" w:rsidRPr="009D1E57" w:rsidRDefault="00CA1F2E" w:rsidP="00CA1F2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MI n(%)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53CAD5AD" w14:textId="41B7921F" w:rsidR="00CA1F2E" w:rsidRPr="009D1E57" w:rsidRDefault="00CA1F2E" w:rsidP="00CA1F2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0</w:t>
            </w:r>
          </w:p>
        </w:tc>
      </w:tr>
      <w:tr w:rsidR="00CA1F2E" w:rsidRPr="009D1E57" w14:paraId="5D7C6973" w14:textId="77777777" w:rsidTr="00533A15">
        <w:trPr>
          <w:trHeight w:val="296"/>
          <w:jc w:val="center"/>
        </w:trPr>
        <w:tc>
          <w:tcPr>
            <w:tcW w:w="5395" w:type="dxa"/>
            <w:shd w:val="clear" w:color="auto" w:fill="auto"/>
            <w:noWrap/>
            <w:vAlign w:val="bottom"/>
          </w:tcPr>
          <w:p w14:paraId="4EB87190" w14:textId="3754763B" w:rsidR="00CA1F2E" w:rsidRPr="009D1E57" w:rsidRDefault="00CA1F2E" w:rsidP="00CA1F2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Reoperation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14E98412" w14:textId="3E39928A" w:rsidR="00CA1F2E" w:rsidRPr="009D1E57" w:rsidRDefault="00CA1F2E" w:rsidP="00CA1F2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0</w:t>
            </w:r>
          </w:p>
        </w:tc>
      </w:tr>
      <w:tr w:rsidR="00CA1F2E" w:rsidRPr="009D1E57" w14:paraId="30981170" w14:textId="77777777" w:rsidTr="00533A15">
        <w:trPr>
          <w:trHeight w:val="296"/>
          <w:jc w:val="center"/>
        </w:trPr>
        <w:tc>
          <w:tcPr>
            <w:tcW w:w="5395" w:type="dxa"/>
            <w:shd w:val="clear" w:color="auto" w:fill="auto"/>
            <w:noWrap/>
            <w:vAlign w:val="bottom"/>
          </w:tcPr>
          <w:p w14:paraId="58A2A772" w14:textId="0AD40EE9" w:rsidR="00CA1F2E" w:rsidRPr="009D1E57" w:rsidRDefault="00CA1F2E" w:rsidP="00CA1F2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Cardiac Death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72FEB5F9" w14:textId="274A26DD" w:rsidR="00CA1F2E" w:rsidRPr="009D1E57" w:rsidRDefault="00CA1F2E" w:rsidP="00CA1F2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0</w:t>
            </w:r>
          </w:p>
        </w:tc>
      </w:tr>
      <w:tr w:rsidR="00CA1F2E" w:rsidRPr="009D1E57" w14:paraId="17CA819E" w14:textId="77777777" w:rsidTr="00533A15">
        <w:trPr>
          <w:trHeight w:val="296"/>
          <w:jc w:val="center"/>
        </w:trPr>
        <w:tc>
          <w:tcPr>
            <w:tcW w:w="5395" w:type="dxa"/>
            <w:shd w:val="clear" w:color="auto" w:fill="auto"/>
            <w:noWrap/>
            <w:vAlign w:val="bottom"/>
          </w:tcPr>
          <w:p w14:paraId="0757AB4C" w14:textId="3163A5F7" w:rsidR="00CA1F2E" w:rsidRPr="009D1E57" w:rsidRDefault="00CA1F2E" w:rsidP="00CA1F2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proofErr w:type="spellStart"/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Endoleak</w:t>
            </w:r>
            <w:proofErr w:type="spellEnd"/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495332A3" w14:textId="58AC5CC7" w:rsidR="00CA1F2E" w:rsidRPr="009D1E57" w:rsidRDefault="00CA1F2E" w:rsidP="00CA1F2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2</w:t>
            </w:r>
            <w:r w:rsidR="00A143CE"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 (40%)</w:t>
            </w:r>
          </w:p>
        </w:tc>
      </w:tr>
    </w:tbl>
    <w:p w14:paraId="113E7C68" w14:textId="77777777" w:rsidR="009D1E57" w:rsidRDefault="009D1E57">
      <w:pPr>
        <w:rPr>
          <w:rFonts w:ascii="Palatino Linotype" w:eastAsia="Times New Roman" w:hAnsi="Palatino Linotype" w:cs="Times New Roman"/>
          <w:snapToGrid w:val="0"/>
          <w:color w:val="000000"/>
          <w:sz w:val="18"/>
          <w:szCs w:val="18"/>
          <w:lang w:eastAsia="de-DE" w:bidi="en-US"/>
        </w:rPr>
      </w:pPr>
    </w:p>
    <w:p w14:paraId="020CAA16" w14:textId="77777777" w:rsidR="003823D9" w:rsidRPr="009D1E57" w:rsidRDefault="00A143CE" w:rsidP="003823D9">
      <w:pPr>
        <w:rPr>
          <w:rFonts w:ascii="Palatino Linotype" w:eastAsia="Times New Roman" w:hAnsi="Palatino Linotype" w:cs="Times New Roman"/>
          <w:snapToGrid w:val="0"/>
          <w:color w:val="000000"/>
          <w:sz w:val="18"/>
          <w:szCs w:val="18"/>
          <w:lang w:eastAsia="de-DE" w:bidi="en-US"/>
        </w:rPr>
      </w:pPr>
      <w:r w:rsidRPr="009D1E57">
        <w:rPr>
          <w:rFonts w:ascii="Palatino Linotype" w:eastAsia="Times New Roman" w:hAnsi="Palatino Linotype" w:cs="Times New Roman"/>
          <w:b/>
          <w:snapToGrid w:val="0"/>
          <w:color w:val="000000"/>
          <w:sz w:val="18"/>
          <w:szCs w:val="18"/>
          <w:lang w:eastAsia="de-DE" w:bidi="en-US"/>
        </w:rPr>
        <w:lastRenderedPageBreak/>
        <w:t>Supplemental Table 3: Urgen</w:t>
      </w:r>
      <w:r w:rsidR="003823D9">
        <w:rPr>
          <w:rFonts w:ascii="Palatino Linotype" w:eastAsia="Times New Roman" w:hAnsi="Palatino Linotype" w:cs="Times New Roman"/>
          <w:b/>
          <w:snapToGrid w:val="0"/>
          <w:color w:val="000000"/>
          <w:sz w:val="18"/>
          <w:szCs w:val="18"/>
          <w:lang w:eastAsia="de-DE" w:bidi="en-US"/>
        </w:rPr>
        <w:t xml:space="preserve">t TEVAR Post-operative Outcomes. </w:t>
      </w:r>
      <w:r w:rsidR="003823D9" w:rsidRPr="009D1E57">
        <w:rPr>
          <w:rFonts w:ascii="Palatino Linotype" w:eastAsia="Times New Roman" w:hAnsi="Palatino Linotype" w:cs="Times New Roman"/>
          <w:snapToGrid w:val="0"/>
          <w:color w:val="000000"/>
          <w:sz w:val="18"/>
          <w:szCs w:val="18"/>
          <w:lang w:eastAsia="de-DE" w:bidi="en-US"/>
        </w:rPr>
        <w:t>RBC-red blood cells; FFP-fresh frozen plasma; ICU-intensive care unit; LOS-length of stay; TIA-transitory ischemic attack</w:t>
      </w:r>
    </w:p>
    <w:p w14:paraId="69B97C58" w14:textId="54920D14" w:rsidR="00CA1F2E" w:rsidRPr="009D1E57" w:rsidRDefault="00CA1F2E">
      <w:pPr>
        <w:rPr>
          <w:rFonts w:ascii="Palatino Linotype" w:eastAsia="Times New Roman" w:hAnsi="Palatino Linotype" w:cs="Times New Roman"/>
          <w:b/>
          <w:snapToGrid w:val="0"/>
          <w:color w:val="000000"/>
          <w:sz w:val="18"/>
          <w:szCs w:val="18"/>
          <w:lang w:eastAsia="de-DE" w:bidi="en-US"/>
        </w:rPr>
      </w:pPr>
    </w:p>
    <w:tbl>
      <w:tblPr>
        <w:tblW w:w="8035" w:type="dxa"/>
        <w:jc w:val="center"/>
        <w:tblInd w:w="1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7"/>
        <w:gridCol w:w="2908"/>
      </w:tblGrid>
      <w:tr w:rsidR="00A143CE" w:rsidRPr="009D1E57" w14:paraId="2E017024" w14:textId="77777777" w:rsidTr="00533A15">
        <w:trPr>
          <w:trHeight w:val="296"/>
          <w:jc w:val="center"/>
        </w:trPr>
        <w:tc>
          <w:tcPr>
            <w:tcW w:w="5127" w:type="dxa"/>
            <w:shd w:val="clear" w:color="000000" w:fill="E7E6E6"/>
            <w:noWrap/>
            <w:vAlign w:val="center"/>
            <w:hideMark/>
          </w:tcPr>
          <w:p w14:paraId="25191B12" w14:textId="1F077876" w:rsidR="00A143CE" w:rsidRPr="003823D9" w:rsidRDefault="00A143CE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3823D9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>Post-operative</w:t>
            </w:r>
            <w:r w:rsidR="007D63DC" w:rsidRPr="003823D9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 Outcomes</w:t>
            </w:r>
          </w:p>
        </w:tc>
        <w:tc>
          <w:tcPr>
            <w:tcW w:w="2908" w:type="dxa"/>
            <w:shd w:val="clear" w:color="000000" w:fill="E7E6E6"/>
            <w:noWrap/>
            <w:vAlign w:val="center"/>
            <w:hideMark/>
          </w:tcPr>
          <w:p w14:paraId="0785AB18" w14:textId="50898B26" w:rsidR="00A143CE" w:rsidRPr="003823D9" w:rsidRDefault="00A143CE" w:rsidP="003823D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3823D9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Patients </w:t>
            </w:r>
            <w:r w:rsidR="003823D9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n </w:t>
            </w:r>
            <w:r w:rsidRPr="003823D9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>=</w:t>
            </w:r>
            <w:r w:rsidR="003823D9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 </w:t>
            </w:r>
            <w:r w:rsidRPr="003823D9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>37</w:t>
            </w:r>
          </w:p>
        </w:tc>
      </w:tr>
      <w:tr w:rsidR="00A143CE" w:rsidRPr="009D1E57" w14:paraId="63D610F5" w14:textId="77777777" w:rsidTr="00533A15">
        <w:trPr>
          <w:trHeight w:val="296"/>
          <w:jc w:val="center"/>
        </w:trPr>
        <w:tc>
          <w:tcPr>
            <w:tcW w:w="5127" w:type="dxa"/>
            <w:shd w:val="clear" w:color="auto" w:fill="auto"/>
            <w:noWrap/>
            <w:vAlign w:val="center"/>
            <w:hideMark/>
          </w:tcPr>
          <w:p w14:paraId="0837E64E" w14:textId="77777777" w:rsidR="00A143CE" w:rsidRPr="009D1E57" w:rsidRDefault="00A143CE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Total ICU (Hours) (Median/IQR)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638AEDEA" w14:textId="0BA5D9B2" w:rsidR="00A143CE" w:rsidRPr="009D1E57" w:rsidRDefault="00883AD3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1</w:t>
            </w:r>
            <w:r w:rsidR="00B2184F"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15.2 </w:t>
            </w: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(</w:t>
            </w:r>
            <w:r w:rsidR="00462BF8"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±</w:t>
            </w:r>
            <w:r w:rsidR="00B2184F"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 139.8</w:t>
            </w: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)</w:t>
            </w:r>
          </w:p>
        </w:tc>
      </w:tr>
      <w:tr w:rsidR="00A143CE" w:rsidRPr="009D1E57" w14:paraId="1562AA53" w14:textId="77777777" w:rsidTr="00533A15">
        <w:trPr>
          <w:trHeight w:val="296"/>
          <w:jc w:val="center"/>
        </w:trPr>
        <w:tc>
          <w:tcPr>
            <w:tcW w:w="5127" w:type="dxa"/>
            <w:shd w:val="clear" w:color="auto" w:fill="auto"/>
            <w:noWrap/>
            <w:vAlign w:val="center"/>
            <w:hideMark/>
          </w:tcPr>
          <w:p w14:paraId="265576E0" w14:textId="77777777" w:rsidR="00A143CE" w:rsidRPr="009D1E57" w:rsidRDefault="00A143CE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Total LOS (Days) (Median/IQR)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37BE2A1F" w14:textId="67F70C75" w:rsidR="00A143CE" w:rsidRPr="009D1E57" w:rsidRDefault="00B2184F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11.8 (± 7)</w:t>
            </w:r>
          </w:p>
        </w:tc>
      </w:tr>
      <w:tr w:rsidR="00A143CE" w:rsidRPr="009D1E57" w14:paraId="5DC61377" w14:textId="77777777" w:rsidTr="00533A15">
        <w:trPr>
          <w:trHeight w:val="296"/>
          <w:jc w:val="center"/>
        </w:trPr>
        <w:tc>
          <w:tcPr>
            <w:tcW w:w="5127" w:type="dxa"/>
            <w:shd w:val="clear" w:color="auto" w:fill="auto"/>
            <w:noWrap/>
            <w:vAlign w:val="center"/>
            <w:hideMark/>
          </w:tcPr>
          <w:p w14:paraId="052CFB70" w14:textId="77777777" w:rsidR="00A143CE" w:rsidRPr="009D1E57" w:rsidRDefault="00A143CE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Blood Products Used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29B69D87" w14:textId="79C31146" w:rsidR="00A143CE" w:rsidRPr="009D1E57" w:rsidRDefault="00123247" w:rsidP="0003227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13 (35.1%)</w:t>
            </w:r>
          </w:p>
        </w:tc>
      </w:tr>
      <w:tr w:rsidR="00123247" w:rsidRPr="009D1E57" w14:paraId="613AD4D4" w14:textId="77777777" w:rsidTr="00533A15">
        <w:trPr>
          <w:trHeight w:val="296"/>
          <w:jc w:val="center"/>
        </w:trPr>
        <w:tc>
          <w:tcPr>
            <w:tcW w:w="5127" w:type="dxa"/>
            <w:shd w:val="clear" w:color="auto" w:fill="auto"/>
            <w:noWrap/>
            <w:vAlign w:val="center"/>
            <w:hideMark/>
          </w:tcPr>
          <w:p w14:paraId="12E5AAC1" w14:textId="77777777" w:rsidR="00123247" w:rsidRPr="009D1E57" w:rsidRDefault="00123247" w:rsidP="0012324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RBC Units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0FD45E85" w14:textId="59F08AE3" w:rsidR="00123247" w:rsidRPr="009D1E57" w:rsidRDefault="00123247" w:rsidP="0012324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13 (35.1%)</w:t>
            </w:r>
          </w:p>
        </w:tc>
      </w:tr>
      <w:tr w:rsidR="00123247" w:rsidRPr="009D1E57" w14:paraId="16993DD9" w14:textId="77777777" w:rsidTr="00533A15">
        <w:trPr>
          <w:trHeight w:val="296"/>
          <w:jc w:val="center"/>
        </w:trPr>
        <w:tc>
          <w:tcPr>
            <w:tcW w:w="5127" w:type="dxa"/>
            <w:shd w:val="clear" w:color="auto" w:fill="auto"/>
            <w:noWrap/>
            <w:vAlign w:val="center"/>
            <w:hideMark/>
          </w:tcPr>
          <w:p w14:paraId="2903B1EB" w14:textId="77777777" w:rsidR="00123247" w:rsidRPr="009D1E57" w:rsidRDefault="00123247" w:rsidP="0012324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Cryoprecipitate Units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0DCD433D" w14:textId="760C7738" w:rsidR="00123247" w:rsidRPr="009D1E57" w:rsidRDefault="00123247" w:rsidP="0012324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1 (2.7%)</w:t>
            </w:r>
          </w:p>
        </w:tc>
      </w:tr>
      <w:tr w:rsidR="00123247" w:rsidRPr="009D1E57" w14:paraId="257715F2" w14:textId="77777777" w:rsidTr="00533A15">
        <w:trPr>
          <w:trHeight w:val="296"/>
          <w:jc w:val="center"/>
        </w:trPr>
        <w:tc>
          <w:tcPr>
            <w:tcW w:w="5127" w:type="dxa"/>
            <w:shd w:val="clear" w:color="auto" w:fill="auto"/>
            <w:noWrap/>
            <w:vAlign w:val="center"/>
            <w:hideMark/>
          </w:tcPr>
          <w:p w14:paraId="0FE67AA3" w14:textId="77777777" w:rsidR="00123247" w:rsidRPr="009D1E57" w:rsidRDefault="00123247" w:rsidP="0012324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Platelet Units n (%)</w:t>
            </w:r>
          </w:p>
        </w:tc>
        <w:tc>
          <w:tcPr>
            <w:tcW w:w="2908" w:type="dxa"/>
            <w:shd w:val="clear" w:color="auto" w:fill="auto"/>
            <w:noWrap/>
          </w:tcPr>
          <w:p w14:paraId="17FB79A9" w14:textId="1C7FF065" w:rsidR="00123247" w:rsidRPr="009D1E57" w:rsidRDefault="00123247" w:rsidP="0012324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1 (2.7%)</w:t>
            </w:r>
          </w:p>
        </w:tc>
      </w:tr>
      <w:tr w:rsidR="00123247" w:rsidRPr="009D1E57" w14:paraId="0ED06586" w14:textId="77777777" w:rsidTr="00533A15">
        <w:trPr>
          <w:trHeight w:val="296"/>
          <w:jc w:val="center"/>
        </w:trPr>
        <w:tc>
          <w:tcPr>
            <w:tcW w:w="5127" w:type="dxa"/>
            <w:shd w:val="clear" w:color="auto" w:fill="auto"/>
            <w:noWrap/>
            <w:vAlign w:val="center"/>
            <w:hideMark/>
          </w:tcPr>
          <w:p w14:paraId="6491BEAD" w14:textId="77777777" w:rsidR="00123247" w:rsidRPr="009D1E57" w:rsidRDefault="00123247" w:rsidP="0012324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FFP Units n (%)</w:t>
            </w:r>
          </w:p>
        </w:tc>
        <w:tc>
          <w:tcPr>
            <w:tcW w:w="2908" w:type="dxa"/>
            <w:shd w:val="clear" w:color="auto" w:fill="auto"/>
            <w:noWrap/>
          </w:tcPr>
          <w:p w14:paraId="464CE3EA" w14:textId="7D51F1DD" w:rsidR="00123247" w:rsidRPr="009D1E57" w:rsidRDefault="00123247" w:rsidP="0012324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1 (2.7%)</w:t>
            </w:r>
          </w:p>
        </w:tc>
      </w:tr>
      <w:tr w:rsidR="00123247" w:rsidRPr="009D1E57" w14:paraId="602706EC" w14:textId="77777777" w:rsidTr="00533A15">
        <w:trPr>
          <w:trHeight w:val="296"/>
          <w:jc w:val="center"/>
        </w:trPr>
        <w:tc>
          <w:tcPr>
            <w:tcW w:w="5127" w:type="dxa"/>
            <w:shd w:val="clear" w:color="000000" w:fill="FFFFFF"/>
            <w:noWrap/>
            <w:vAlign w:val="center"/>
            <w:hideMark/>
          </w:tcPr>
          <w:p w14:paraId="6BD36D2A" w14:textId="77777777" w:rsidR="00123247" w:rsidRPr="009D1E57" w:rsidRDefault="00123247" w:rsidP="0012324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proofErr w:type="spellStart"/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Creatine</w:t>
            </w:r>
            <w:proofErr w:type="spellEnd"/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 level (Median/IQR)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290FD9E6" w14:textId="32450198" w:rsidR="00123247" w:rsidRPr="009D1E57" w:rsidRDefault="00123247" w:rsidP="0012324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1.1 (± 0.8)</w:t>
            </w:r>
          </w:p>
        </w:tc>
      </w:tr>
      <w:tr w:rsidR="00123247" w:rsidRPr="009D1E57" w14:paraId="44FB4E69" w14:textId="77777777" w:rsidTr="00533A15">
        <w:trPr>
          <w:trHeight w:val="296"/>
          <w:jc w:val="center"/>
        </w:trPr>
        <w:tc>
          <w:tcPr>
            <w:tcW w:w="5127" w:type="dxa"/>
            <w:shd w:val="clear" w:color="auto" w:fill="auto"/>
            <w:noWrap/>
            <w:vAlign w:val="center"/>
            <w:hideMark/>
          </w:tcPr>
          <w:p w14:paraId="544178AE" w14:textId="77777777" w:rsidR="00123247" w:rsidRPr="009D1E57" w:rsidRDefault="00123247" w:rsidP="0012324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Creatinine Clearance (mean/SD)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6EBF8918" w14:textId="1C5AF1B2" w:rsidR="00123247" w:rsidRPr="009D1E57" w:rsidRDefault="00123247" w:rsidP="0012324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67.5 (± 27.2)</w:t>
            </w:r>
          </w:p>
        </w:tc>
      </w:tr>
      <w:tr w:rsidR="00123247" w:rsidRPr="009D1E57" w14:paraId="5F459763" w14:textId="77777777" w:rsidTr="00533A15">
        <w:trPr>
          <w:trHeight w:val="296"/>
          <w:jc w:val="center"/>
        </w:trPr>
        <w:tc>
          <w:tcPr>
            <w:tcW w:w="5127" w:type="dxa"/>
            <w:shd w:val="clear" w:color="auto" w:fill="auto"/>
            <w:noWrap/>
            <w:vAlign w:val="center"/>
            <w:hideMark/>
          </w:tcPr>
          <w:p w14:paraId="77FBF32C" w14:textId="77777777" w:rsidR="00123247" w:rsidRPr="009D1E57" w:rsidRDefault="00123247" w:rsidP="0012324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Creatinine Clearance &lt; 60 ml/min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17ACE7CE" w14:textId="61F2F79A" w:rsidR="00123247" w:rsidRPr="009D1E57" w:rsidRDefault="00123247" w:rsidP="0012324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12 (32.4%)</w:t>
            </w:r>
          </w:p>
        </w:tc>
      </w:tr>
      <w:tr w:rsidR="00123247" w:rsidRPr="009D1E57" w14:paraId="011C34BB" w14:textId="77777777" w:rsidTr="00533A15">
        <w:trPr>
          <w:trHeight w:val="296"/>
          <w:jc w:val="center"/>
        </w:trPr>
        <w:tc>
          <w:tcPr>
            <w:tcW w:w="5127" w:type="dxa"/>
            <w:shd w:val="clear" w:color="auto" w:fill="auto"/>
            <w:noWrap/>
            <w:vAlign w:val="center"/>
            <w:hideMark/>
          </w:tcPr>
          <w:p w14:paraId="0BCD8ABC" w14:textId="77777777" w:rsidR="00123247" w:rsidRPr="009D1E57" w:rsidRDefault="00123247" w:rsidP="0012324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Prolonged Ventilation &gt;24 hours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674FF2A3" w14:textId="3474F309" w:rsidR="00123247" w:rsidRPr="009D1E57" w:rsidRDefault="00123247" w:rsidP="0012324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9 (24.3%)</w:t>
            </w:r>
          </w:p>
        </w:tc>
      </w:tr>
      <w:tr w:rsidR="00123247" w:rsidRPr="009D1E57" w14:paraId="1A328650" w14:textId="77777777" w:rsidTr="00533A15">
        <w:trPr>
          <w:trHeight w:val="296"/>
          <w:jc w:val="center"/>
        </w:trPr>
        <w:tc>
          <w:tcPr>
            <w:tcW w:w="5127" w:type="dxa"/>
            <w:shd w:val="clear" w:color="auto" w:fill="auto"/>
            <w:noWrap/>
            <w:vAlign w:val="center"/>
            <w:hideMark/>
          </w:tcPr>
          <w:p w14:paraId="321F916C" w14:textId="77777777" w:rsidR="00123247" w:rsidRPr="009D1E57" w:rsidRDefault="00123247" w:rsidP="0012324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Superficial Infection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001AAB84" w14:textId="217BBB4D" w:rsidR="00123247" w:rsidRPr="009D1E57" w:rsidRDefault="00123247" w:rsidP="0012324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0</w:t>
            </w:r>
          </w:p>
        </w:tc>
      </w:tr>
      <w:tr w:rsidR="00123247" w:rsidRPr="009D1E57" w14:paraId="1F17407E" w14:textId="77777777" w:rsidTr="00533A15">
        <w:trPr>
          <w:trHeight w:val="296"/>
          <w:jc w:val="center"/>
        </w:trPr>
        <w:tc>
          <w:tcPr>
            <w:tcW w:w="5127" w:type="dxa"/>
            <w:shd w:val="clear" w:color="auto" w:fill="auto"/>
            <w:noWrap/>
            <w:vAlign w:val="center"/>
            <w:hideMark/>
          </w:tcPr>
          <w:p w14:paraId="1F57725C" w14:textId="77777777" w:rsidR="00123247" w:rsidRPr="009D1E57" w:rsidRDefault="00123247" w:rsidP="0012324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Deep Sternal Infection n (%)</w:t>
            </w:r>
          </w:p>
        </w:tc>
        <w:tc>
          <w:tcPr>
            <w:tcW w:w="2908" w:type="dxa"/>
            <w:shd w:val="clear" w:color="auto" w:fill="auto"/>
            <w:noWrap/>
          </w:tcPr>
          <w:p w14:paraId="78CB01F6" w14:textId="6DAF56F3" w:rsidR="00123247" w:rsidRPr="009D1E57" w:rsidRDefault="00123247" w:rsidP="0012324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1 (2.7%)</w:t>
            </w:r>
          </w:p>
        </w:tc>
      </w:tr>
      <w:tr w:rsidR="00123247" w:rsidRPr="009D1E57" w14:paraId="16D30441" w14:textId="77777777" w:rsidTr="00533A15">
        <w:trPr>
          <w:trHeight w:val="296"/>
          <w:jc w:val="center"/>
        </w:trPr>
        <w:tc>
          <w:tcPr>
            <w:tcW w:w="5127" w:type="dxa"/>
            <w:shd w:val="clear" w:color="auto" w:fill="auto"/>
            <w:noWrap/>
            <w:vAlign w:val="center"/>
            <w:hideMark/>
          </w:tcPr>
          <w:p w14:paraId="5A11DAA5" w14:textId="77777777" w:rsidR="00123247" w:rsidRPr="009D1E57" w:rsidRDefault="00123247" w:rsidP="0012324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Cerebrovascular Accident n (%)</w:t>
            </w:r>
          </w:p>
        </w:tc>
        <w:tc>
          <w:tcPr>
            <w:tcW w:w="2908" w:type="dxa"/>
            <w:shd w:val="clear" w:color="auto" w:fill="auto"/>
            <w:noWrap/>
          </w:tcPr>
          <w:p w14:paraId="79FDC09B" w14:textId="0A98C3A6" w:rsidR="00123247" w:rsidRPr="009D1E57" w:rsidRDefault="00123247" w:rsidP="0012324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1 (2.7%)</w:t>
            </w:r>
          </w:p>
        </w:tc>
      </w:tr>
      <w:tr w:rsidR="00123247" w:rsidRPr="009D1E57" w14:paraId="55029C68" w14:textId="77777777" w:rsidTr="00533A15">
        <w:trPr>
          <w:trHeight w:val="296"/>
          <w:jc w:val="center"/>
        </w:trPr>
        <w:tc>
          <w:tcPr>
            <w:tcW w:w="5127" w:type="dxa"/>
            <w:shd w:val="clear" w:color="auto" w:fill="auto"/>
            <w:noWrap/>
            <w:vAlign w:val="center"/>
            <w:hideMark/>
          </w:tcPr>
          <w:p w14:paraId="3856F486" w14:textId="77777777" w:rsidR="00123247" w:rsidRPr="009D1E57" w:rsidRDefault="00123247" w:rsidP="0012324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TIA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7AEF9A62" w14:textId="19B9A01F" w:rsidR="00123247" w:rsidRPr="009D1E57" w:rsidRDefault="00123247" w:rsidP="0012324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0</w:t>
            </w:r>
          </w:p>
        </w:tc>
      </w:tr>
      <w:tr w:rsidR="00123247" w:rsidRPr="009D1E57" w14:paraId="133D2FEB" w14:textId="77777777" w:rsidTr="00533A15">
        <w:trPr>
          <w:trHeight w:val="296"/>
          <w:jc w:val="center"/>
        </w:trPr>
        <w:tc>
          <w:tcPr>
            <w:tcW w:w="5127" w:type="dxa"/>
            <w:shd w:val="clear" w:color="auto" w:fill="auto"/>
            <w:noWrap/>
            <w:vAlign w:val="center"/>
            <w:hideMark/>
          </w:tcPr>
          <w:p w14:paraId="603736E4" w14:textId="77777777" w:rsidR="00123247" w:rsidRPr="009D1E57" w:rsidRDefault="00123247" w:rsidP="0012324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Cardiac Arrest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4141C55C" w14:textId="1222D050" w:rsidR="00123247" w:rsidRPr="009D1E57" w:rsidRDefault="00123247" w:rsidP="0012324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3 (8.1%)</w:t>
            </w:r>
          </w:p>
        </w:tc>
      </w:tr>
      <w:tr w:rsidR="00123247" w:rsidRPr="009D1E57" w14:paraId="7F226D25" w14:textId="77777777" w:rsidTr="00533A15">
        <w:trPr>
          <w:trHeight w:val="296"/>
          <w:jc w:val="center"/>
        </w:trPr>
        <w:tc>
          <w:tcPr>
            <w:tcW w:w="5127" w:type="dxa"/>
            <w:shd w:val="clear" w:color="auto" w:fill="auto"/>
            <w:noWrap/>
            <w:vAlign w:val="center"/>
            <w:hideMark/>
          </w:tcPr>
          <w:p w14:paraId="2D640784" w14:textId="77777777" w:rsidR="00123247" w:rsidRPr="009D1E57" w:rsidRDefault="00123247" w:rsidP="0012324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Renal Failure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71810ED1" w14:textId="71115077" w:rsidR="00123247" w:rsidRPr="009D1E57" w:rsidRDefault="00123247" w:rsidP="0012324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4 (10.8%)</w:t>
            </w:r>
          </w:p>
        </w:tc>
      </w:tr>
      <w:tr w:rsidR="00123247" w:rsidRPr="009D1E57" w14:paraId="4BEEBD7B" w14:textId="77777777" w:rsidTr="00533A15">
        <w:trPr>
          <w:trHeight w:val="296"/>
          <w:jc w:val="center"/>
        </w:trPr>
        <w:tc>
          <w:tcPr>
            <w:tcW w:w="5127" w:type="dxa"/>
            <w:shd w:val="clear" w:color="auto" w:fill="auto"/>
            <w:noWrap/>
            <w:vAlign w:val="center"/>
            <w:hideMark/>
          </w:tcPr>
          <w:p w14:paraId="66C22325" w14:textId="77777777" w:rsidR="00123247" w:rsidRPr="009D1E57" w:rsidRDefault="00123247" w:rsidP="0012324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Dialysis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40CB2246" w14:textId="72D9F6C6" w:rsidR="00123247" w:rsidRPr="009D1E57" w:rsidRDefault="00123247" w:rsidP="0012324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3 (8.1%)</w:t>
            </w:r>
          </w:p>
        </w:tc>
      </w:tr>
      <w:tr w:rsidR="00123247" w:rsidRPr="009D1E57" w14:paraId="3DCAAB00" w14:textId="77777777" w:rsidTr="00533A15">
        <w:trPr>
          <w:trHeight w:val="296"/>
          <w:jc w:val="center"/>
        </w:trPr>
        <w:tc>
          <w:tcPr>
            <w:tcW w:w="5127" w:type="dxa"/>
            <w:shd w:val="clear" w:color="auto" w:fill="auto"/>
            <w:noWrap/>
            <w:vAlign w:val="center"/>
            <w:hideMark/>
          </w:tcPr>
          <w:p w14:paraId="20E800A9" w14:textId="77777777" w:rsidR="00123247" w:rsidRPr="009D1E57" w:rsidRDefault="00123247" w:rsidP="0012324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New Atrial Fibrillation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7F6E1939" w14:textId="0585C5EB" w:rsidR="00123247" w:rsidRPr="009D1E57" w:rsidRDefault="00123247" w:rsidP="0012324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5 (13.5%)</w:t>
            </w:r>
          </w:p>
        </w:tc>
      </w:tr>
      <w:tr w:rsidR="00123247" w:rsidRPr="009D1E57" w14:paraId="67802B0D" w14:textId="77777777" w:rsidTr="00533A15">
        <w:trPr>
          <w:trHeight w:val="296"/>
          <w:jc w:val="center"/>
        </w:trPr>
        <w:tc>
          <w:tcPr>
            <w:tcW w:w="5127" w:type="dxa"/>
            <w:shd w:val="clear" w:color="auto" w:fill="auto"/>
            <w:noWrap/>
            <w:vAlign w:val="center"/>
            <w:hideMark/>
          </w:tcPr>
          <w:p w14:paraId="230EEC41" w14:textId="77777777" w:rsidR="00123247" w:rsidRPr="009D1E57" w:rsidRDefault="00123247" w:rsidP="0012324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ICU Readmission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0E8A3782" w14:textId="20916317" w:rsidR="00123247" w:rsidRPr="009D1E57" w:rsidRDefault="00123247" w:rsidP="0012324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1 (2.7%)</w:t>
            </w:r>
          </w:p>
        </w:tc>
      </w:tr>
      <w:tr w:rsidR="00123247" w:rsidRPr="009D1E57" w14:paraId="06FC4FC5" w14:textId="77777777" w:rsidTr="00533A15">
        <w:trPr>
          <w:trHeight w:val="296"/>
          <w:jc w:val="center"/>
        </w:trPr>
        <w:tc>
          <w:tcPr>
            <w:tcW w:w="5127" w:type="dxa"/>
            <w:shd w:val="clear" w:color="auto" w:fill="auto"/>
            <w:noWrap/>
            <w:vAlign w:val="center"/>
            <w:hideMark/>
          </w:tcPr>
          <w:p w14:paraId="3B006DBC" w14:textId="77777777" w:rsidR="00123247" w:rsidRPr="009D1E57" w:rsidRDefault="00123247" w:rsidP="0012324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Operative Mortality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1A7EA13D" w14:textId="3F09AA7D" w:rsidR="00123247" w:rsidRPr="009D1E57" w:rsidRDefault="00123247" w:rsidP="0012324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5 (13.5%)</w:t>
            </w:r>
          </w:p>
        </w:tc>
      </w:tr>
      <w:tr w:rsidR="00123247" w:rsidRPr="009D1E57" w14:paraId="2B32DD9B" w14:textId="77777777" w:rsidTr="00533A15">
        <w:trPr>
          <w:trHeight w:val="296"/>
          <w:jc w:val="center"/>
        </w:trPr>
        <w:tc>
          <w:tcPr>
            <w:tcW w:w="5127" w:type="dxa"/>
            <w:shd w:val="clear" w:color="auto" w:fill="auto"/>
            <w:noWrap/>
            <w:vAlign w:val="center"/>
            <w:hideMark/>
          </w:tcPr>
          <w:p w14:paraId="188CEB4C" w14:textId="77777777" w:rsidR="00123247" w:rsidRPr="009D1E57" w:rsidRDefault="00123247" w:rsidP="0012324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In-hospital Mortality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712B74F5" w14:textId="6CD7F641" w:rsidR="00123247" w:rsidRPr="009D1E57" w:rsidRDefault="00123247" w:rsidP="0012324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5 (13.5%)</w:t>
            </w:r>
          </w:p>
        </w:tc>
      </w:tr>
      <w:tr w:rsidR="00123247" w:rsidRPr="009D1E57" w14:paraId="69EC5C03" w14:textId="77777777" w:rsidTr="00533A15">
        <w:trPr>
          <w:trHeight w:val="296"/>
          <w:jc w:val="center"/>
        </w:trPr>
        <w:tc>
          <w:tcPr>
            <w:tcW w:w="5127" w:type="dxa"/>
            <w:shd w:val="clear" w:color="auto" w:fill="auto"/>
            <w:noWrap/>
            <w:vAlign w:val="center"/>
            <w:hideMark/>
          </w:tcPr>
          <w:p w14:paraId="596C4DDC" w14:textId="77777777" w:rsidR="00123247" w:rsidRPr="009D1E57" w:rsidRDefault="00123247" w:rsidP="0012324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Readmission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2AF3E6DC" w14:textId="6E5B5B83" w:rsidR="00123247" w:rsidRPr="009D1E57" w:rsidRDefault="00123247" w:rsidP="0012324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23 (62.1%)</w:t>
            </w:r>
          </w:p>
        </w:tc>
      </w:tr>
      <w:tr w:rsidR="00123247" w:rsidRPr="009D1E57" w14:paraId="7F6CC844" w14:textId="77777777" w:rsidTr="00533A15">
        <w:trPr>
          <w:trHeight w:val="296"/>
          <w:jc w:val="center"/>
        </w:trPr>
        <w:tc>
          <w:tcPr>
            <w:tcW w:w="5127" w:type="dxa"/>
            <w:shd w:val="clear" w:color="auto" w:fill="auto"/>
            <w:noWrap/>
            <w:vAlign w:val="center"/>
            <w:hideMark/>
          </w:tcPr>
          <w:p w14:paraId="2B92D3FB" w14:textId="77777777" w:rsidR="00123247" w:rsidRPr="009D1E57" w:rsidRDefault="00123247" w:rsidP="0012324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Cardiac Readmission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3ADB0572" w14:textId="6B96EE6E" w:rsidR="00123247" w:rsidRPr="009D1E57" w:rsidRDefault="00123247" w:rsidP="0012324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11 (29.7%)</w:t>
            </w:r>
          </w:p>
        </w:tc>
      </w:tr>
    </w:tbl>
    <w:p w14:paraId="2EB0E726" w14:textId="77777777" w:rsidR="003823D9" w:rsidRDefault="003823D9" w:rsidP="00123247">
      <w:pPr>
        <w:rPr>
          <w:rFonts w:ascii="Palatino Linotype" w:eastAsia="Times New Roman" w:hAnsi="Palatino Linotype" w:cs="Times New Roman"/>
          <w:snapToGrid w:val="0"/>
          <w:color w:val="000000"/>
          <w:sz w:val="18"/>
          <w:szCs w:val="18"/>
          <w:lang w:eastAsia="de-DE" w:bidi="en-US"/>
        </w:rPr>
      </w:pPr>
    </w:p>
    <w:p w14:paraId="54AA5FFD" w14:textId="22FAAF5C" w:rsidR="00123247" w:rsidRPr="00997578" w:rsidRDefault="00123247" w:rsidP="00123247">
      <w:pPr>
        <w:rPr>
          <w:rFonts w:ascii="Palatino Linotype" w:eastAsia="Times New Roman" w:hAnsi="Palatino Linotype" w:cs="Times New Roman"/>
          <w:b/>
          <w:snapToGrid w:val="0"/>
          <w:color w:val="000000"/>
          <w:sz w:val="18"/>
          <w:szCs w:val="18"/>
          <w:lang w:eastAsia="de-DE" w:bidi="en-US"/>
        </w:rPr>
      </w:pPr>
      <w:r w:rsidRPr="00997578">
        <w:rPr>
          <w:rFonts w:ascii="Palatino Linotype" w:eastAsia="Times New Roman" w:hAnsi="Palatino Linotype" w:cs="Times New Roman"/>
          <w:b/>
          <w:snapToGrid w:val="0"/>
          <w:color w:val="000000"/>
          <w:sz w:val="18"/>
          <w:szCs w:val="18"/>
          <w:lang w:eastAsia="de-DE" w:bidi="en-US"/>
        </w:rPr>
        <w:t>Supplemental Table 4: Urgent Cases Long-Term Outcomes</w:t>
      </w:r>
    </w:p>
    <w:tbl>
      <w:tblPr>
        <w:tblW w:w="7948" w:type="dxa"/>
        <w:jc w:val="center"/>
        <w:tblInd w:w="2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0"/>
        <w:gridCol w:w="2908"/>
      </w:tblGrid>
      <w:tr w:rsidR="00123247" w:rsidRPr="009D1E57" w14:paraId="5D40D5DB" w14:textId="77777777" w:rsidTr="00533A15">
        <w:trPr>
          <w:trHeight w:val="296"/>
          <w:jc w:val="center"/>
        </w:trPr>
        <w:tc>
          <w:tcPr>
            <w:tcW w:w="5040" w:type="dxa"/>
            <w:shd w:val="clear" w:color="000000" w:fill="E7E6E6"/>
            <w:noWrap/>
            <w:vAlign w:val="center"/>
            <w:hideMark/>
          </w:tcPr>
          <w:p w14:paraId="698BA454" w14:textId="77777777" w:rsidR="00123247" w:rsidRPr="00997578" w:rsidRDefault="00123247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9757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>Long-term Outcomes</w:t>
            </w:r>
          </w:p>
        </w:tc>
        <w:tc>
          <w:tcPr>
            <w:tcW w:w="2908" w:type="dxa"/>
            <w:shd w:val="clear" w:color="000000" w:fill="E7E6E6"/>
            <w:noWrap/>
            <w:vAlign w:val="center"/>
            <w:hideMark/>
          </w:tcPr>
          <w:p w14:paraId="0D3FA244" w14:textId="48817583" w:rsidR="00123247" w:rsidRPr="00997578" w:rsidRDefault="00123247" w:rsidP="0099757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9757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Patients </w:t>
            </w:r>
            <w:r w:rsidR="00997578" w:rsidRPr="0099757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n </w:t>
            </w:r>
            <w:r w:rsidRPr="0099757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>=</w:t>
            </w:r>
            <w:r w:rsidR="00997578" w:rsidRPr="0099757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 </w:t>
            </w:r>
            <w:r w:rsidRPr="0099757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>32</w:t>
            </w:r>
          </w:p>
        </w:tc>
      </w:tr>
      <w:tr w:rsidR="00123247" w:rsidRPr="009D1E57" w14:paraId="3721E293" w14:textId="77777777" w:rsidTr="00533A15">
        <w:trPr>
          <w:trHeight w:val="296"/>
          <w:jc w:val="center"/>
        </w:trPr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1B591385" w14:textId="77777777" w:rsidR="00123247" w:rsidRPr="00997578" w:rsidRDefault="00123247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97578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>Survival (all cause)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434E8A71" w14:textId="77777777" w:rsidR="00123247" w:rsidRPr="009D1E57" w:rsidRDefault="00123247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</w:p>
        </w:tc>
      </w:tr>
      <w:tr w:rsidR="00123247" w:rsidRPr="009D1E57" w14:paraId="452E2B8C" w14:textId="77777777" w:rsidTr="00533A15">
        <w:trPr>
          <w:trHeight w:val="296"/>
          <w:jc w:val="center"/>
        </w:trPr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29FDECDB" w14:textId="7F08BB0A" w:rsidR="00123247" w:rsidRPr="009D1E57" w:rsidRDefault="00123247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Yes n</w:t>
            </w:r>
            <w:r w:rsidR="007D63DC"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 </w:t>
            </w: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0D746407" w14:textId="217EA75E" w:rsidR="00123247" w:rsidRPr="009D1E57" w:rsidRDefault="00063406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28</w:t>
            </w:r>
            <w:r w:rsidR="003875A4"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 (</w:t>
            </w: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87.5</w:t>
            </w:r>
            <w:r w:rsidR="003875A4"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%)</w:t>
            </w:r>
          </w:p>
        </w:tc>
      </w:tr>
      <w:tr w:rsidR="00123247" w:rsidRPr="009D1E57" w14:paraId="7770E75D" w14:textId="77777777" w:rsidTr="00533A15">
        <w:trPr>
          <w:trHeight w:val="296"/>
          <w:jc w:val="center"/>
        </w:trPr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17496CE2" w14:textId="0CFC6C37" w:rsidR="00123247" w:rsidRPr="009D1E57" w:rsidRDefault="00123247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No n</w:t>
            </w:r>
            <w:r w:rsidR="007D63DC"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 </w:t>
            </w: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76E2D777" w14:textId="45724BB8" w:rsidR="00123247" w:rsidRPr="009D1E57" w:rsidRDefault="00063406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4</w:t>
            </w:r>
            <w:r w:rsidR="003875A4"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 (</w:t>
            </w: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12.5</w:t>
            </w:r>
            <w:r w:rsidR="003875A4"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%)</w:t>
            </w:r>
          </w:p>
        </w:tc>
      </w:tr>
      <w:tr w:rsidR="00123247" w:rsidRPr="009D1E57" w14:paraId="143370E3" w14:textId="77777777" w:rsidTr="00533A15">
        <w:trPr>
          <w:trHeight w:val="296"/>
          <w:jc w:val="center"/>
        </w:trPr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4168D3CB" w14:textId="4AD03DF1" w:rsidR="00123247" w:rsidRPr="009D1E57" w:rsidRDefault="00123247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MACCE n</w:t>
            </w:r>
            <w:r w:rsidR="007D63DC"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 </w:t>
            </w: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6D91FA12" w14:textId="1F79CDE6" w:rsidR="00123247" w:rsidRPr="009D1E57" w:rsidRDefault="003875A4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13 (40%)</w:t>
            </w:r>
          </w:p>
        </w:tc>
      </w:tr>
      <w:tr w:rsidR="00123247" w:rsidRPr="009D1E57" w14:paraId="3E0B115C" w14:textId="77777777" w:rsidTr="00533A15">
        <w:trPr>
          <w:trHeight w:val="296"/>
          <w:jc w:val="center"/>
        </w:trPr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147E811F" w14:textId="31E516BA" w:rsidR="00123247" w:rsidRPr="009D1E57" w:rsidRDefault="00123247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Stroke n</w:t>
            </w:r>
            <w:r w:rsidR="007D63DC"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 </w:t>
            </w: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542C2EC5" w14:textId="2B48B03F" w:rsidR="00123247" w:rsidRPr="009D1E57" w:rsidRDefault="003875A4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3 (9.3%)</w:t>
            </w:r>
          </w:p>
        </w:tc>
      </w:tr>
      <w:tr w:rsidR="00123247" w:rsidRPr="009D1E57" w14:paraId="07BCFBB0" w14:textId="77777777" w:rsidTr="00533A15">
        <w:trPr>
          <w:trHeight w:val="296"/>
          <w:jc w:val="center"/>
        </w:trPr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49A5CF70" w14:textId="3CA59EAF" w:rsidR="00123247" w:rsidRPr="009D1E57" w:rsidRDefault="00123247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MI n</w:t>
            </w:r>
            <w:r w:rsidR="007D63DC"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 </w:t>
            </w: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7913CD6E" w14:textId="0999D9F9" w:rsidR="00123247" w:rsidRPr="009D1E57" w:rsidRDefault="003875A4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2 (6.2%)</w:t>
            </w:r>
          </w:p>
        </w:tc>
      </w:tr>
      <w:tr w:rsidR="00123247" w:rsidRPr="009D1E57" w14:paraId="2180EAFF" w14:textId="77777777" w:rsidTr="00533A15">
        <w:trPr>
          <w:trHeight w:val="296"/>
          <w:jc w:val="center"/>
        </w:trPr>
        <w:tc>
          <w:tcPr>
            <w:tcW w:w="5040" w:type="dxa"/>
            <w:shd w:val="clear" w:color="auto" w:fill="auto"/>
            <w:noWrap/>
            <w:vAlign w:val="bottom"/>
          </w:tcPr>
          <w:p w14:paraId="781032D3" w14:textId="2613E40D" w:rsidR="00123247" w:rsidRPr="009D1E57" w:rsidRDefault="00123247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Reoperation</w:t>
            </w:r>
            <w:r w:rsidR="00063406"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207AC915" w14:textId="27B04D91" w:rsidR="00123247" w:rsidRPr="009D1E57" w:rsidRDefault="003875A4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6 (18.7%)</w:t>
            </w:r>
          </w:p>
        </w:tc>
      </w:tr>
      <w:tr w:rsidR="00123247" w:rsidRPr="009D1E57" w14:paraId="36BD8D01" w14:textId="77777777" w:rsidTr="00533A15">
        <w:trPr>
          <w:trHeight w:val="296"/>
          <w:jc w:val="center"/>
        </w:trPr>
        <w:tc>
          <w:tcPr>
            <w:tcW w:w="5040" w:type="dxa"/>
            <w:shd w:val="clear" w:color="auto" w:fill="auto"/>
            <w:noWrap/>
            <w:vAlign w:val="bottom"/>
          </w:tcPr>
          <w:p w14:paraId="69C3ED3C" w14:textId="508BFF34" w:rsidR="00123247" w:rsidRPr="009D1E57" w:rsidRDefault="00123247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Cardiac Death</w:t>
            </w:r>
            <w:r w:rsidR="00063406"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1C710445" w14:textId="14FC8527" w:rsidR="00123247" w:rsidRPr="009D1E57" w:rsidRDefault="003875A4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4 (12.5%)</w:t>
            </w:r>
          </w:p>
        </w:tc>
      </w:tr>
      <w:tr w:rsidR="00123247" w:rsidRPr="009D1E57" w14:paraId="3FD6C373" w14:textId="77777777" w:rsidTr="00533A15">
        <w:trPr>
          <w:trHeight w:val="296"/>
          <w:jc w:val="center"/>
        </w:trPr>
        <w:tc>
          <w:tcPr>
            <w:tcW w:w="5040" w:type="dxa"/>
            <w:shd w:val="clear" w:color="auto" w:fill="auto"/>
            <w:noWrap/>
            <w:vAlign w:val="bottom"/>
          </w:tcPr>
          <w:p w14:paraId="20D73336" w14:textId="5BCFC6DF" w:rsidR="00123247" w:rsidRPr="009D1E57" w:rsidRDefault="00123247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proofErr w:type="spellStart"/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Endoleak</w:t>
            </w:r>
            <w:proofErr w:type="spellEnd"/>
            <w:r w:rsidR="00063406"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7AD45BE8" w14:textId="2489AC33" w:rsidR="00123247" w:rsidRPr="009D1E57" w:rsidRDefault="003875A4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8 (25%)</w:t>
            </w:r>
          </w:p>
        </w:tc>
      </w:tr>
    </w:tbl>
    <w:p w14:paraId="59F9CB6A" w14:textId="77777777" w:rsidR="00997578" w:rsidRDefault="00997578">
      <w:pPr>
        <w:rPr>
          <w:rFonts w:ascii="Palatino Linotype" w:eastAsia="Times New Roman" w:hAnsi="Palatino Linotype" w:cs="Times New Roman"/>
          <w:snapToGrid w:val="0"/>
          <w:color w:val="000000"/>
          <w:sz w:val="18"/>
          <w:szCs w:val="18"/>
          <w:lang w:eastAsia="de-DE" w:bidi="en-US"/>
        </w:rPr>
      </w:pPr>
    </w:p>
    <w:p w14:paraId="05E0DD9F" w14:textId="77777777" w:rsidR="00533A15" w:rsidRPr="009D1E57" w:rsidRDefault="008D0D84" w:rsidP="00533A15">
      <w:pPr>
        <w:rPr>
          <w:rFonts w:ascii="Palatino Linotype" w:eastAsia="Times New Roman" w:hAnsi="Palatino Linotype" w:cs="Times New Roman"/>
          <w:snapToGrid w:val="0"/>
          <w:color w:val="000000"/>
          <w:sz w:val="18"/>
          <w:szCs w:val="18"/>
          <w:lang w:eastAsia="de-DE" w:bidi="en-US"/>
        </w:rPr>
      </w:pPr>
      <w:r w:rsidRPr="00533A15">
        <w:rPr>
          <w:rFonts w:ascii="Palatino Linotype" w:eastAsia="Times New Roman" w:hAnsi="Palatino Linotype" w:cs="Times New Roman"/>
          <w:b/>
          <w:snapToGrid w:val="0"/>
          <w:color w:val="000000"/>
          <w:sz w:val="18"/>
          <w:szCs w:val="18"/>
          <w:lang w:eastAsia="de-DE" w:bidi="en-US"/>
        </w:rPr>
        <w:lastRenderedPageBreak/>
        <w:t>Supplemental Table 5: Post-operative Outcomes of Aortic Dissection</w:t>
      </w:r>
      <w:r w:rsidR="00533A15">
        <w:rPr>
          <w:rFonts w:ascii="Palatino Linotype" w:eastAsia="Times New Roman" w:hAnsi="Palatino Linotype" w:cs="Times New Roman"/>
          <w:b/>
          <w:snapToGrid w:val="0"/>
          <w:color w:val="000000"/>
          <w:sz w:val="18"/>
          <w:szCs w:val="18"/>
          <w:lang w:eastAsia="de-DE" w:bidi="en-US"/>
        </w:rPr>
        <w:t xml:space="preserve">. </w:t>
      </w:r>
      <w:r w:rsidR="00533A15" w:rsidRPr="009D1E57">
        <w:rPr>
          <w:rFonts w:ascii="Palatino Linotype" w:eastAsia="Times New Roman" w:hAnsi="Palatino Linotype" w:cs="Times New Roman"/>
          <w:snapToGrid w:val="0"/>
          <w:color w:val="000000"/>
          <w:sz w:val="18"/>
          <w:szCs w:val="18"/>
          <w:lang w:eastAsia="de-DE" w:bidi="en-US"/>
        </w:rPr>
        <w:t>RBC-red blood cells; FFP-fresh frozen plasma; ICU-intensive care unit; LOS-length of stay; TIA-transitory ischemic attack</w:t>
      </w:r>
    </w:p>
    <w:tbl>
      <w:tblPr>
        <w:tblW w:w="7601" w:type="dxa"/>
        <w:jc w:val="center"/>
        <w:tblInd w:w="2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3"/>
        <w:gridCol w:w="2908"/>
      </w:tblGrid>
      <w:tr w:rsidR="008D0D84" w:rsidRPr="009D1E57" w14:paraId="19D2DABB" w14:textId="77777777" w:rsidTr="00533A15">
        <w:trPr>
          <w:trHeight w:val="296"/>
          <w:jc w:val="center"/>
        </w:trPr>
        <w:tc>
          <w:tcPr>
            <w:tcW w:w="4693" w:type="dxa"/>
            <w:shd w:val="clear" w:color="000000" w:fill="E7E6E6"/>
            <w:noWrap/>
            <w:vAlign w:val="center"/>
            <w:hideMark/>
          </w:tcPr>
          <w:p w14:paraId="009C651E" w14:textId="4369EBB1" w:rsidR="008D0D84" w:rsidRPr="00533A15" w:rsidRDefault="008D0D84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533A15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>Post-operative</w:t>
            </w:r>
            <w:r w:rsidR="007D63DC" w:rsidRPr="00533A15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 Outcomes</w:t>
            </w:r>
          </w:p>
        </w:tc>
        <w:tc>
          <w:tcPr>
            <w:tcW w:w="2908" w:type="dxa"/>
            <w:shd w:val="clear" w:color="000000" w:fill="E7E6E6"/>
            <w:noWrap/>
            <w:vAlign w:val="center"/>
            <w:hideMark/>
          </w:tcPr>
          <w:p w14:paraId="47E0E58B" w14:textId="7F379041" w:rsidR="008D0D84" w:rsidRPr="00533A15" w:rsidRDefault="008D0D84" w:rsidP="00533A1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533A15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Patients </w:t>
            </w:r>
            <w:r w:rsidR="00533A15" w:rsidRPr="00533A15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n </w:t>
            </w:r>
            <w:r w:rsidRPr="00533A15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>=</w:t>
            </w:r>
            <w:r w:rsidR="00533A15" w:rsidRPr="00533A15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 </w:t>
            </w:r>
            <w:r w:rsidRPr="00533A15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>28</w:t>
            </w:r>
          </w:p>
        </w:tc>
      </w:tr>
      <w:tr w:rsidR="008D0D84" w:rsidRPr="009D1E57" w14:paraId="6FB04EDD" w14:textId="77777777" w:rsidTr="00533A15">
        <w:trPr>
          <w:trHeight w:val="296"/>
          <w:jc w:val="center"/>
        </w:trPr>
        <w:tc>
          <w:tcPr>
            <w:tcW w:w="4693" w:type="dxa"/>
            <w:shd w:val="clear" w:color="auto" w:fill="auto"/>
            <w:noWrap/>
            <w:vAlign w:val="center"/>
            <w:hideMark/>
          </w:tcPr>
          <w:p w14:paraId="491DEFD4" w14:textId="77777777" w:rsidR="008D0D84" w:rsidRPr="009D1E57" w:rsidRDefault="008D0D84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Total ICU (Hours) (Median/IQR)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1C868530" w14:textId="531659C9" w:rsidR="008D0D84" w:rsidRPr="009D1E57" w:rsidRDefault="008D0D84" w:rsidP="008D0D8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114.2 (± 141.5)</w:t>
            </w:r>
          </w:p>
        </w:tc>
      </w:tr>
      <w:tr w:rsidR="008D0D84" w:rsidRPr="009D1E57" w14:paraId="60E24C90" w14:textId="77777777" w:rsidTr="00533A15">
        <w:trPr>
          <w:trHeight w:val="296"/>
          <w:jc w:val="center"/>
        </w:trPr>
        <w:tc>
          <w:tcPr>
            <w:tcW w:w="4693" w:type="dxa"/>
            <w:shd w:val="clear" w:color="auto" w:fill="auto"/>
            <w:noWrap/>
            <w:vAlign w:val="center"/>
            <w:hideMark/>
          </w:tcPr>
          <w:p w14:paraId="59CE589D" w14:textId="77777777" w:rsidR="008D0D84" w:rsidRPr="009D1E57" w:rsidRDefault="008D0D84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Total LOS (Days) (Median/IQR)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5C2A6144" w14:textId="3ECC1294" w:rsidR="008D0D84" w:rsidRPr="009D1E57" w:rsidRDefault="008D0D84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9.5 (± 8.4)</w:t>
            </w:r>
          </w:p>
        </w:tc>
      </w:tr>
      <w:tr w:rsidR="008D0D84" w:rsidRPr="009D1E57" w14:paraId="5B0736E6" w14:textId="77777777" w:rsidTr="00533A15">
        <w:trPr>
          <w:trHeight w:val="296"/>
          <w:jc w:val="center"/>
        </w:trPr>
        <w:tc>
          <w:tcPr>
            <w:tcW w:w="4693" w:type="dxa"/>
            <w:shd w:val="clear" w:color="auto" w:fill="auto"/>
            <w:noWrap/>
            <w:vAlign w:val="center"/>
            <w:hideMark/>
          </w:tcPr>
          <w:p w14:paraId="64A00880" w14:textId="77777777" w:rsidR="008D0D84" w:rsidRPr="009D1E57" w:rsidRDefault="008D0D84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Blood Products Used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6A730EAF" w14:textId="7C62CCCA" w:rsidR="008D0D84" w:rsidRPr="009D1E57" w:rsidRDefault="001F61C7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1</w:t>
            </w:r>
            <w:r w:rsidR="00020294"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0 (35.7%)</w:t>
            </w:r>
          </w:p>
        </w:tc>
      </w:tr>
      <w:tr w:rsidR="008D0D84" w:rsidRPr="009D1E57" w14:paraId="21B23F2C" w14:textId="77777777" w:rsidTr="00533A15">
        <w:trPr>
          <w:trHeight w:val="296"/>
          <w:jc w:val="center"/>
        </w:trPr>
        <w:tc>
          <w:tcPr>
            <w:tcW w:w="4693" w:type="dxa"/>
            <w:shd w:val="clear" w:color="auto" w:fill="auto"/>
            <w:noWrap/>
            <w:vAlign w:val="center"/>
            <w:hideMark/>
          </w:tcPr>
          <w:p w14:paraId="3ED201E7" w14:textId="77777777" w:rsidR="008D0D84" w:rsidRPr="009D1E57" w:rsidRDefault="008D0D84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RBC Units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199FC76C" w14:textId="1B9F4DF0" w:rsidR="008D0D84" w:rsidRPr="009D1E57" w:rsidRDefault="00020294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8 (28.5%)</w:t>
            </w:r>
          </w:p>
        </w:tc>
      </w:tr>
      <w:tr w:rsidR="008D0D84" w:rsidRPr="009D1E57" w14:paraId="67D54F66" w14:textId="77777777" w:rsidTr="00533A15">
        <w:trPr>
          <w:trHeight w:val="296"/>
          <w:jc w:val="center"/>
        </w:trPr>
        <w:tc>
          <w:tcPr>
            <w:tcW w:w="4693" w:type="dxa"/>
            <w:shd w:val="clear" w:color="auto" w:fill="auto"/>
            <w:noWrap/>
            <w:vAlign w:val="center"/>
            <w:hideMark/>
          </w:tcPr>
          <w:p w14:paraId="4E2E32A8" w14:textId="77777777" w:rsidR="008D0D84" w:rsidRPr="009D1E57" w:rsidRDefault="008D0D84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Cryoprecipitate Units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5D5A2F4C" w14:textId="54AE2D46" w:rsidR="008D0D84" w:rsidRPr="009D1E57" w:rsidRDefault="00020294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1 (3.6%)</w:t>
            </w:r>
          </w:p>
        </w:tc>
      </w:tr>
      <w:tr w:rsidR="00020294" w:rsidRPr="009D1E57" w14:paraId="08CE4316" w14:textId="77777777" w:rsidTr="00533A15">
        <w:trPr>
          <w:trHeight w:val="296"/>
          <w:jc w:val="center"/>
        </w:trPr>
        <w:tc>
          <w:tcPr>
            <w:tcW w:w="4693" w:type="dxa"/>
            <w:shd w:val="clear" w:color="auto" w:fill="auto"/>
            <w:noWrap/>
            <w:vAlign w:val="center"/>
            <w:hideMark/>
          </w:tcPr>
          <w:p w14:paraId="7D53DF42" w14:textId="77777777" w:rsidR="00020294" w:rsidRPr="009D1E57" w:rsidRDefault="00020294" w:rsidP="000202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Platelet Units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15A8D3B3" w14:textId="7DB7F06A" w:rsidR="00020294" w:rsidRPr="009D1E57" w:rsidRDefault="00020294" w:rsidP="000202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1 (3.6%)</w:t>
            </w:r>
          </w:p>
        </w:tc>
      </w:tr>
      <w:tr w:rsidR="00020294" w:rsidRPr="009D1E57" w14:paraId="58EE2197" w14:textId="77777777" w:rsidTr="00533A15">
        <w:trPr>
          <w:trHeight w:val="296"/>
          <w:jc w:val="center"/>
        </w:trPr>
        <w:tc>
          <w:tcPr>
            <w:tcW w:w="4693" w:type="dxa"/>
            <w:shd w:val="clear" w:color="auto" w:fill="auto"/>
            <w:noWrap/>
            <w:vAlign w:val="center"/>
            <w:hideMark/>
          </w:tcPr>
          <w:p w14:paraId="6BF05A49" w14:textId="77777777" w:rsidR="00020294" w:rsidRPr="009D1E57" w:rsidRDefault="00020294" w:rsidP="000202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FFP Units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7EC4A4AB" w14:textId="7302D7F4" w:rsidR="00020294" w:rsidRPr="009D1E57" w:rsidRDefault="00020294" w:rsidP="000202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1 (3.6%)</w:t>
            </w:r>
          </w:p>
        </w:tc>
      </w:tr>
      <w:tr w:rsidR="00020294" w:rsidRPr="009D1E57" w14:paraId="65DE306B" w14:textId="77777777" w:rsidTr="00533A15">
        <w:trPr>
          <w:trHeight w:val="296"/>
          <w:jc w:val="center"/>
        </w:trPr>
        <w:tc>
          <w:tcPr>
            <w:tcW w:w="4693" w:type="dxa"/>
            <w:shd w:val="clear" w:color="000000" w:fill="FFFFFF"/>
            <w:noWrap/>
            <w:vAlign w:val="center"/>
            <w:hideMark/>
          </w:tcPr>
          <w:p w14:paraId="428B863B" w14:textId="77777777" w:rsidR="00020294" w:rsidRPr="009D1E57" w:rsidRDefault="00020294" w:rsidP="000202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proofErr w:type="spellStart"/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Creatine</w:t>
            </w:r>
            <w:proofErr w:type="spellEnd"/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 level (Median/IQR)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7DA9603E" w14:textId="5FE58130" w:rsidR="00020294" w:rsidRPr="009D1E57" w:rsidRDefault="00020294" w:rsidP="000202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1.7</w:t>
            </w:r>
          </w:p>
        </w:tc>
      </w:tr>
      <w:tr w:rsidR="00020294" w:rsidRPr="009D1E57" w14:paraId="5E133B6C" w14:textId="77777777" w:rsidTr="00533A15">
        <w:trPr>
          <w:trHeight w:val="296"/>
          <w:jc w:val="center"/>
        </w:trPr>
        <w:tc>
          <w:tcPr>
            <w:tcW w:w="4693" w:type="dxa"/>
            <w:shd w:val="clear" w:color="auto" w:fill="auto"/>
            <w:noWrap/>
            <w:vAlign w:val="center"/>
            <w:hideMark/>
          </w:tcPr>
          <w:p w14:paraId="2F152AFA" w14:textId="77777777" w:rsidR="00020294" w:rsidRPr="009D1E57" w:rsidRDefault="00020294" w:rsidP="000202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Prolonged Ventilation &gt;24 hours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5A1E78F5" w14:textId="1B1A8490" w:rsidR="00020294" w:rsidRPr="009D1E57" w:rsidRDefault="00020294" w:rsidP="000202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8 (28.6%)</w:t>
            </w:r>
          </w:p>
        </w:tc>
      </w:tr>
      <w:tr w:rsidR="00020294" w:rsidRPr="009D1E57" w14:paraId="206B7A1B" w14:textId="77777777" w:rsidTr="00533A15">
        <w:trPr>
          <w:trHeight w:val="296"/>
          <w:jc w:val="center"/>
        </w:trPr>
        <w:tc>
          <w:tcPr>
            <w:tcW w:w="4693" w:type="dxa"/>
            <w:shd w:val="clear" w:color="auto" w:fill="auto"/>
            <w:noWrap/>
            <w:vAlign w:val="center"/>
            <w:hideMark/>
          </w:tcPr>
          <w:p w14:paraId="22DB9812" w14:textId="77777777" w:rsidR="00020294" w:rsidRPr="009D1E57" w:rsidRDefault="00020294" w:rsidP="000202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Superficial Infection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5D65AB5A" w14:textId="249E9EE3" w:rsidR="00020294" w:rsidRPr="009D1E57" w:rsidRDefault="00020294" w:rsidP="000202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0</w:t>
            </w:r>
          </w:p>
        </w:tc>
      </w:tr>
      <w:tr w:rsidR="00020294" w:rsidRPr="009D1E57" w14:paraId="0133ABA6" w14:textId="77777777" w:rsidTr="00533A15">
        <w:trPr>
          <w:trHeight w:val="296"/>
          <w:jc w:val="center"/>
        </w:trPr>
        <w:tc>
          <w:tcPr>
            <w:tcW w:w="4693" w:type="dxa"/>
            <w:shd w:val="clear" w:color="auto" w:fill="auto"/>
            <w:noWrap/>
            <w:vAlign w:val="center"/>
            <w:hideMark/>
          </w:tcPr>
          <w:p w14:paraId="5638328D" w14:textId="77777777" w:rsidR="00020294" w:rsidRPr="009D1E57" w:rsidRDefault="00020294" w:rsidP="000202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Deep Sternal Infection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44F835C5" w14:textId="62905871" w:rsidR="00020294" w:rsidRPr="009D1E57" w:rsidRDefault="00020294" w:rsidP="000202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1 (3.6%)</w:t>
            </w:r>
          </w:p>
        </w:tc>
      </w:tr>
      <w:tr w:rsidR="00020294" w:rsidRPr="009D1E57" w14:paraId="35EFA783" w14:textId="77777777" w:rsidTr="00533A15">
        <w:trPr>
          <w:trHeight w:val="296"/>
          <w:jc w:val="center"/>
        </w:trPr>
        <w:tc>
          <w:tcPr>
            <w:tcW w:w="4693" w:type="dxa"/>
            <w:shd w:val="clear" w:color="auto" w:fill="auto"/>
            <w:noWrap/>
            <w:vAlign w:val="center"/>
            <w:hideMark/>
          </w:tcPr>
          <w:p w14:paraId="364CB40E" w14:textId="77777777" w:rsidR="00020294" w:rsidRPr="009D1E57" w:rsidRDefault="00020294" w:rsidP="000202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Cerebrovascular Accident n (%)</w:t>
            </w:r>
          </w:p>
        </w:tc>
        <w:tc>
          <w:tcPr>
            <w:tcW w:w="2908" w:type="dxa"/>
            <w:shd w:val="clear" w:color="auto" w:fill="auto"/>
            <w:noWrap/>
          </w:tcPr>
          <w:p w14:paraId="37A45222" w14:textId="3282386E" w:rsidR="00020294" w:rsidRPr="009D1E57" w:rsidRDefault="00020294" w:rsidP="000202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2 (7.1%)</w:t>
            </w:r>
          </w:p>
        </w:tc>
      </w:tr>
      <w:tr w:rsidR="00020294" w:rsidRPr="009D1E57" w14:paraId="08FEB899" w14:textId="77777777" w:rsidTr="00533A15">
        <w:trPr>
          <w:trHeight w:val="296"/>
          <w:jc w:val="center"/>
        </w:trPr>
        <w:tc>
          <w:tcPr>
            <w:tcW w:w="4693" w:type="dxa"/>
            <w:shd w:val="clear" w:color="auto" w:fill="auto"/>
            <w:noWrap/>
            <w:vAlign w:val="center"/>
            <w:hideMark/>
          </w:tcPr>
          <w:p w14:paraId="45FA192B" w14:textId="77777777" w:rsidR="00020294" w:rsidRPr="009D1E57" w:rsidRDefault="00020294" w:rsidP="000202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TIA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26A45286" w14:textId="06C296D6" w:rsidR="00020294" w:rsidRPr="009D1E57" w:rsidRDefault="00020294" w:rsidP="000202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0</w:t>
            </w:r>
          </w:p>
        </w:tc>
      </w:tr>
      <w:tr w:rsidR="00020294" w:rsidRPr="009D1E57" w14:paraId="583A0E66" w14:textId="77777777" w:rsidTr="00533A15">
        <w:trPr>
          <w:trHeight w:val="296"/>
          <w:jc w:val="center"/>
        </w:trPr>
        <w:tc>
          <w:tcPr>
            <w:tcW w:w="4693" w:type="dxa"/>
            <w:shd w:val="clear" w:color="auto" w:fill="auto"/>
            <w:noWrap/>
            <w:vAlign w:val="center"/>
            <w:hideMark/>
          </w:tcPr>
          <w:p w14:paraId="2EFC77DC" w14:textId="77777777" w:rsidR="00020294" w:rsidRPr="009D1E57" w:rsidRDefault="00020294" w:rsidP="000202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Cardiac Arrest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268F0831" w14:textId="27BFD582" w:rsidR="00020294" w:rsidRPr="009D1E57" w:rsidRDefault="00020294" w:rsidP="000202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0</w:t>
            </w:r>
          </w:p>
        </w:tc>
      </w:tr>
      <w:tr w:rsidR="00020294" w:rsidRPr="009D1E57" w14:paraId="56CCDD63" w14:textId="77777777" w:rsidTr="00533A15">
        <w:trPr>
          <w:trHeight w:val="296"/>
          <w:jc w:val="center"/>
        </w:trPr>
        <w:tc>
          <w:tcPr>
            <w:tcW w:w="4693" w:type="dxa"/>
            <w:shd w:val="clear" w:color="auto" w:fill="auto"/>
            <w:noWrap/>
            <w:vAlign w:val="center"/>
            <w:hideMark/>
          </w:tcPr>
          <w:p w14:paraId="46474DA6" w14:textId="77777777" w:rsidR="00020294" w:rsidRPr="009D1E57" w:rsidRDefault="00020294" w:rsidP="000202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Renal Failure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387AB70A" w14:textId="5D8036CF" w:rsidR="00020294" w:rsidRPr="009D1E57" w:rsidRDefault="00020294" w:rsidP="000202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6 (21.4%)</w:t>
            </w:r>
          </w:p>
        </w:tc>
      </w:tr>
      <w:tr w:rsidR="00020294" w:rsidRPr="009D1E57" w14:paraId="62603217" w14:textId="77777777" w:rsidTr="00533A15">
        <w:trPr>
          <w:trHeight w:val="296"/>
          <w:jc w:val="center"/>
        </w:trPr>
        <w:tc>
          <w:tcPr>
            <w:tcW w:w="4693" w:type="dxa"/>
            <w:shd w:val="clear" w:color="auto" w:fill="auto"/>
            <w:noWrap/>
            <w:vAlign w:val="center"/>
            <w:hideMark/>
          </w:tcPr>
          <w:p w14:paraId="0C56083E" w14:textId="77777777" w:rsidR="00020294" w:rsidRPr="009D1E57" w:rsidRDefault="00020294" w:rsidP="000202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Dialysis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5B86EDDE" w14:textId="54A495D8" w:rsidR="00020294" w:rsidRPr="009D1E57" w:rsidRDefault="00020294" w:rsidP="000202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4 (14.3%)</w:t>
            </w:r>
          </w:p>
        </w:tc>
      </w:tr>
      <w:tr w:rsidR="00020294" w:rsidRPr="009D1E57" w14:paraId="17F86A72" w14:textId="77777777" w:rsidTr="00533A15">
        <w:trPr>
          <w:trHeight w:val="296"/>
          <w:jc w:val="center"/>
        </w:trPr>
        <w:tc>
          <w:tcPr>
            <w:tcW w:w="4693" w:type="dxa"/>
            <w:shd w:val="clear" w:color="auto" w:fill="auto"/>
            <w:noWrap/>
            <w:vAlign w:val="center"/>
            <w:hideMark/>
          </w:tcPr>
          <w:p w14:paraId="1F6E9165" w14:textId="77777777" w:rsidR="00020294" w:rsidRPr="009D1E57" w:rsidRDefault="00020294" w:rsidP="000202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New Atrial Fibrillation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6FCC9EE3" w14:textId="118139A9" w:rsidR="00020294" w:rsidRPr="009D1E57" w:rsidRDefault="00020294" w:rsidP="000202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3 (10.7%)</w:t>
            </w:r>
          </w:p>
        </w:tc>
      </w:tr>
      <w:tr w:rsidR="00020294" w:rsidRPr="009D1E57" w14:paraId="4668F855" w14:textId="77777777" w:rsidTr="00533A15">
        <w:trPr>
          <w:trHeight w:val="296"/>
          <w:jc w:val="center"/>
        </w:trPr>
        <w:tc>
          <w:tcPr>
            <w:tcW w:w="4693" w:type="dxa"/>
            <w:shd w:val="clear" w:color="auto" w:fill="auto"/>
            <w:noWrap/>
            <w:vAlign w:val="center"/>
            <w:hideMark/>
          </w:tcPr>
          <w:p w14:paraId="3018542F" w14:textId="77777777" w:rsidR="00020294" w:rsidRPr="009D1E57" w:rsidRDefault="00020294" w:rsidP="000202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ICU Readmission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30624E77" w14:textId="23EC2ED8" w:rsidR="00020294" w:rsidRPr="009D1E57" w:rsidRDefault="00020294" w:rsidP="000202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1 (3.6%)</w:t>
            </w:r>
          </w:p>
        </w:tc>
      </w:tr>
      <w:tr w:rsidR="00020294" w:rsidRPr="009D1E57" w14:paraId="1759227C" w14:textId="77777777" w:rsidTr="00533A15">
        <w:trPr>
          <w:trHeight w:val="296"/>
          <w:jc w:val="center"/>
        </w:trPr>
        <w:tc>
          <w:tcPr>
            <w:tcW w:w="4693" w:type="dxa"/>
            <w:shd w:val="clear" w:color="auto" w:fill="auto"/>
            <w:noWrap/>
            <w:vAlign w:val="center"/>
            <w:hideMark/>
          </w:tcPr>
          <w:p w14:paraId="440BAB32" w14:textId="77777777" w:rsidR="00020294" w:rsidRPr="009D1E57" w:rsidRDefault="00020294" w:rsidP="000202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Operative Mortality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0EB38099" w14:textId="1107DC6F" w:rsidR="00020294" w:rsidRPr="009D1E57" w:rsidRDefault="00020294" w:rsidP="000202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2 (7.1%)</w:t>
            </w:r>
          </w:p>
        </w:tc>
      </w:tr>
      <w:tr w:rsidR="00020294" w:rsidRPr="009D1E57" w14:paraId="1EC58CBF" w14:textId="77777777" w:rsidTr="00533A15">
        <w:trPr>
          <w:trHeight w:val="296"/>
          <w:jc w:val="center"/>
        </w:trPr>
        <w:tc>
          <w:tcPr>
            <w:tcW w:w="4693" w:type="dxa"/>
            <w:shd w:val="clear" w:color="auto" w:fill="auto"/>
            <w:noWrap/>
            <w:vAlign w:val="center"/>
            <w:hideMark/>
          </w:tcPr>
          <w:p w14:paraId="518CABAA" w14:textId="77777777" w:rsidR="00020294" w:rsidRPr="009D1E57" w:rsidRDefault="00020294" w:rsidP="000202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In-hospital Mortality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1CA27094" w14:textId="7A6B0EB4" w:rsidR="00020294" w:rsidRPr="009D1E57" w:rsidRDefault="00020294" w:rsidP="000202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2 (7.1%)</w:t>
            </w:r>
          </w:p>
        </w:tc>
      </w:tr>
      <w:tr w:rsidR="00020294" w:rsidRPr="009D1E57" w14:paraId="21B8B5A6" w14:textId="77777777" w:rsidTr="00533A15">
        <w:trPr>
          <w:trHeight w:val="296"/>
          <w:jc w:val="center"/>
        </w:trPr>
        <w:tc>
          <w:tcPr>
            <w:tcW w:w="4693" w:type="dxa"/>
            <w:shd w:val="clear" w:color="auto" w:fill="auto"/>
            <w:noWrap/>
            <w:vAlign w:val="center"/>
            <w:hideMark/>
          </w:tcPr>
          <w:p w14:paraId="1BB550F5" w14:textId="77777777" w:rsidR="00020294" w:rsidRPr="009D1E57" w:rsidRDefault="00020294" w:rsidP="000202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Readmission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15EF8B1E" w14:textId="00AA38F3" w:rsidR="00020294" w:rsidRPr="009D1E57" w:rsidRDefault="00020294" w:rsidP="000202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16 (57.1%)</w:t>
            </w:r>
          </w:p>
        </w:tc>
      </w:tr>
      <w:tr w:rsidR="00020294" w:rsidRPr="009D1E57" w14:paraId="37798E09" w14:textId="77777777" w:rsidTr="00533A15">
        <w:trPr>
          <w:trHeight w:val="296"/>
          <w:jc w:val="center"/>
        </w:trPr>
        <w:tc>
          <w:tcPr>
            <w:tcW w:w="4693" w:type="dxa"/>
            <w:shd w:val="clear" w:color="auto" w:fill="auto"/>
            <w:noWrap/>
            <w:vAlign w:val="center"/>
            <w:hideMark/>
          </w:tcPr>
          <w:p w14:paraId="461D5A2D" w14:textId="77777777" w:rsidR="00020294" w:rsidRPr="009D1E57" w:rsidRDefault="00020294" w:rsidP="000202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Cardiac Readmission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6F194504" w14:textId="0EE210E5" w:rsidR="00020294" w:rsidRPr="009D1E57" w:rsidRDefault="00020294" w:rsidP="0002029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7 (25%)</w:t>
            </w:r>
          </w:p>
        </w:tc>
      </w:tr>
    </w:tbl>
    <w:p w14:paraId="2C21C904" w14:textId="77777777" w:rsidR="00533A15" w:rsidRPr="00533A15" w:rsidRDefault="00533A15" w:rsidP="00020294">
      <w:pPr>
        <w:rPr>
          <w:rFonts w:ascii="Palatino Linotype" w:eastAsia="Times New Roman" w:hAnsi="Palatino Linotype" w:cs="Times New Roman"/>
          <w:b/>
          <w:snapToGrid w:val="0"/>
          <w:color w:val="000000"/>
          <w:sz w:val="18"/>
          <w:szCs w:val="18"/>
          <w:lang w:eastAsia="de-DE" w:bidi="en-US"/>
        </w:rPr>
      </w:pPr>
    </w:p>
    <w:p w14:paraId="0D87D2F3" w14:textId="5B97F1F9" w:rsidR="00020294" w:rsidRPr="00533A15" w:rsidRDefault="00020294" w:rsidP="00020294">
      <w:pPr>
        <w:rPr>
          <w:rFonts w:ascii="Palatino Linotype" w:eastAsia="Times New Roman" w:hAnsi="Palatino Linotype" w:cs="Times New Roman"/>
          <w:b/>
          <w:snapToGrid w:val="0"/>
          <w:color w:val="000000"/>
          <w:sz w:val="18"/>
          <w:szCs w:val="18"/>
          <w:lang w:eastAsia="de-DE" w:bidi="en-US"/>
        </w:rPr>
      </w:pPr>
      <w:r w:rsidRPr="00533A15">
        <w:rPr>
          <w:rFonts w:ascii="Palatino Linotype" w:eastAsia="Times New Roman" w:hAnsi="Palatino Linotype" w:cs="Times New Roman"/>
          <w:b/>
          <w:snapToGrid w:val="0"/>
          <w:color w:val="000000"/>
          <w:sz w:val="18"/>
          <w:szCs w:val="18"/>
          <w:lang w:eastAsia="de-DE" w:bidi="en-US"/>
        </w:rPr>
        <w:t>Supplemental Table 6: Aortic Dissection Long-Term Outcomes</w:t>
      </w:r>
    </w:p>
    <w:tbl>
      <w:tblPr>
        <w:tblW w:w="7730" w:type="dxa"/>
        <w:jc w:val="center"/>
        <w:tblInd w:w="2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2908"/>
      </w:tblGrid>
      <w:tr w:rsidR="00063406" w:rsidRPr="009D1E57" w14:paraId="41D24D66" w14:textId="77777777" w:rsidTr="00533A15">
        <w:trPr>
          <w:trHeight w:val="296"/>
          <w:jc w:val="center"/>
        </w:trPr>
        <w:tc>
          <w:tcPr>
            <w:tcW w:w="4822" w:type="dxa"/>
            <w:shd w:val="clear" w:color="000000" w:fill="E7E6E6"/>
            <w:noWrap/>
            <w:vAlign w:val="center"/>
            <w:hideMark/>
          </w:tcPr>
          <w:p w14:paraId="1B485B23" w14:textId="77777777" w:rsidR="00063406" w:rsidRPr="00533A15" w:rsidRDefault="00063406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533A15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>Long-term Outcomes</w:t>
            </w:r>
          </w:p>
        </w:tc>
        <w:tc>
          <w:tcPr>
            <w:tcW w:w="2908" w:type="dxa"/>
            <w:shd w:val="clear" w:color="000000" w:fill="E7E6E6"/>
            <w:noWrap/>
            <w:vAlign w:val="center"/>
            <w:hideMark/>
          </w:tcPr>
          <w:p w14:paraId="57891AB4" w14:textId="6F902165" w:rsidR="00063406" w:rsidRPr="00533A15" w:rsidRDefault="00063406" w:rsidP="00533A1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533A15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Patients </w:t>
            </w:r>
            <w:r w:rsidR="00533A15" w:rsidRPr="00533A15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n </w:t>
            </w:r>
            <w:r w:rsidRPr="00533A15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>=</w:t>
            </w:r>
            <w:r w:rsidR="00533A15" w:rsidRPr="00533A15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 </w:t>
            </w:r>
            <w:r w:rsidRPr="00533A15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>26</w:t>
            </w:r>
          </w:p>
        </w:tc>
      </w:tr>
      <w:tr w:rsidR="00063406" w:rsidRPr="009D1E57" w14:paraId="207DD3DB" w14:textId="77777777" w:rsidTr="00533A15">
        <w:trPr>
          <w:trHeight w:val="296"/>
          <w:jc w:val="center"/>
        </w:trPr>
        <w:tc>
          <w:tcPr>
            <w:tcW w:w="4822" w:type="dxa"/>
            <w:shd w:val="clear" w:color="auto" w:fill="auto"/>
            <w:noWrap/>
            <w:vAlign w:val="bottom"/>
            <w:hideMark/>
          </w:tcPr>
          <w:p w14:paraId="3BF00C02" w14:textId="77777777" w:rsidR="00063406" w:rsidRPr="00533A15" w:rsidRDefault="00063406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533A15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>Survival (all cause)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03098D49" w14:textId="77777777" w:rsidR="00063406" w:rsidRPr="009D1E57" w:rsidRDefault="00063406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</w:p>
        </w:tc>
      </w:tr>
      <w:tr w:rsidR="00063406" w:rsidRPr="009D1E57" w14:paraId="588B0424" w14:textId="77777777" w:rsidTr="00533A15">
        <w:trPr>
          <w:trHeight w:val="296"/>
          <w:jc w:val="center"/>
        </w:trPr>
        <w:tc>
          <w:tcPr>
            <w:tcW w:w="4822" w:type="dxa"/>
            <w:shd w:val="clear" w:color="auto" w:fill="auto"/>
            <w:noWrap/>
            <w:vAlign w:val="bottom"/>
            <w:hideMark/>
          </w:tcPr>
          <w:p w14:paraId="16354417" w14:textId="77777777" w:rsidR="00063406" w:rsidRPr="009D1E57" w:rsidRDefault="00063406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Yes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1481F46F" w14:textId="427246FE" w:rsidR="00063406" w:rsidRPr="009D1E57" w:rsidRDefault="00063406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21 (80.7%)</w:t>
            </w:r>
          </w:p>
        </w:tc>
      </w:tr>
      <w:tr w:rsidR="00063406" w:rsidRPr="009D1E57" w14:paraId="6B268095" w14:textId="77777777" w:rsidTr="00533A15">
        <w:trPr>
          <w:trHeight w:val="296"/>
          <w:jc w:val="center"/>
        </w:trPr>
        <w:tc>
          <w:tcPr>
            <w:tcW w:w="4822" w:type="dxa"/>
            <w:shd w:val="clear" w:color="auto" w:fill="auto"/>
            <w:noWrap/>
            <w:vAlign w:val="bottom"/>
            <w:hideMark/>
          </w:tcPr>
          <w:p w14:paraId="682AAD4C" w14:textId="77777777" w:rsidR="00063406" w:rsidRPr="009D1E57" w:rsidRDefault="00063406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No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48471CBE" w14:textId="06DE7A41" w:rsidR="00063406" w:rsidRPr="009D1E57" w:rsidRDefault="00063406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5 (19.3%)</w:t>
            </w:r>
          </w:p>
        </w:tc>
      </w:tr>
      <w:tr w:rsidR="00063406" w:rsidRPr="009D1E57" w14:paraId="390F7274" w14:textId="77777777" w:rsidTr="00533A15">
        <w:trPr>
          <w:trHeight w:val="296"/>
          <w:jc w:val="center"/>
        </w:trPr>
        <w:tc>
          <w:tcPr>
            <w:tcW w:w="4822" w:type="dxa"/>
            <w:shd w:val="clear" w:color="auto" w:fill="auto"/>
            <w:noWrap/>
            <w:vAlign w:val="bottom"/>
            <w:hideMark/>
          </w:tcPr>
          <w:p w14:paraId="3F1FD2FC" w14:textId="77777777" w:rsidR="00063406" w:rsidRPr="009D1E57" w:rsidRDefault="00063406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MACCE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42EDD4F4" w14:textId="1B646A58" w:rsidR="00063406" w:rsidRPr="009D1E57" w:rsidRDefault="00063406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5 (19.3%)</w:t>
            </w:r>
          </w:p>
        </w:tc>
      </w:tr>
      <w:tr w:rsidR="00063406" w:rsidRPr="009D1E57" w14:paraId="03F816C1" w14:textId="77777777" w:rsidTr="00533A15">
        <w:trPr>
          <w:trHeight w:val="296"/>
          <w:jc w:val="center"/>
        </w:trPr>
        <w:tc>
          <w:tcPr>
            <w:tcW w:w="4822" w:type="dxa"/>
            <w:shd w:val="clear" w:color="auto" w:fill="auto"/>
            <w:noWrap/>
            <w:vAlign w:val="bottom"/>
            <w:hideMark/>
          </w:tcPr>
          <w:p w14:paraId="20A68F81" w14:textId="77777777" w:rsidR="00063406" w:rsidRPr="009D1E57" w:rsidRDefault="00063406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Stroke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30DC06A8" w14:textId="390DDF33" w:rsidR="00063406" w:rsidRPr="009D1E57" w:rsidRDefault="00063406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1 (3.8%)</w:t>
            </w:r>
          </w:p>
        </w:tc>
      </w:tr>
      <w:tr w:rsidR="00063406" w:rsidRPr="009D1E57" w14:paraId="2D4B8A72" w14:textId="77777777" w:rsidTr="00533A15">
        <w:trPr>
          <w:trHeight w:val="296"/>
          <w:jc w:val="center"/>
        </w:trPr>
        <w:tc>
          <w:tcPr>
            <w:tcW w:w="4822" w:type="dxa"/>
            <w:shd w:val="clear" w:color="auto" w:fill="auto"/>
            <w:noWrap/>
            <w:vAlign w:val="bottom"/>
            <w:hideMark/>
          </w:tcPr>
          <w:p w14:paraId="5F8D94AC" w14:textId="77777777" w:rsidR="00063406" w:rsidRPr="009D1E57" w:rsidRDefault="00063406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MI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558D6AEB" w14:textId="20523277" w:rsidR="00063406" w:rsidRPr="009D1E57" w:rsidRDefault="00063406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0</w:t>
            </w:r>
          </w:p>
        </w:tc>
      </w:tr>
      <w:tr w:rsidR="00063406" w:rsidRPr="009D1E57" w14:paraId="1F4AA3EF" w14:textId="77777777" w:rsidTr="00533A15">
        <w:trPr>
          <w:trHeight w:val="296"/>
          <w:jc w:val="center"/>
        </w:trPr>
        <w:tc>
          <w:tcPr>
            <w:tcW w:w="4822" w:type="dxa"/>
            <w:shd w:val="clear" w:color="auto" w:fill="auto"/>
            <w:noWrap/>
            <w:vAlign w:val="bottom"/>
          </w:tcPr>
          <w:p w14:paraId="460AFF6C" w14:textId="11756390" w:rsidR="00063406" w:rsidRPr="009D1E57" w:rsidRDefault="00063406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Reoperation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2EF59B11" w14:textId="174CF8F0" w:rsidR="00063406" w:rsidRPr="009D1E57" w:rsidRDefault="00063406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1 (3.8%)</w:t>
            </w:r>
          </w:p>
        </w:tc>
      </w:tr>
      <w:tr w:rsidR="00063406" w:rsidRPr="009D1E57" w14:paraId="42627673" w14:textId="77777777" w:rsidTr="00533A15">
        <w:trPr>
          <w:trHeight w:val="296"/>
          <w:jc w:val="center"/>
        </w:trPr>
        <w:tc>
          <w:tcPr>
            <w:tcW w:w="4822" w:type="dxa"/>
            <w:shd w:val="clear" w:color="auto" w:fill="auto"/>
            <w:noWrap/>
            <w:vAlign w:val="bottom"/>
          </w:tcPr>
          <w:p w14:paraId="0D7FC99D" w14:textId="4D391136" w:rsidR="00063406" w:rsidRPr="009D1E57" w:rsidRDefault="00063406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Cardiac Death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7A6651F1" w14:textId="5E206833" w:rsidR="00063406" w:rsidRPr="009D1E57" w:rsidRDefault="00063406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1 (3.8%)</w:t>
            </w:r>
          </w:p>
        </w:tc>
      </w:tr>
      <w:tr w:rsidR="00063406" w:rsidRPr="009D1E57" w14:paraId="09CAD26C" w14:textId="77777777" w:rsidTr="00533A15">
        <w:trPr>
          <w:trHeight w:val="296"/>
          <w:jc w:val="center"/>
        </w:trPr>
        <w:tc>
          <w:tcPr>
            <w:tcW w:w="4822" w:type="dxa"/>
            <w:shd w:val="clear" w:color="auto" w:fill="auto"/>
            <w:noWrap/>
            <w:vAlign w:val="bottom"/>
          </w:tcPr>
          <w:p w14:paraId="5666E2D5" w14:textId="03257A4A" w:rsidR="00063406" w:rsidRPr="009D1E57" w:rsidRDefault="00063406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proofErr w:type="spellStart"/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Endoleak</w:t>
            </w:r>
            <w:proofErr w:type="spellEnd"/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4418E30A" w14:textId="191C24CC" w:rsidR="00063406" w:rsidRPr="009D1E57" w:rsidRDefault="00063406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4 (15.4%)</w:t>
            </w:r>
          </w:p>
        </w:tc>
      </w:tr>
    </w:tbl>
    <w:p w14:paraId="6F2AC1B5" w14:textId="77777777" w:rsidR="00020294" w:rsidRPr="009D1E57" w:rsidRDefault="00020294" w:rsidP="00020294">
      <w:pPr>
        <w:rPr>
          <w:rFonts w:ascii="Palatino Linotype" w:eastAsia="Times New Roman" w:hAnsi="Palatino Linotype" w:cs="Times New Roman"/>
          <w:snapToGrid w:val="0"/>
          <w:color w:val="000000"/>
          <w:sz w:val="18"/>
          <w:szCs w:val="18"/>
          <w:lang w:eastAsia="de-DE" w:bidi="en-US"/>
        </w:rPr>
      </w:pPr>
    </w:p>
    <w:p w14:paraId="0E294A8B" w14:textId="77777777" w:rsidR="00533A15" w:rsidRDefault="00533A15" w:rsidP="00063406">
      <w:pPr>
        <w:rPr>
          <w:rFonts w:ascii="Palatino Linotype" w:eastAsia="Times New Roman" w:hAnsi="Palatino Linotype" w:cs="Times New Roman"/>
          <w:snapToGrid w:val="0"/>
          <w:color w:val="000000"/>
          <w:sz w:val="18"/>
          <w:szCs w:val="18"/>
          <w:lang w:eastAsia="de-DE" w:bidi="en-US"/>
        </w:rPr>
      </w:pPr>
    </w:p>
    <w:p w14:paraId="611D755C" w14:textId="77777777" w:rsidR="00533A15" w:rsidRDefault="00533A15" w:rsidP="00063406">
      <w:pPr>
        <w:rPr>
          <w:rFonts w:ascii="Palatino Linotype" w:eastAsia="Times New Roman" w:hAnsi="Palatino Linotype" w:cs="Times New Roman"/>
          <w:snapToGrid w:val="0"/>
          <w:color w:val="000000"/>
          <w:sz w:val="18"/>
          <w:szCs w:val="18"/>
          <w:lang w:eastAsia="de-DE" w:bidi="en-US"/>
        </w:rPr>
      </w:pPr>
    </w:p>
    <w:p w14:paraId="77961F02" w14:textId="77777777" w:rsidR="00D775A4" w:rsidRPr="009D1E57" w:rsidRDefault="00063406" w:rsidP="00D775A4">
      <w:pPr>
        <w:rPr>
          <w:rFonts w:ascii="Palatino Linotype" w:eastAsia="Times New Roman" w:hAnsi="Palatino Linotype" w:cs="Times New Roman"/>
          <w:snapToGrid w:val="0"/>
          <w:color w:val="000000"/>
          <w:sz w:val="18"/>
          <w:szCs w:val="18"/>
          <w:lang w:eastAsia="de-DE" w:bidi="en-US"/>
        </w:rPr>
      </w:pPr>
      <w:r w:rsidRPr="00533A15">
        <w:rPr>
          <w:rFonts w:ascii="Palatino Linotype" w:eastAsia="Times New Roman" w:hAnsi="Palatino Linotype" w:cs="Times New Roman"/>
          <w:b/>
          <w:snapToGrid w:val="0"/>
          <w:color w:val="000000"/>
          <w:sz w:val="18"/>
          <w:szCs w:val="18"/>
          <w:lang w:eastAsia="de-DE" w:bidi="en-US"/>
        </w:rPr>
        <w:lastRenderedPageBreak/>
        <w:t>Supplemental Table 7: Post-operative Outcomes of Aortic Aneurysm</w:t>
      </w:r>
      <w:r w:rsidR="00D775A4">
        <w:rPr>
          <w:rFonts w:ascii="Palatino Linotype" w:eastAsia="Times New Roman" w:hAnsi="Palatino Linotype" w:cs="Times New Roman"/>
          <w:b/>
          <w:snapToGrid w:val="0"/>
          <w:color w:val="000000"/>
          <w:sz w:val="18"/>
          <w:szCs w:val="18"/>
          <w:lang w:eastAsia="de-DE" w:bidi="en-US"/>
        </w:rPr>
        <w:t xml:space="preserve">. </w:t>
      </w:r>
      <w:r w:rsidR="00D775A4" w:rsidRPr="009D1E57">
        <w:rPr>
          <w:rFonts w:ascii="Palatino Linotype" w:eastAsia="Times New Roman" w:hAnsi="Palatino Linotype" w:cs="Times New Roman"/>
          <w:snapToGrid w:val="0"/>
          <w:color w:val="000000"/>
          <w:sz w:val="18"/>
          <w:szCs w:val="18"/>
          <w:lang w:eastAsia="de-DE" w:bidi="en-US"/>
        </w:rPr>
        <w:t>RBC-red blood cells; FFP-fresh frozen plasma; ICU-intensive care unit; LOS-length of stay; TIA-transitory ischemic attack</w:t>
      </w:r>
    </w:p>
    <w:p w14:paraId="384C0B12" w14:textId="77777777" w:rsidR="00063406" w:rsidRPr="009D1E57" w:rsidRDefault="00063406" w:rsidP="00063406">
      <w:pPr>
        <w:rPr>
          <w:rFonts w:ascii="Palatino Linotype" w:eastAsia="Times New Roman" w:hAnsi="Palatino Linotype" w:cs="Times New Roman"/>
          <w:snapToGrid w:val="0"/>
          <w:color w:val="000000"/>
          <w:sz w:val="18"/>
          <w:szCs w:val="18"/>
          <w:lang w:eastAsia="de-DE" w:bidi="en-US"/>
        </w:rPr>
      </w:pPr>
    </w:p>
    <w:tbl>
      <w:tblPr>
        <w:tblW w:w="7803" w:type="dxa"/>
        <w:jc w:val="center"/>
        <w:tblInd w:w="2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5"/>
        <w:gridCol w:w="2908"/>
      </w:tblGrid>
      <w:tr w:rsidR="00E66651" w:rsidRPr="009D1E57" w14:paraId="0B0BE619" w14:textId="77777777" w:rsidTr="00D775A4">
        <w:trPr>
          <w:trHeight w:val="296"/>
          <w:jc w:val="center"/>
        </w:trPr>
        <w:tc>
          <w:tcPr>
            <w:tcW w:w="4895" w:type="dxa"/>
            <w:shd w:val="clear" w:color="000000" w:fill="E7E6E6"/>
            <w:noWrap/>
            <w:vAlign w:val="center"/>
            <w:hideMark/>
          </w:tcPr>
          <w:p w14:paraId="7103EF91" w14:textId="77777777" w:rsidR="00E66651" w:rsidRPr="00D775A4" w:rsidRDefault="00E66651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D775A4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>Post-operative Outcomes</w:t>
            </w:r>
          </w:p>
        </w:tc>
        <w:tc>
          <w:tcPr>
            <w:tcW w:w="2908" w:type="dxa"/>
            <w:shd w:val="clear" w:color="000000" w:fill="E7E6E6"/>
            <w:noWrap/>
            <w:vAlign w:val="center"/>
            <w:hideMark/>
          </w:tcPr>
          <w:p w14:paraId="131440F0" w14:textId="73BC869E" w:rsidR="00E66651" w:rsidRPr="00D775A4" w:rsidRDefault="00E66651" w:rsidP="00D775A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D775A4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Patients </w:t>
            </w:r>
            <w:r w:rsidR="00D775A4" w:rsidRPr="00D775A4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n </w:t>
            </w:r>
            <w:r w:rsidRPr="00D775A4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>=</w:t>
            </w:r>
            <w:r w:rsidR="00D775A4" w:rsidRPr="00D775A4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 </w:t>
            </w:r>
            <w:r w:rsidR="00A07473" w:rsidRPr="00D775A4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>60</w:t>
            </w:r>
          </w:p>
        </w:tc>
      </w:tr>
      <w:tr w:rsidR="00E66651" w:rsidRPr="009D1E57" w14:paraId="75AC848C" w14:textId="77777777" w:rsidTr="00D775A4">
        <w:trPr>
          <w:trHeight w:val="296"/>
          <w:jc w:val="center"/>
        </w:trPr>
        <w:tc>
          <w:tcPr>
            <w:tcW w:w="4895" w:type="dxa"/>
            <w:shd w:val="clear" w:color="auto" w:fill="auto"/>
            <w:noWrap/>
            <w:vAlign w:val="center"/>
            <w:hideMark/>
          </w:tcPr>
          <w:p w14:paraId="6286F551" w14:textId="77777777" w:rsidR="00E66651" w:rsidRPr="009D1E57" w:rsidRDefault="00E66651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Total ICU (Hours) (Median/IQR)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6E7E1304" w14:textId="341457A5" w:rsidR="00E66651" w:rsidRPr="009D1E57" w:rsidRDefault="00A07473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79.5 (± 110.2)</w:t>
            </w:r>
          </w:p>
        </w:tc>
      </w:tr>
      <w:tr w:rsidR="00E66651" w:rsidRPr="009D1E57" w14:paraId="6B509342" w14:textId="77777777" w:rsidTr="00D775A4">
        <w:trPr>
          <w:trHeight w:val="296"/>
          <w:jc w:val="center"/>
        </w:trPr>
        <w:tc>
          <w:tcPr>
            <w:tcW w:w="4895" w:type="dxa"/>
            <w:shd w:val="clear" w:color="auto" w:fill="auto"/>
            <w:noWrap/>
            <w:vAlign w:val="center"/>
            <w:hideMark/>
          </w:tcPr>
          <w:p w14:paraId="7665F80D" w14:textId="77777777" w:rsidR="00E66651" w:rsidRPr="009D1E57" w:rsidRDefault="00E66651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Total LOS (Days) (Median/IQR)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40E9FB0A" w14:textId="6D4D3351" w:rsidR="00E66651" w:rsidRPr="009D1E57" w:rsidRDefault="00A07473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7.2 (</w:t>
            </w:r>
            <w:r w:rsidR="00E82F4A"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± </w:t>
            </w: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5.7)</w:t>
            </w:r>
          </w:p>
        </w:tc>
      </w:tr>
      <w:tr w:rsidR="00E66651" w:rsidRPr="009D1E57" w14:paraId="5C0C4AE7" w14:textId="77777777" w:rsidTr="00D775A4">
        <w:trPr>
          <w:trHeight w:val="296"/>
          <w:jc w:val="center"/>
        </w:trPr>
        <w:tc>
          <w:tcPr>
            <w:tcW w:w="4895" w:type="dxa"/>
            <w:shd w:val="clear" w:color="auto" w:fill="auto"/>
            <w:noWrap/>
            <w:vAlign w:val="center"/>
            <w:hideMark/>
          </w:tcPr>
          <w:p w14:paraId="0D2E4902" w14:textId="77777777" w:rsidR="00E66651" w:rsidRPr="009D1E57" w:rsidRDefault="00E66651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Blood Products Used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43B39948" w14:textId="55AF575B" w:rsidR="00E66651" w:rsidRPr="009D1E57" w:rsidRDefault="0044735F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17</w:t>
            </w:r>
            <w:r w:rsidR="00E82F4A"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 (28.3%)</w:t>
            </w:r>
          </w:p>
        </w:tc>
      </w:tr>
      <w:tr w:rsidR="00E66651" w:rsidRPr="009D1E57" w14:paraId="315D710B" w14:textId="77777777" w:rsidTr="00D775A4">
        <w:trPr>
          <w:trHeight w:val="296"/>
          <w:jc w:val="center"/>
        </w:trPr>
        <w:tc>
          <w:tcPr>
            <w:tcW w:w="4895" w:type="dxa"/>
            <w:shd w:val="clear" w:color="auto" w:fill="auto"/>
            <w:noWrap/>
            <w:vAlign w:val="center"/>
            <w:hideMark/>
          </w:tcPr>
          <w:p w14:paraId="5EA26166" w14:textId="77777777" w:rsidR="00E66651" w:rsidRPr="009D1E57" w:rsidRDefault="00E66651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RBC Units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167F6BF6" w14:textId="6B3FB2E1" w:rsidR="00E66651" w:rsidRPr="009D1E57" w:rsidRDefault="00E82F4A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16 (26.7%)</w:t>
            </w:r>
          </w:p>
        </w:tc>
      </w:tr>
      <w:tr w:rsidR="00E66651" w:rsidRPr="009D1E57" w14:paraId="502E2E10" w14:textId="77777777" w:rsidTr="00D775A4">
        <w:trPr>
          <w:trHeight w:val="296"/>
          <w:jc w:val="center"/>
        </w:trPr>
        <w:tc>
          <w:tcPr>
            <w:tcW w:w="4895" w:type="dxa"/>
            <w:shd w:val="clear" w:color="auto" w:fill="auto"/>
            <w:noWrap/>
            <w:vAlign w:val="center"/>
            <w:hideMark/>
          </w:tcPr>
          <w:p w14:paraId="68C68112" w14:textId="77777777" w:rsidR="00E66651" w:rsidRPr="009D1E57" w:rsidRDefault="00E66651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Cryoprecipitate Units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225273B8" w14:textId="466FC4B3" w:rsidR="00E66651" w:rsidRPr="009D1E57" w:rsidRDefault="00E82F4A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1 (1.7%)</w:t>
            </w:r>
          </w:p>
        </w:tc>
      </w:tr>
      <w:tr w:rsidR="00E66651" w:rsidRPr="009D1E57" w14:paraId="555676CF" w14:textId="77777777" w:rsidTr="00D775A4">
        <w:trPr>
          <w:trHeight w:val="296"/>
          <w:jc w:val="center"/>
        </w:trPr>
        <w:tc>
          <w:tcPr>
            <w:tcW w:w="4895" w:type="dxa"/>
            <w:shd w:val="clear" w:color="auto" w:fill="auto"/>
            <w:noWrap/>
            <w:vAlign w:val="center"/>
            <w:hideMark/>
          </w:tcPr>
          <w:p w14:paraId="16A9FBF3" w14:textId="77777777" w:rsidR="00E66651" w:rsidRPr="009D1E57" w:rsidRDefault="00E66651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Platelet Units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12334E7B" w14:textId="140F7687" w:rsidR="00E66651" w:rsidRPr="009D1E57" w:rsidRDefault="00E82F4A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6 (10%)</w:t>
            </w:r>
          </w:p>
        </w:tc>
      </w:tr>
      <w:tr w:rsidR="00E66651" w:rsidRPr="009D1E57" w14:paraId="492AF8D3" w14:textId="77777777" w:rsidTr="00D775A4">
        <w:trPr>
          <w:trHeight w:val="296"/>
          <w:jc w:val="center"/>
        </w:trPr>
        <w:tc>
          <w:tcPr>
            <w:tcW w:w="4895" w:type="dxa"/>
            <w:shd w:val="clear" w:color="auto" w:fill="auto"/>
            <w:noWrap/>
            <w:vAlign w:val="center"/>
            <w:hideMark/>
          </w:tcPr>
          <w:p w14:paraId="7118D0E4" w14:textId="77777777" w:rsidR="00E66651" w:rsidRPr="009D1E57" w:rsidRDefault="00E66651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FFP Units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6012B808" w14:textId="2A290307" w:rsidR="00E66651" w:rsidRPr="009D1E57" w:rsidRDefault="00E82F4A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4 (6.7%)</w:t>
            </w:r>
          </w:p>
        </w:tc>
      </w:tr>
      <w:tr w:rsidR="00E66651" w:rsidRPr="009D1E57" w14:paraId="3809E1AC" w14:textId="77777777" w:rsidTr="00D775A4">
        <w:trPr>
          <w:trHeight w:val="296"/>
          <w:jc w:val="center"/>
        </w:trPr>
        <w:tc>
          <w:tcPr>
            <w:tcW w:w="4895" w:type="dxa"/>
            <w:shd w:val="clear" w:color="000000" w:fill="FFFFFF"/>
            <w:noWrap/>
            <w:vAlign w:val="center"/>
            <w:hideMark/>
          </w:tcPr>
          <w:p w14:paraId="1098A267" w14:textId="77777777" w:rsidR="00E66651" w:rsidRPr="009D1E57" w:rsidRDefault="00E66651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proofErr w:type="spellStart"/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Creatine</w:t>
            </w:r>
            <w:proofErr w:type="spellEnd"/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 level (Median/IQR)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4A9B0489" w14:textId="5DA3622B" w:rsidR="00E66651" w:rsidRPr="009D1E57" w:rsidRDefault="00F3522F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0.7</w:t>
            </w:r>
            <w:r w:rsidR="00E82F4A"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 (± 0.5)</w:t>
            </w:r>
          </w:p>
        </w:tc>
      </w:tr>
      <w:tr w:rsidR="00E66651" w:rsidRPr="009D1E57" w14:paraId="0FD2B872" w14:textId="77777777" w:rsidTr="00D775A4">
        <w:trPr>
          <w:trHeight w:val="296"/>
          <w:jc w:val="center"/>
        </w:trPr>
        <w:tc>
          <w:tcPr>
            <w:tcW w:w="4895" w:type="dxa"/>
            <w:shd w:val="clear" w:color="auto" w:fill="auto"/>
            <w:noWrap/>
            <w:vAlign w:val="center"/>
            <w:hideMark/>
          </w:tcPr>
          <w:p w14:paraId="6E235E85" w14:textId="77777777" w:rsidR="00E66651" w:rsidRPr="009D1E57" w:rsidRDefault="00E66651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Prolonged Ventilation &gt;24 hours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5DEE08C1" w14:textId="4493F543" w:rsidR="00E66651" w:rsidRPr="009D1E57" w:rsidRDefault="00A07473" w:rsidP="0040456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8</w:t>
            </w:r>
            <w:r w:rsidR="00E82F4A"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 </w:t>
            </w:r>
            <w:r w:rsidR="007A3220"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(13.3%)</w:t>
            </w:r>
          </w:p>
        </w:tc>
      </w:tr>
      <w:tr w:rsidR="007A3220" w:rsidRPr="009D1E57" w14:paraId="5B091DC0" w14:textId="77777777" w:rsidTr="00D775A4">
        <w:trPr>
          <w:trHeight w:val="296"/>
          <w:jc w:val="center"/>
        </w:trPr>
        <w:tc>
          <w:tcPr>
            <w:tcW w:w="4895" w:type="dxa"/>
            <w:shd w:val="clear" w:color="auto" w:fill="auto"/>
            <w:noWrap/>
            <w:vAlign w:val="center"/>
            <w:hideMark/>
          </w:tcPr>
          <w:p w14:paraId="21FAA936" w14:textId="77777777" w:rsidR="007A3220" w:rsidRPr="009D1E57" w:rsidRDefault="007A3220" w:rsidP="007A322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Superficial Infection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283A2E26" w14:textId="751DF169" w:rsidR="007A3220" w:rsidRPr="009D1E57" w:rsidRDefault="007A3220" w:rsidP="007A322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1 (1.7%)</w:t>
            </w:r>
          </w:p>
        </w:tc>
      </w:tr>
      <w:tr w:rsidR="007A3220" w:rsidRPr="009D1E57" w14:paraId="03D95AB4" w14:textId="77777777" w:rsidTr="00D775A4">
        <w:trPr>
          <w:trHeight w:val="296"/>
          <w:jc w:val="center"/>
        </w:trPr>
        <w:tc>
          <w:tcPr>
            <w:tcW w:w="4895" w:type="dxa"/>
            <w:shd w:val="clear" w:color="auto" w:fill="auto"/>
            <w:noWrap/>
            <w:vAlign w:val="center"/>
            <w:hideMark/>
          </w:tcPr>
          <w:p w14:paraId="07C74690" w14:textId="77777777" w:rsidR="007A3220" w:rsidRPr="009D1E57" w:rsidRDefault="007A3220" w:rsidP="007A322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Deep Sternal Infection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02EAC6CD" w14:textId="75681A40" w:rsidR="007A3220" w:rsidRPr="009D1E57" w:rsidRDefault="007A3220" w:rsidP="007A322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0</w:t>
            </w:r>
          </w:p>
        </w:tc>
      </w:tr>
      <w:tr w:rsidR="007A3220" w:rsidRPr="009D1E57" w14:paraId="636813A8" w14:textId="77777777" w:rsidTr="00D775A4">
        <w:trPr>
          <w:trHeight w:val="296"/>
          <w:jc w:val="center"/>
        </w:trPr>
        <w:tc>
          <w:tcPr>
            <w:tcW w:w="4895" w:type="dxa"/>
            <w:shd w:val="clear" w:color="auto" w:fill="auto"/>
            <w:noWrap/>
            <w:vAlign w:val="center"/>
            <w:hideMark/>
          </w:tcPr>
          <w:p w14:paraId="44794FA9" w14:textId="77777777" w:rsidR="007A3220" w:rsidRPr="009D1E57" w:rsidRDefault="007A3220" w:rsidP="007A322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Cerebrovascular Accident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7CF1CD90" w14:textId="1FAB7632" w:rsidR="007A3220" w:rsidRPr="009D1E57" w:rsidRDefault="007A3220" w:rsidP="007A322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1 (1.7%)</w:t>
            </w:r>
          </w:p>
        </w:tc>
      </w:tr>
      <w:tr w:rsidR="007A3220" w:rsidRPr="009D1E57" w14:paraId="6248B9B2" w14:textId="77777777" w:rsidTr="00D775A4">
        <w:trPr>
          <w:trHeight w:val="296"/>
          <w:jc w:val="center"/>
        </w:trPr>
        <w:tc>
          <w:tcPr>
            <w:tcW w:w="4895" w:type="dxa"/>
            <w:shd w:val="clear" w:color="auto" w:fill="auto"/>
            <w:noWrap/>
            <w:vAlign w:val="center"/>
            <w:hideMark/>
          </w:tcPr>
          <w:p w14:paraId="2AC70819" w14:textId="77777777" w:rsidR="007A3220" w:rsidRPr="009D1E57" w:rsidRDefault="007A3220" w:rsidP="007A322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TIA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308E686C" w14:textId="56B5D9AA" w:rsidR="007A3220" w:rsidRPr="009D1E57" w:rsidRDefault="007A3220" w:rsidP="007A322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0</w:t>
            </w:r>
          </w:p>
        </w:tc>
      </w:tr>
      <w:tr w:rsidR="007A3220" w:rsidRPr="009D1E57" w14:paraId="569769B5" w14:textId="77777777" w:rsidTr="00D775A4">
        <w:trPr>
          <w:trHeight w:val="296"/>
          <w:jc w:val="center"/>
        </w:trPr>
        <w:tc>
          <w:tcPr>
            <w:tcW w:w="4895" w:type="dxa"/>
            <w:shd w:val="clear" w:color="auto" w:fill="auto"/>
            <w:noWrap/>
            <w:vAlign w:val="center"/>
            <w:hideMark/>
          </w:tcPr>
          <w:p w14:paraId="1B08BFED" w14:textId="77777777" w:rsidR="007A3220" w:rsidRPr="009D1E57" w:rsidRDefault="007A3220" w:rsidP="007A322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Cardiac Arrest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39B7ADE8" w14:textId="77434579" w:rsidR="007A3220" w:rsidRPr="009D1E57" w:rsidRDefault="007A3220" w:rsidP="007A322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4 (6.7%)</w:t>
            </w:r>
          </w:p>
        </w:tc>
      </w:tr>
      <w:tr w:rsidR="007A3220" w:rsidRPr="009D1E57" w14:paraId="3063B2E9" w14:textId="77777777" w:rsidTr="00D775A4">
        <w:trPr>
          <w:trHeight w:val="296"/>
          <w:jc w:val="center"/>
        </w:trPr>
        <w:tc>
          <w:tcPr>
            <w:tcW w:w="4895" w:type="dxa"/>
            <w:shd w:val="clear" w:color="auto" w:fill="auto"/>
            <w:noWrap/>
            <w:vAlign w:val="center"/>
            <w:hideMark/>
          </w:tcPr>
          <w:p w14:paraId="09BF2916" w14:textId="77777777" w:rsidR="007A3220" w:rsidRPr="009D1E57" w:rsidRDefault="007A3220" w:rsidP="007A322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Renal Failure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0597ECCA" w14:textId="44B55E5F" w:rsidR="007A3220" w:rsidRPr="009D1E57" w:rsidRDefault="007A3220" w:rsidP="007A322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3 (5%)</w:t>
            </w:r>
          </w:p>
        </w:tc>
      </w:tr>
      <w:tr w:rsidR="007A3220" w:rsidRPr="009D1E57" w14:paraId="38FF7EB3" w14:textId="77777777" w:rsidTr="00D775A4">
        <w:trPr>
          <w:trHeight w:val="296"/>
          <w:jc w:val="center"/>
        </w:trPr>
        <w:tc>
          <w:tcPr>
            <w:tcW w:w="4895" w:type="dxa"/>
            <w:shd w:val="clear" w:color="auto" w:fill="auto"/>
            <w:noWrap/>
            <w:vAlign w:val="center"/>
            <w:hideMark/>
          </w:tcPr>
          <w:p w14:paraId="7BD370F4" w14:textId="77777777" w:rsidR="007A3220" w:rsidRPr="009D1E57" w:rsidRDefault="007A3220" w:rsidP="007A322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Dialysis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79A13873" w14:textId="7A1D8B62" w:rsidR="007A3220" w:rsidRPr="009D1E57" w:rsidRDefault="007A3220" w:rsidP="007A322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2 (3.3%)</w:t>
            </w:r>
          </w:p>
        </w:tc>
      </w:tr>
      <w:tr w:rsidR="007A3220" w:rsidRPr="009D1E57" w14:paraId="2045A7CF" w14:textId="77777777" w:rsidTr="00D775A4">
        <w:trPr>
          <w:trHeight w:val="296"/>
          <w:jc w:val="center"/>
        </w:trPr>
        <w:tc>
          <w:tcPr>
            <w:tcW w:w="4895" w:type="dxa"/>
            <w:shd w:val="clear" w:color="auto" w:fill="auto"/>
            <w:noWrap/>
            <w:vAlign w:val="center"/>
            <w:hideMark/>
          </w:tcPr>
          <w:p w14:paraId="3CAC7AA9" w14:textId="77777777" w:rsidR="007A3220" w:rsidRPr="009D1E57" w:rsidRDefault="007A3220" w:rsidP="007A322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New Atrial Fibrillation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3FEA72DF" w14:textId="72288018" w:rsidR="007A3220" w:rsidRPr="009D1E57" w:rsidRDefault="007A3220" w:rsidP="007A322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9 (15%)</w:t>
            </w:r>
          </w:p>
        </w:tc>
      </w:tr>
      <w:tr w:rsidR="007A3220" w:rsidRPr="009D1E57" w14:paraId="07CC82CD" w14:textId="77777777" w:rsidTr="00D775A4">
        <w:trPr>
          <w:trHeight w:val="296"/>
          <w:jc w:val="center"/>
        </w:trPr>
        <w:tc>
          <w:tcPr>
            <w:tcW w:w="4895" w:type="dxa"/>
            <w:shd w:val="clear" w:color="auto" w:fill="auto"/>
            <w:noWrap/>
            <w:vAlign w:val="center"/>
            <w:hideMark/>
          </w:tcPr>
          <w:p w14:paraId="2B437F06" w14:textId="77777777" w:rsidR="007A3220" w:rsidRPr="009D1E57" w:rsidRDefault="007A3220" w:rsidP="007A322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ICU Readmission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576CE650" w14:textId="1085CAE9" w:rsidR="007A3220" w:rsidRPr="009D1E57" w:rsidRDefault="007A3220" w:rsidP="007A322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3 (5%)</w:t>
            </w:r>
          </w:p>
        </w:tc>
      </w:tr>
      <w:tr w:rsidR="007A3220" w:rsidRPr="009D1E57" w14:paraId="4E55AD04" w14:textId="77777777" w:rsidTr="00D775A4">
        <w:trPr>
          <w:trHeight w:val="296"/>
          <w:jc w:val="center"/>
        </w:trPr>
        <w:tc>
          <w:tcPr>
            <w:tcW w:w="4895" w:type="dxa"/>
            <w:shd w:val="clear" w:color="auto" w:fill="auto"/>
            <w:noWrap/>
            <w:vAlign w:val="center"/>
            <w:hideMark/>
          </w:tcPr>
          <w:p w14:paraId="4BC2AFFD" w14:textId="77777777" w:rsidR="007A3220" w:rsidRPr="009D1E57" w:rsidRDefault="007A3220" w:rsidP="007A322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Operative Mortality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06E65BA0" w14:textId="2085D272" w:rsidR="007A3220" w:rsidRPr="009D1E57" w:rsidRDefault="007A3220" w:rsidP="007A322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4 (6.7%)</w:t>
            </w:r>
          </w:p>
        </w:tc>
      </w:tr>
      <w:tr w:rsidR="007A3220" w:rsidRPr="009D1E57" w14:paraId="561F106E" w14:textId="77777777" w:rsidTr="00D775A4">
        <w:trPr>
          <w:trHeight w:val="296"/>
          <w:jc w:val="center"/>
        </w:trPr>
        <w:tc>
          <w:tcPr>
            <w:tcW w:w="4895" w:type="dxa"/>
            <w:shd w:val="clear" w:color="auto" w:fill="auto"/>
            <w:noWrap/>
            <w:vAlign w:val="center"/>
            <w:hideMark/>
          </w:tcPr>
          <w:p w14:paraId="47DB4C84" w14:textId="77777777" w:rsidR="007A3220" w:rsidRPr="009D1E57" w:rsidRDefault="007A3220" w:rsidP="007A322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In-hospital Mortality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43134A88" w14:textId="67C261AA" w:rsidR="007A3220" w:rsidRPr="009D1E57" w:rsidRDefault="007A3220" w:rsidP="007A322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5 (8.3%)</w:t>
            </w:r>
          </w:p>
        </w:tc>
      </w:tr>
      <w:tr w:rsidR="007A3220" w:rsidRPr="009D1E57" w14:paraId="2E957329" w14:textId="77777777" w:rsidTr="00D775A4">
        <w:trPr>
          <w:trHeight w:val="296"/>
          <w:jc w:val="center"/>
        </w:trPr>
        <w:tc>
          <w:tcPr>
            <w:tcW w:w="4895" w:type="dxa"/>
            <w:shd w:val="clear" w:color="auto" w:fill="auto"/>
            <w:noWrap/>
            <w:vAlign w:val="center"/>
            <w:hideMark/>
          </w:tcPr>
          <w:p w14:paraId="00C641AD" w14:textId="77777777" w:rsidR="007A3220" w:rsidRPr="009D1E57" w:rsidRDefault="007A3220" w:rsidP="007A322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Readmission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50D24B09" w14:textId="77CA41E2" w:rsidR="007A3220" w:rsidRPr="009D1E57" w:rsidRDefault="007A3220" w:rsidP="007A322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36 (60%)</w:t>
            </w:r>
          </w:p>
        </w:tc>
      </w:tr>
      <w:tr w:rsidR="007A3220" w:rsidRPr="009D1E57" w14:paraId="73940241" w14:textId="77777777" w:rsidTr="00D775A4">
        <w:trPr>
          <w:trHeight w:val="296"/>
          <w:jc w:val="center"/>
        </w:trPr>
        <w:tc>
          <w:tcPr>
            <w:tcW w:w="4895" w:type="dxa"/>
            <w:shd w:val="clear" w:color="auto" w:fill="auto"/>
            <w:noWrap/>
            <w:vAlign w:val="center"/>
            <w:hideMark/>
          </w:tcPr>
          <w:p w14:paraId="366FB780" w14:textId="77777777" w:rsidR="007A3220" w:rsidRPr="009D1E57" w:rsidRDefault="007A3220" w:rsidP="007A322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Cardiac Readmission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76DF678A" w14:textId="0F9192A7" w:rsidR="007A3220" w:rsidRPr="009D1E57" w:rsidRDefault="007A3220" w:rsidP="007A322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16 (26.7%)</w:t>
            </w:r>
          </w:p>
        </w:tc>
      </w:tr>
    </w:tbl>
    <w:p w14:paraId="790BDF0C" w14:textId="44C9C56F" w:rsidR="00A07473" w:rsidRPr="009D1E57" w:rsidRDefault="00A07473" w:rsidP="00A07473">
      <w:pPr>
        <w:rPr>
          <w:rFonts w:ascii="Palatino Linotype" w:eastAsia="Times New Roman" w:hAnsi="Palatino Linotype" w:cs="Times New Roman"/>
          <w:snapToGrid w:val="0"/>
          <w:color w:val="000000"/>
          <w:sz w:val="18"/>
          <w:szCs w:val="18"/>
          <w:lang w:eastAsia="de-DE" w:bidi="en-US"/>
        </w:rPr>
      </w:pPr>
    </w:p>
    <w:p w14:paraId="66B4E547" w14:textId="6F25012B" w:rsidR="00E82F4A" w:rsidRPr="00D775A4" w:rsidRDefault="00E82F4A" w:rsidP="00E82F4A">
      <w:pPr>
        <w:rPr>
          <w:rFonts w:ascii="Palatino Linotype" w:eastAsia="Times New Roman" w:hAnsi="Palatino Linotype" w:cs="Times New Roman"/>
          <w:b/>
          <w:snapToGrid w:val="0"/>
          <w:color w:val="000000"/>
          <w:sz w:val="18"/>
          <w:szCs w:val="18"/>
          <w:lang w:eastAsia="de-DE" w:bidi="en-US"/>
        </w:rPr>
      </w:pPr>
      <w:r w:rsidRPr="00D775A4">
        <w:rPr>
          <w:rFonts w:ascii="Palatino Linotype" w:eastAsia="Times New Roman" w:hAnsi="Palatino Linotype" w:cs="Times New Roman"/>
          <w:b/>
          <w:snapToGrid w:val="0"/>
          <w:color w:val="000000"/>
          <w:sz w:val="18"/>
          <w:szCs w:val="18"/>
          <w:lang w:eastAsia="de-DE" w:bidi="en-US"/>
        </w:rPr>
        <w:t>Supplemental Table 8: Long-term Outcomes of Aortic Aneurysm</w:t>
      </w:r>
    </w:p>
    <w:tbl>
      <w:tblPr>
        <w:tblW w:w="7998" w:type="dxa"/>
        <w:jc w:val="center"/>
        <w:tblInd w:w="1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0"/>
        <w:gridCol w:w="2908"/>
      </w:tblGrid>
      <w:tr w:rsidR="00E82F4A" w:rsidRPr="009D1E57" w14:paraId="09D4D136" w14:textId="77777777" w:rsidTr="00E95CD2">
        <w:trPr>
          <w:trHeight w:val="296"/>
          <w:jc w:val="center"/>
        </w:trPr>
        <w:tc>
          <w:tcPr>
            <w:tcW w:w="5090" w:type="dxa"/>
            <w:shd w:val="clear" w:color="000000" w:fill="E7E6E6"/>
            <w:noWrap/>
            <w:vAlign w:val="center"/>
            <w:hideMark/>
          </w:tcPr>
          <w:p w14:paraId="2AA41535" w14:textId="77777777" w:rsidR="00E82F4A" w:rsidRPr="00E95CD2" w:rsidRDefault="00E82F4A" w:rsidP="001F4E8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E95CD2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>Long-term Outcomes</w:t>
            </w:r>
          </w:p>
        </w:tc>
        <w:tc>
          <w:tcPr>
            <w:tcW w:w="2908" w:type="dxa"/>
            <w:shd w:val="clear" w:color="000000" w:fill="E7E6E6"/>
            <w:noWrap/>
            <w:vAlign w:val="center"/>
            <w:hideMark/>
          </w:tcPr>
          <w:p w14:paraId="4F8058A0" w14:textId="0E6C1D56" w:rsidR="00E82F4A" w:rsidRPr="00E95CD2" w:rsidRDefault="00E82F4A" w:rsidP="00E95CD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E95CD2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Patients </w:t>
            </w:r>
            <w:r w:rsidR="00E95CD2" w:rsidRPr="00E95CD2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n </w:t>
            </w:r>
            <w:r w:rsidRPr="00E95CD2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>=</w:t>
            </w:r>
            <w:r w:rsidR="00E95CD2" w:rsidRPr="00E95CD2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 </w:t>
            </w:r>
            <w:r w:rsidRPr="00E95CD2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>55</w:t>
            </w:r>
          </w:p>
        </w:tc>
      </w:tr>
      <w:tr w:rsidR="00E82F4A" w:rsidRPr="009D1E57" w14:paraId="5E211D9E" w14:textId="77777777" w:rsidTr="00E95CD2">
        <w:trPr>
          <w:trHeight w:val="296"/>
          <w:jc w:val="center"/>
        </w:trPr>
        <w:tc>
          <w:tcPr>
            <w:tcW w:w="5090" w:type="dxa"/>
            <w:shd w:val="clear" w:color="auto" w:fill="auto"/>
            <w:noWrap/>
            <w:vAlign w:val="bottom"/>
            <w:hideMark/>
          </w:tcPr>
          <w:p w14:paraId="446ACB59" w14:textId="77777777" w:rsidR="00E82F4A" w:rsidRPr="00E95CD2" w:rsidRDefault="00E82F4A" w:rsidP="001F4E8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E95CD2"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18"/>
                <w:szCs w:val="18"/>
                <w:lang w:eastAsia="de-DE" w:bidi="en-US"/>
              </w:rPr>
              <w:t>Survival (all cause)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50080127" w14:textId="77777777" w:rsidR="00E82F4A" w:rsidRPr="009D1E57" w:rsidRDefault="00E82F4A" w:rsidP="001F4E8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</w:p>
        </w:tc>
      </w:tr>
      <w:tr w:rsidR="00E82F4A" w:rsidRPr="009D1E57" w14:paraId="7A532E2D" w14:textId="77777777" w:rsidTr="00E95CD2">
        <w:trPr>
          <w:trHeight w:val="296"/>
          <w:jc w:val="center"/>
        </w:trPr>
        <w:tc>
          <w:tcPr>
            <w:tcW w:w="5090" w:type="dxa"/>
            <w:shd w:val="clear" w:color="auto" w:fill="auto"/>
            <w:noWrap/>
            <w:vAlign w:val="bottom"/>
            <w:hideMark/>
          </w:tcPr>
          <w:p w14:paraId="377A182E" w14:textId="77777777" w:rsidR="00E82F4A" w:rsidRPr="009D1E57" w:rsidRDefault="00E82F4A" w:rsidP="001F4E8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Yes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61FE781F" w14:textId="21AAAFC3" w:rsidR="00E82F4A" w:rsidRPr="009D1E57" w:rsidRDefault="00C24AD9" w:rsidP="001F4E8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45 (81.8%)</w:t>
            </w:r>
          </w:p>
        </w:tc>
      </w:tr>
      <w:tr w:rsidR="00E82F4A" w:rsidRPr="009D1E57" w14:paraId="5E1D3D4D" w14:textId="77777777" w:rsidTr="00E95CD2">
        <w:trPr>
          <w:trHeight w:val="296"/>
          <w:jc w:val="center"/>
        </w:trPr>
        <w:tc>
          <w:tcPr>
            <w:tcW w:w="5090" w:type="dxa"/>
            <w:shd w:val="clear" w:color="auto" w:fill="auto"/>
            <w:noWrap/>
            <w:vAlign w:val="bottom"/>
            <w:hideMark/>
          </w:tcPr>
          <w:p w14:paraId="641F6A48" w14:textId="77777777" w:rsidR="00E82F4A" w:rsidRPr="009D1E57" w:rsidRDefault="00E82F4A" w:rsidP="001F4E8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No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243D48C4" w14:textId="5F6F3E36" w:rsidR="00E82F4A" w:rsidRPr="009D1E57" w:rsidRDefault="00C24AD9" w:rsidP="001F4E8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10 </w:t>
            </w:r>
            <w:r w:rsidR="00822995"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(18.2%)</w:t>
            </w:r>
          </w:p>
        </w:tc>
      </w:tr>
      <w:tr w:rsidR="00E82F4A" w:rsidRPr="009D1E57" w14:paraId="7B704818" w14:textId="77777777" w:rsidTr="00E95CD2">
        <w:trPr>
          <w:trHeight w:val="296"/>
          <w:jc w:val="center"/>
        </w:trPr>
        <w:tc>
          <w:tcPr>
            <w:tcW w:w="5090" w:type="dxa"/>
            <w:shd w:val="clear" w:color="auto" w:fill="auto"/>
            <w:noWrap/>
            <w:vAlign w:val="bottom"/>
            <w:hideMark/>
          </w:tcPr>
          <w:p w14:paraId="22C5925C" w14:textId="77777777" w:rsidR="00E82F4A" w:rsidRPr="009D1E57" w:rsidRDefault="00E82F4A" w:rsidP="001F4E8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MACCE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108C8FAB" w14:textId="61A0BBA4" w:rsidR="00E82F4A" w:rsidRPr="009D1E57" w:rsidRDefault="00C24AD9" w:rsidP="001F4E8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1</w:t>
            </w:r>
            <w:r w:rsidR="00852745"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2</w:t>
            </w:r>
            <w:r w:rsidR="00822995"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 (</w:t>
            </w:r>
            <w:r w:rsidR="00852745"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21.8</w:t>
            </w:r>
            <w:r w:rsidR="00822995"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%)</w:t>
            </w:r>
          </w:p>
        </w:tc>
      </w:tr>
      <w:tr w:rsidR="00E82F4A" w:rsidRPr="009D1E57" w14:paraId="149D2863" w14:textId="77777777" w:rsidTr="00E95CD2">
        <w:trPr>
          <w:trHeight w:val="296"/>
          <w:jc w:val="center"/>
        </w:trPr>
        <w:tc>
          <w:tcPr>
            <w:tcW w:w="5090" w:type="dxa"/>
            <w:shd w:val="clear" w:color="auto" w:fill="auto"/>
            <w:noWrap/>
            <w:vAlign w:val="bottom"/>
            <w:hideMark/>
          </w:tcPr>
          <w:p w14:paraId="1D8AAAAB" w14:textId="77777777" w:rsidR="00E82F4A" w:rsidRPr="009D1E57" w:rsidRDefault="00E82F4A" w:rsidP="001F4E8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Stroke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6BC235F7" w14:textId="18DD653A" w:rsidR="00E82F4A" w:rsidRPr="009D1E57" w:rsidRDefault="00C24AD9" w:rsidP="001F4E8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5</w:t>
            </w:r>
            <w:r w:rsidR="00822995"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 (9.1%)</w:t>
            </w:r>
          </w:p>
        </w:tc>
      </w:tr>
      <w:tr w:rsidR="00E82F4A" w:rsidRPr="009D1E57" w14:paraId="1410C2F3" w14:textId="77777777" w:rsidTr="00E95CD2">
        <w:trPr>
          <w:trHeight w:val="296"/>
          <w:jc w:val="center"/>
        </w:trPr>
        <w:tc>
          <w:tcPr>
            <w:tcW w:w="5090" w:type="dxa"/>
            <w:shd w:val="clear" w:color="auto" w:fill="auto"/>
            <w:noWrap/>
            <w:vAlign w:val="bottom"/>
            <w:hideMark/>
          </w:tcPr>
          <w:p w14:paraId="6C2327EB" w14:textId="77777777" w:rsidR="00E82F4A" w:rsidRPr="009D1E57" w:rsidRDefault="00E82F4A" w:rsidP="001F4E8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MI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1BBF46ED" w14:textId="29AFF3E4" w:rsidR="00E82F4A" w:rsidRPr="009D1E57" w:rsidRDefault="00C24AD9" w:rsidP="001F4E8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2</w:t>
            </w:r>
            <w:r w:rsidR="00822995"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 (3.6%)</w:t>
            </w:r>
          </w:p>
        </w:tc>
      </w:tr>
      <w:tr w:rsidR="00E82F4A" w:rsidRPr="009D1E57" w14:paraId="24DF1EF5" w14:textId="77777777" w:rsidTr="00E95CD2">
        <w:trPr>
          <w:trHeight w:val="296"/>
          <w:jc w:val="center"/>
        </w:trPr>
        <w:tc>
          <w:tcPr>
            <w:tcW w:w="5090" w:type="dxa"/>
            <w:shd w:val="clear" w:color="auto" w:fill="auto"/>
            <w:noWrap/>
            <w:vAlign w:val="bottom"/>
          </w:tcPr>
          <w:p w14:paraId="62139760" w14:textId="77777777" w:rsidR="00E82F4A" w:rsidRPr="009D1E57" w:rsidRDefault="00E82F4A" w:rsidP="001F4E8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Reoperation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24A3396F" w14:textId="590B6DA2" w:rsidR="00E82F4A" w:rsidRPr="009D1E57" w:rsidRDefault="00C24AD9" w:rsidP="001F4E8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7</w:t>
            </w:r>
            <w:r w:rsidR="00822995"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 (12.7%)</w:t>
            </w:r>
          </w:p>
        </w:tc>
      </w:tr>
      <w:tr w:rsidR="00E82F4A" w:rsidRPr="009D1E57" w14:paraId="491FE026" w14:textId="77777777" w:rsidTr="00E95CD2">
        <w:trPr>
          <w:trHeight w:val="296"/>
          <w:jc w:val="center"/>
        </w:trPr>
        <w:tc>
          <w:tcPr>
            <w:tcW w:w="5090" w:type="dxa"/>
            <w:shd w:val="clear" w:color="auto" w:fill="auto"/>
            <w:noWrap/>
            <w:vAlign w:val="bottom"/>
          </w:tcPr>
          <w:p w14:paraId="1EB3695C" w14:textId="77777777" w:rsidR="00E82F4A" w:rsidRPr="009D1E57" w:rsidRDefault="00E82F4A" w:rsidP="001F4E8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Cardiac Death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63DDA56B" w14:textId="75A36871" w:rsidR="00E82F4A" w:rsidRPr="009D1E57" w:rsidRDefault="00C24AD9" w:rsidP="001F4E8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1</w:t>
            </w:r>
            <w:r w:rsidR="00822995"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 (1.8%)</w:t>
            </w:r>
          </w:p>
        </w:tc>
      </w:tr>
      <w:tr w:rsidR="00E82F4A" w:rsidRPr="009D1E57" w14:paraId="4BB08FD0" w14:textId="77777777" w:rsidTr="00E95CD2">
        <w:trPr>
          <w:trHeight w:val="296"/>
          <w:jc w:val="center"/>
        </w:trPr>
        <w:tc>
          <w:tcPr>
            <w:tcW w:w="5090" w:type="dxa"/>
            <w:shd w:val="clear" w:color="auto" w:fill="auto"/>
            <w:noWrap/>
            <w:vAlign w:val="bottom"/>
          </w:tcPr>
          <w:p w14:paraId="66E6E952" w14:textId="77777777" w:rsidR="00E82F4A" w:rsidRPr="009D1E57" w:rsidRDefault="00E82F4A" w:rsidP="001F4E8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proofErr w:type="spellStart"/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Endoleak</w:t>
            </w:r>
            <w:proofErr w:type="spellEnd"/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 n (%)</w:t>
            </w:r>
          </w:p>
        </w:tc>
        <w:tc>
          <w:tcPr>
            <w:tcW w:w="2908" w:type="dxa"/>
            <w:shd w:val="clear" w:color="auto" w:fill="auto"/>
            <w:noWrap/>
            <w:vAlign w:val="center"/>
          </w:tcPr>
          <w:p w14:paraId="4391CE9F" w14:textId="63293CE1" w:rsidR="00E82F4A" w:rsidRPr="009D1E57" w:rsidRDefault="00C24AD9" w:rsidP="001F4E8C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</w:pPr>
            <w:r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>12</w:t>
            </w:r>
            <w:r w:rsidR="00822995" w:rsidRPr="009D1E57">
              <w:rPr>
                <w:rFonts w:ascii="Palatino Linotype" w:eastAsia="Times New Roman" w:hAnsi="Palatino Linotype" w:cs="Times New Roman"/>
                <w:snapToGrid w:val="0"/>
                <w:color w:val="000000"/>
                <w:sz w:val="18"/>
                <w:szCs w:val="18"/>
                <w:lang w:eastAsia="de-DE" w:bidi="en-US"/>
              </w:rPr>
              <w:t xml:space="preserve"> (21.8%)</w:t>
            </w:r>
          </w:p>
        </w:tc>
      </w:tr>
    </w:tbl>
    <w:p w14:paraId="4E0BB461" w14:textId="77777777" w:rsidR="008D0D84" w:rsidRPr="009D1E57" w:rsidRDefault="008D0D84" w:rsidP="00E82F4A">
      <w:pPr>
        <w:rPr>
          <w:rFonts w:ascii="Palatino Linotype" w:eastAsia="Times New Roman" w:hAnsi="Palatino Linotype" w:cs="Times New Roman"/>
          <w:snapToGrid w:val="0"/>
          <w:color w:val="000000"/>
          <w:sz w:val="18"/>
          <w:szCs w:val="18"/>
          <w:lang w:eastAsia="de-DE" w:bidi="en-US"/>
        </w:rPr>
      </w:pPr>
      <w:bookmarkStart w:id="0" w:name="_GoBack"/>
      <w:bookmarkEnd w:id="0"/>
    </w:p>
    <w:sectPr w:rsidR="008D0D84" w:rsidRPr="009D1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AB3E2D" w14:textId="77777777" w:rsidR="00BB3E2E" w:rsidRDefault="00BB3E2E" w:rsidP="00883AD3">
      <w:pPr>
        <w:spacing w:after="0" w:line="240" w:lineRule="auto"/>
      </w:pPr>
      <w:r>
        <w:separator/>
      </w:r>
    </w:p>
  </w:endnote>
  <w:endnote w:type="continuationSeparator" w:id="0">
    <w:p w14:paraId="195D7934" w14:textId="77777777" w:rsidR="00BB3E2E" w:rsidRDefault="00BB3E2E" w:rsidP="00883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736F31" w14:textId="77777777" w:rsidR="00BB3E2E" w:rsidRDefault="00BB3E2E" w:rsidP="00883AD3">
      <w:pPr>
        <w:spacing w:after="0" w:line="240" w:lineRule="auto"/>
      </w:pPr>
      <w:r>
        <w:separator/>
      </w:r>
    </w:p>
  </w:footnote>
  <w:footnote w:type="continuationSeparator" w:id="0">
    <w:p w14:paraId="3CDA67CB" w14:textId="77777777" w:rsidR="00BB3E2E" w:rsidRDefault="00BB3E2E" w:rsidP="00883A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wNTC0NDWyMDE2MjNV0lEKTi0uzszPAykwrAUAyPLMRiwAAAA="/>
  </w:docVars>
  <w:rsids>
    <w:rsidRoot w:val="00485B13"/>
    <w:rsid w:val="00020294"/>
    <w:rsid w:val="00063406"/>
    <w:rsid w:val="00123247"/>
    <w:rsid w:val="001F61C7"/>
    <w:rsid w:val="00207177"/>
    <w:rsid w:val="003823D9"/>
    <w:rsid w:val="003875A4"/>
    <w:rsid w:val="003B3FF5"/>
    <w:rsid w:val="0044735F"/>
    <w:rsid w:val="00462BF8"/>
    <w:rsid w:val="00485B13"/>
    <w:rsid w:val="00533A15"/>
    <w:rsid w:val="0060682D"/>
    <w:rsid w:val="007A3220"/>
    <w:rsid w:val="007D63DC"/>
    <w:rsid w:val="00822995"/>
    <w:rsid w:val="00852745"/>
    <w:rsid w:val="00883AD3"/>
    <w:rsid w:val="008D0D84"/>
    <w:rsid w:val="00997578"/>
    <w:rsid w:val="009D1E57"/>
    <w:rsid w:val="009E44ED"/>
    <w:rsid w:val="00A07473"/>
    <w:rsid w:val="00A143CE"/>
    <w:rsid w:val="00A80C4B"/>
    <w:rsid w:val="00B2184F"/>
    <w:rsid w:val="00B96CB5"/>
    <w:rsid w:val="00BB3E2E"/>
    <w:rsid w:val="00C24AD9"/>
    <w:rsid w:val="00CA1F2E"/>
    <w:rsid w:val="00D15037"/>
    <w:rsid w:val="00D775A4"/>
    <w:rsid w:val="00E66651"/>
    <w:rsid w:val="00E82F4A"/>
    <w:rsid w:val="00E95CD2"/>
    <w:rsid w:val="00F3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02CD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786</Words>
  <Characters>4484</Characters>
  <Application>Microsoft Office Word</Application>
  <DocSecurity>0</DocSecurity>
  <Lines>74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 Line Health</Company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Dokollari, Aleksander</dc:creator>
  <cp:keywords/>
  <dc:description/>
  <cp:lastModifiedBy>Beatrice Bacchi</cp:lastModifiedBy>
  <cp:revision>19</cp:revision>
  <dcterms:created xsi:type="dcterms:W3CDTF">2023-03-27T14:05:00Z</dcterms:created>
  <dcterms:modified xsi:type="dcterms:W3CDTF">2023-08-09T10:32:00Z</dcterms:modified>
</cp:coreProperties>
</file>