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C1D57" w14:textId="77777777" w:rsidR="008C17F0" w:rsidRPr="00B772AF" w:rsidRDefault="008C17F0" w:rsidP="00B772A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lang w:val="en-GB"/>
        </w:rPr>
      </w:pPr>
      <w:r w:rsidRPr="00B772AF">
        <w:rPr>
          <w:rFonts w:ascii="Times New Roman" w:hAnsi="Times New Roman" w:cs="Times New Roman"/>
          <w:b/>
          <w:bCs/>
          <w:lang w:val="en-GB"/>
        </w:rPr>
        <w:t>Table S1: Mean (Standard Deviation) Estimates at Baseline and 12 Weeks Follow-Up for MADRS, Ultra-Processed Food Consumption</w:t>
      </w:r>
    </w:p>
    <w:p w14:paraId="7CA0EA75" w14:textId="77777777" w:rsidR="00C02927" w:rsidRPr="00B772AF" w:rsidRDefault="008C17F0" w:rsidP="00B772AF">
      <w:pPr>
        <w:spacing w:line="360" w:lineRule="auto"/>
        <w:jc w:val="center"/>
        <w:rPr>
          <w:b/>
          <w:bCs/>
        </w:rPr>
      </w:pPr>
      <w:r w:rsidRPr="00B772AF">
        <w:rPr>
          <w:rFonts w:ascii="Times New Roman" w:hAnsi="Times New Roman" w:cs="Times New Roman"/>
          <w:b/>
          <w:bCs/>
          <w:lang w:val="en-GB"/>
        </w:rPr>
        <w:t>and Body Mass Index across the Dietary Support Intervention and Social Support Control Groups</w:t>
      </w:r>
    </w:p>
    <w:tbl>
      <w:tblPr>
        <w:tblStyle w:val="TableGrid"/>
        <w:tblW w:w="14449" w:type="dxa"/>
        <w:tblLook w:val="04A0" w:firstRow="1" w:lastRow="0" w:firstColumn="1" w:lastColumn="0" w:noHBand="0" w:noVBand="1"/>
      </w:tblPr>
      <w:tblGrid>
        <w:gridCol w:w="3819"/>
        <w:gridCol w:w="1771"/>
        <w:gridCol w:w="1772"/>
        <w:gridCol w:w="1710"/>
        <w:gridCol w:w="62"/>
        <w:gridCol w:w="1771"/>
        <w:gridCol w:w="1772"/>
        <w:gridCol w:w="1772"/>
      </w:tblGrid>
      <w:tr w:rsidR="00C02927" w14:paraId="02F40004" w14:textId="77777777" w:rsidTr="0023608C">
        <w:tc>
          <w:tcPr>
            <w:tcW w:w="3819" w:type="dxa"/>
            <w:tcBorders>
              <w:left w:val="nil"/>
              <w:bottom w:val="single" w:sz="4" w:space="0" w:color="auto"/>
              <w:right w:val="nil"/>
            </w:tcBorders>
          </w:tcPr>
          <w:p w14:paraId="0FDF9D61" w14:textId="77777777" w:rsidR="00C02927" w:rsidRPr="00B772AF" w:rsidRDefault="00C02927" w:rsidP="00B772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1F25D97" w14:textId="369F5946" w:rsidR="00C02927" w:rsidRPr="00B772AF" w:rsidRDefault="00C02927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</w:rPr>
              <w:t>Baseline</w:t>
            </w:r>
          </w:p>
        </w:tc>
        <w:tc>
          <w:tcPr>
            <w:tcW w:w="5377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C91DDB9" w14:textId="3AE19CDC" w:rsidR="00C02927" w:rsidRPr="00B772AF" w:rsidRDefault="00C02927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</w:rPr>
              <w:t>12 Weeks Follow-Up</w:t>
            </w:r>
          </w:p>
        </w:tc>
      </w:tr>
      <w:tr w:rsidR="00C02927" w14:paraId="4E6B6068" w14:textId="77777777" w:rsidTr="0023608C">
        <w:tc>
          <w:tcPr>
            <w:tcW w:w="3819" w:type="dxa"/>
            <w:tcBorders>
              <w:left w:val="nil"/>
              <w:bottom w:val="single" w:sz="4" w:space="0" w:color="auto"/>
              <w:right w:val="nil"/>
            </w:tcBorders>
          </w:tcPr>
          <w:p w14:paraId="65B14C07" w14:textId="77777777" w:rsidR="00C02927" w:rsidRPr="00B772AF" w:rsidRDefault="00C02927" w:rsidP="00B772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left w:val="nil"/>
              <w:bottom w:val="single" w:sz="4" w:space="0" w:color="auto"/>
              <w:right w:val="nil"/>
            </w:tcBorders>
          </w:tcPr>
          <w:p w14:paraId="37D91B62" w14:textId="77777777" w:rsidR="00C02927" w:rsidRPr="00B772AF" w:rsidRDefault="00C02927" w:rsidP="00B772A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Dietary Support</w:t>
            </w:r>
          </w:p>
          <w:p w14:paraId="5DBE99AF" w14:textId="1EFC5765" w:rsidR="00C02927" w:rsidRPr="00B772AF" w:rsidRDefault="00C02927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Intervention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nil"/>
            </w:tcBorders>
          </w:tcPr>
          <w:p w14:paraId="1929DAF9" w14:textId="77777777" w:rsidR="00C02927" w:rsidRPr="00B772AF" w:rsidRDefault="00C02927" w:rsidP="00B772A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Social Support</w:t>
            </w:r>
          </w:p>
          <w:p w14:paraId="741ACA0E" w14:textId="75C232C8" w:rsidR="00C02927" w:rsidRPr="00B772AF" w:rsidRDefault="00C02927" w:rsidP="00B772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Control</w:t>
            </w:r>
          </w:p>
        </w:tc>
        <w:tc>
          <w:tcPr>
            <w:tcW w:w="177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2C6621D" w14:textId="7DE5F91D" w:rsidR="00C02927" w:rsidRPr="0018401E" w:rsidRDefault="00C02927" w:rsidP="00B772AF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18401E">
              <w:rPr>
                <w:rFonts w:ascii="Times New Roman" w:hAnsi="Times New Roman" w:cs="Times New Roman"/>
                <w:i/>
                <w:iCs/>
                <w:lang w:val="en-GB"/>
              </w:rPr>
              <w:t>p</w:t>
            </w:r>
          </w:p>
        </w:tc>
        <w:tc>
          <w:tcPr>
            <w:tcW w:w="1771" w:type="dxa"/>
            <w:tcBorders>
              <w:left w:val="nil"/>
              <w:bottom w:val="single" w:sz="4" w:space="0" w:color="auto"/>
              <w:right w:val="nil"/>
            </w:tcBorders>
          </w:tcPr>
          <w:p w14:paraId="78742D02" w14:textId="77777777" w:rsidR="00C02927" w:rsidRPr="00B772AF" w:rsidRDefault="00C02927" w:rsidP="00B772A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Dietary Support</w:t>
            </w:r>
          </w:p>
          <w:p w14:paraId="4FAEC315" w14:textId="1BEFA9D4" w:rsidR="00C02927" w:rsidRPr="00B772AF" w:rsidRDefault="00C02927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Intervention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nil"/>
            </w:tcBorders>
          </w:tcPr>
          <w:p w14:paraId="4C799C45" w14:textId="77777777" w:rsidR="00C02927" w:rsidRPr="00B772AF" w:rsidRDefault="00C02927" w:rsidP="00B772A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Social Support</w:t>
            </w:r>
          </w:p>
          <w:p w14:paraId="7E7EE094" w14:textId="706CE751" w:rsidR="00C02927" w:rsidRPr="00B772AF" w:rsidRDefault="00C02927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Control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nil"/>
            </w:tcBorders>
          </w:tcPr>
          <w:p w14:paraId="647A99CE" w14:textId="33B8C5E9" w:rsidR="00C02927" w:rsidRPr="0018401E" w:rsidRDefault="00C02927" w:rsidP="00B772AF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18401E">
              <w:rPr>
                <w:rFonts w:ascii="Times New Roman" w:hAnsi="Times New Roman" w:cs="Times New Roman"/>
                <w:i/>
                <w:iCs/>
                <w:lang w:val="en-GB"/>
              </w:rPr>
              <w:t>p</w:t>
            </w:r>
          </w:p>
        </w:tc>
      </w:tr>
      <w:tr w:rsidR="00C02927" w14:paraId="07EDFFD6" w14:textId="77777777" w:rsidTr="0023608C">
        <w:tc>
          <w:tcPr>
            <w:tcW w:w="3819" w:type="dxa"/>
            <w:tcBorders>
              <w:left w:val="nil"/>
              <w:bottom w:val="nil"/>
              <w:right w:val="nil"/>
            </w:tcBorders>
          </w:tcPr>
          <w:p w14:paraId="085E5731" w14:textId="0EB15A4A" w:rsidR="00C02927" w:rsidRPr="00B772AF" w:rsidRDefault="00C02927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  <w:i/>
                <w:iCs/>
                <w:lang w:val="en-GB"/>
              </w:rPr>
              <w:t>n</w:t>
            </w:r>
            <w:r w:rsidRPr="00B772AF">
              <w:rPr>
                <w:rFonts w:ascii="Times New Roman" w:hAnsi="Times New Roman" w:cs="Times New Roman"/>
                <w:lang w:val="en-GB"/>
              </w:rPr>
              <w:t xml:space="preserve"> - Frequency</w:t>
            </w:r>
          </w:p>
        </w:tc>
        <w:tc>
          <w:tcPr>
            <w:tcW w:w="1771" w:type="dxa"/>
            <w:tcBorders>
              <w:left w:val="nil"/>
              <w:bottom w:val="nil"/>
              <w:right w:val="nil"/>
            </w:tcBorders>
          </w:tcPr>
          <w:p w14:paraId="2643AB60" w14:textId="1F13A033" w:rsidR="00C02927" w:rsidRPr="00B772AF" w:rsidRDefault="00C02927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 xml:space="preserve">31 </w:t>
            </w:r>
          </w:p>
        </w:tc>
        <w:tc>
          <w:tcPr>
            <w:tcW w:w="1772" w:type="dxa"/>
            <w:tcBorders>
              <w:left w:val="nil"/>
              <w:bottom w:val="nil"/>
              <w:right w:val="nil"/>
            </w:tcBorders>
          </w:tcPr>
          <w:p w14:paraId="0D123AAD" w14:textId="1648B2C1" w:rsidR="00C02927" w:rsidRPr="00B772AF" w:rsidRDefault="00C02927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72" w:type="dxa"/>
            <w:gridSpan w:val="2"/>
            <w:tcBorders>
              <w:left w:val="nil"/>
              <w:bottom w:val="nil"/>
              <w:right w:val="nil"/>
            </w:tcBorders>
          </w:tcPr>
          <w:p w14:paraId="0F61A630" w14:textId="77777777" w:rsidR="00C02927" w:rsidRPr="00B772AF" w:rsidRDefault="00C02927" w:rsidP="00B772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left w:val="nil"/>
              <w:bottom w:val="nil"/>
              <w:right w:val="nil"/>
            </w:tcBorders>
          </w:tcPr>
          <w:p w14:paraId="303140C7" w14:textId="1F629724" w:rsidR="00C02927" w:rsidRPr="00B772AF" w:rsidRDefault="00C02927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72" w:type="dxa"/>
            <w:tcBorders>
              <w:left w:val="nil"/>
              <w:bottom w:val="nil"/>
              <w:right w:val="nil"/>
            </w:tcBorders>
          </w:tcPr>
          <w:p w14:paraId="6C8ED4C1" w14:textId="3AFF7407" w:rsidR="00C02927" w:rsidRPr="00B772AF" w:rsidRDefault="00C02927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72" w:type="dxa"/>
            <w:tcBorders>
              <w:left w:val="nil"/>
              <w:bottom w:val="nil"/>
              <w:right w:val="nil"/>
            </w:tcBorders>
          </w:tcPr>
          <w:p w14:paraId="3E84CE60" w14:textId="77777777" w:rsidR="00C02927" w:rsidRPr="00B772AF" w:rsidRDefault="00C02927" w:rsidP="00B772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02927" w14:paraId="79BE9C54" w14:textId="77777777" w:rsidTr="0023608C"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14:paraId="507C68BE" w14:textId="5439080D" w:rsidR="00C02927" w:rsidRPr="00B772AF" w:rsidRDefault="00C44C9C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MADRS (0-60)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FCB1D1C" w14:textId="56F818C8" w:rsidR="00C02927" w:rsidRPr="00B772AF" w:rsidRDefault="00C44C9C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26.3 (5.0)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3E289E14" w14:textId="3364ED62" w:rsidR="00C02927" w:rsidRPr="00B772AF" w:rsidRDefault="00C44C9C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24.0 (4.2)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5361D" w14:textId="375BA0E0" w:rsidR="00C02927" w:rsidRPr="00B772AF" w:rsidRDefault="00C44C9C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0.070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539CFFF" w14:textId="590A43FD" w:rsidR="00C02927" w:rsidRPr="00B772AF" w:rsidRDefault="00C44C9C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14.9 (8.2)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45ED6532" w14:textId="032B3A39" w:rsidR="00C02927" w:rsidRPr="00B772AF" w:rsidRDefault="00C44C9C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20.4 (6.8)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3F4FF6DF" w14:textId="447FFB3C" w:rsidR="00C02927" w:rsidRPr="00B772AF" w:rsidRDefault="00C44C9C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0.037</w:t>
            </w:r>
          </w:p>
        </w:tc>
      </w:tr>
      <w:tr w:rsidR="00C02927" w14:paraId="2031C636" w14:textId="77777777" w:rsidTr="0023608C"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14:paraId="7FC0713F" w14:textId="77777777" w:rsidR="00C44C9C" w:rsidRPr="00B772AF" w:rsidRDefault="00C44C9C" w:rsidP="00B772A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Total proportion of ultra-processed</w:t>
            </w:r>
          </w:p>
          <w:p w14:paraId="2080421F" w14:textId="14C57D1E" w:rsidR="00C02927" w:rsidRPr="00B772AF" w:rsidRDefault="00C44C9C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food (% g/d)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3755F9F" w14:textId="5F96E718" w:rsidR="00C02927" w:rsidRPr="00B772AF" w:rsidRDefault="00C44C9C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31.3 (21.4)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78E25816" w14:textId="321EF0D4" w:rsidR="00C02927" w:rsidRPr="00B772AF" w:rsidRDefault="00C44C9C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22.5 (10.2)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A319D" w14:textId="56D96CB3" w:rsidR="00C02927" w:rsidRPr="00B772AF" w:rsidRDefault="00C44C9C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0.051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52E23FD" w14:textId="29D5AD2E" w:rsidR="00C02927" w:rsidRPr="00B772AF" w:rsidRDefault="00C44C9C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26.0 (22.3)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56274D1E" w14:textId="073D04BC" w:rsidR="00C02927" w:rsidRPr="00B772AF" w:rsidRDefault="00C44C9C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25.7 (16.3)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3CC6582F" w14:textId="3E4D8362" w:rsidR="00C02927" w:rsidRPr="00B772AF" w:rsidRDefault="00C44C9C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0.957</w:t>
            </w:r>
          </w:p>
        </w:tc>
      </w:tr>
      <w:tr w:rsidR="00C02927" w14:paraId="0D3226DA" w14:textId="77777777" w:rsidTr="0023608C">
        <w:tc>
          <w:tcPr>
            <w:tcW w:w="3819" w:type="dxa"/>
            <w:tcBorders>
              <w:top w:val="nil"/>
              <w:left w:val="nil"/>
              <w:right w:val="nil"/>
            </w:tcBorders>
          </w:tcPr>
          <w:p w14:paraId="308DD5DE" w14:textId="6977FE35" w:rsidR="00C02927" w:rsidRPr="00B772AF" w:rsidRDefault="00C44C9C" w:rsidP="0018401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Body mass index (kg/m2)</w:t>
            </w:r>
          </w:p>
        </w:tc>
        <w:tc>
          <w:tcPr>
            <w:tcW w:w="1771" w:type="dxa"/>
            <w:tcBorders>
              <w:top w:val="nil"/>
              <w:left w:val="nil"/>
              <w:right w:val="nil"/>
            </w:tcBorders>
          </w:tcPr>
          <w:p w14:paraId="4C526DBB" w14:textId="723FB793" w:rsidR="00C02927" w:rsidRPr="00B772AF" w:rsidRDefault="00C44C9C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30.3 (9.6)</w:t>
            </w:r>
          </w:p>
        </w:tc>
        <w:tc>
          <w:tcPr>
            <w:tcW w:w="1772" w:type="dxa"/>
            <w:tcBorders>
              <w:top w:val="nil"/>
              <w:left w:val="nil"/>
              <w:right w:val="nil"/>
            </w:tcBorders>
          </w:tcPr>
          <w:p w14:paraId="11486EBC" w14:textId="6E856306" w:rsidR="00C02927" w:rsidRPr="00B772AF" w:rsidRDefault="00C44C9C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28.0 (6.2)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right w:val="nil"/>
            </w:tcBorders>
          </w:tcPr>
          <w:p w14:paraId="22CCE6EF" w14:textId="18B41D40" w:rsidR="00C02927" w:rsidRPr="00B772AF" w:rsidRDefault="00C44C9C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0.296</w:t>
            </w:r>
          </w:p>
        </w:tc>
        <w:tc>
          <w:tcPr>
            <w:tcW w:w="1771" w:type="dxa"/>
            <w:tcBorders>
              <w:top w:val="nil"/>
              <w:left w:val="nil"/>
              <w:right w:val="nil"/>
            </w:tcBorders>
          </w:tcPr>
          <w:p w14:paraId="29C420FD" w14:textId="4655D29C" w:rsidR="00C02927" w:rsidRPr="00B772AF" w:rsidRDefault="00C44C9C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29.1 (6.9)</w:t>
            </w:r>
          </w:p>
        </w:tc>
        <w:tc>
          <w:tcPr>
            <w:tcW w:w="1772" w:type="dxa"/>
            <w:tcBorders>
              <w:top w:val="nil"/>
              <w:left w:val="nil"/>
              <w:right w:val="nil"/>
            </w:tcBorders>
          </w:tcPr>
          <w:p w14:paraId="64324C4B" w14:textId="0463824A" w:rsidR="00C02927" w:rsidRPr="00B772AF" w:rsidRDefault="00B772AF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27.6 (5.4)</w:t>
            </w:r>
          </w:p>
        </w:tc>
        <w:tc>
          <w:tcPr>
            <w:tcW w:w="1772" w:type="dxa"/>
            <w:tcBorders>
              <w:top w:val="nil"/>
              <w:left w:val="nil"/>
              <w:right w:val="nil"/>
            </w:tcBorders>
          </w:tcPr>
          <w:p w14:paraId="78A5D6E6" w14:textId="642074B6" w:rsidR="00C02927" w:rsidRPr="00B772AF" w:rsidRDefault="00B772AF" w:rsidP="00B772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72AF">
              <w:rPr>
                <w:rFonts w:ascii="Times New Roman" w:hAnsi="Times New Roman" w:cs="Times New Roman"/>
                <w:lang w:val="en-GB"/>
              </w:rPr>
              <w:t>0.431</w:t>
            </w:r>
          </w:p>
        </w:tc>
      </w:tr>
    </w:tbl>
    <w:p w14:paraId="660C8FC9" w14:textId="0CF0DA82" w:rsidR="00EF50D6" w:rsidRPr="00E620B6" w:rsidRDefault="00B772AF" w:rsidP="008C17F0">
      <w:pPr>
        <w:rPr>
          <w:sz w:val="20"/>
          <w:szCs w:val="20"/>
        </w:rPr>
      </w:pPr>
      <w:r w:rsidRPr="00E620B6">
        <w:rPr>
          <w:rFonts w:ascii="Times New Roman" w:hAnsi="Times New Roman" w:cs="Times New Roman"/>
          <w:sz w:val="20"/>
          <w:szCs w:val="20"/>
          <w:lang w:val="en-GB"/>
        </w:rPr>
        <w:t xml:space="preserve">Note: </w:t>
      </w:r>
      <w:r w:rsidRPr="00E620B6">
        <w:rPr>
          <w:rFonts w:ascii="Times New Roman" w:hAnsi="Times New Roman" w:cs="Times New Roman"/>
          <w:i/>
          <w:iCs/>
          <w:sz w:val="20"/>
          <w:szCs w:val="20"/>
          <w:lang w:val="en-GB"/>
        </w:rPr>
        <w:t>MADRS (0-60), Montgomery-</w:t>
      </w:r>
      <w:proofErr w:type="spellStart"/>
      <w:r w:rsidRPr="00E620B6">
        <w:rPr>
          <w:rFonts w:ascii="Times New Roman" w:hAnsi="Times New Roman" w:cs="Times New Roman"/>
          <w:i/>
          <w:iCs/>
          <w:sz w:val="20"/>
          <w:szCs w:val="20"/>
          <w:lang w:val="en-GB"/>
        </w:rPr>
        <w:t>Åsberg</w:t>
      </w:r>
      <w:proofErr w:type="spellEnd"/>
      <w:r w:rsidRPr="00E620B6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Depression Rating Scale; g/d, grams per day; kJ/d, kilojoules per day; kg/m2, kilograms divided by metres squared</w:t>
      </w:r>
    </w:p>
    <w:sectPr w:rsidR="00EF50D6" w:rsidRPr="00E620B6" w:rsidSect="005E1CB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B8"/>
    <w:rsid w:val="000428B3"/>
    <w:rsid w:val="000457A5"/>
    <w:rsid w:val="0006094B"/>
    <w:rsid w:val="000666B6"/>
    <w:rsid w:val="000A3748"/>
    <w:rsid w:val="000B36D5"/>
    <w:rsid w:val="000B3C88"/>
    <w:rsid w:val="000C3093"/>
    <w:rsid w:val="000F34D4"/>
    <w:rsid w:val="001156BA"/>
    <w:rsid w:val="00120235"/>
    <w:rsid w:val="00130DF8"/>
    <w:rsid w:val="00137CF9"/>
    <w:rsid w:val="00141263"/>
    <w:rsid w:val="00147A18"/>
    <w:rsid w:val="00170AD2"/>
    <w:rsid w:val="0018401E"/>
    <w:rsid w:val="001C4EEA"/>
    <w:rsid w:val="001C50E5"/>
    <w:rsid w:val="001F1362"/>
    <w:rsid w:val="001F171C"/>
    <w:rsid w:val="001F54D6"/>
    <w:rsid w:val="00205C7A"/>
    <w:rsid w:val="002248FF"/>
    <w:rsid w:val="0023608C"/>
    <w:rsid w:val="00250457"/>
    <w:rsid w:val="00276CD9"/>
    <w:rsid w:val="002A3940"/>
    <w:rsid w:val="002D32AD"/>
    <w:rsid w:val="002E42C9"/>
    <w:rsid w:val="0031254D"/>
    <w:rsid w:val="00323289"/>
    <w:rsid w:val="003416B4"/>
    <w:rsid w:val="00342963"/>
    <w:rsid w:val="00353CDC"/>
    <w:rsid w:val="00354974"/>
    <w:rsid w:val="003728C7"/>
    <w:rsid w:val="0037442B"/>
    <w:rsid w:val="00382FF4"/>
    <w:rsid w:val="00397CD1"/>
    <w:rsid w:val="003F180F"/>
    <w:rsid w:val="003F417C"/>
    <w:rsid w:val="00417794"/>
    <w:rsid w:val="004332A2"/>
    <w:rsid w:val="004669A4"/>
    <w:rsid w:val="004763AF"/>
    <w:rsid w:val="004A4186"/>
    <w:rsid w:val="004A557D"/>
    <w:rsid w:val="004E0F2F"/>
    <w:rsid w:val="00503CBD"/>
    <w:rsid w:val="005211C6"/>
    <w:rsid w:val="00524057"/>
    <w:rsid w:val="00524A06"/>
    <w:rsid w:val="0052715A"/>
    <w:rsid w:val="005609FE"/>
    <w:rsid w:val="005664A7"/>
    <w:rsid w:val="00593B1F"/>
    <w:rsid w:val="005B124D"/>
    <w:rsid w:val="005B45D3"/>
    <w:rsid w:val="005B73EF"/>
    <w:rsid w:val="005C7D3C"/>
    <w:rsid w:val="005D3C08"/>
    <w:rsid w:val="005E1CB8"/>
    <w:rsid w:val="005F13B2"/>
    <w:rsid w:val="006053EE"/>
    <w:rsid w:val="00606ABD"/>
    <w:rsid w:val="00623F8D"/>
    <w:rsid w:val="006305C9"/>
    <w:rsid w:val="00632C49"/>
    <w:rsid w:val="0065084C"/>
    <w:rsid w:val="00674C73"/>
    <w:rsid w:val="00675295"/>
    <w:rsid w:val="006767E4"/>
    <w:rsid w:val="006A44A9"/>
    <w:rsid w:val="006B0F68"/>
    <w:rsid w:val="006B2C47"/>
    <w:rsid w:val="006B310E"/>
    <w:rsid w:val="006E3BE7"/>
    <w:rsid w:val="00705EF3"/>
    <w:rsid w:val="00710E91"/>
    <w:rsid w:val="00713B5E"/>
    <w:rsid w:val="00756DF8"/>
    <w:rsid w:val="00780F73"/>
    <w:rsid w:val="007853A6"/>
    <w:rsid w:val="00787C66"/>
    <w:rsid w:val="007D2B0E"/>
    <w:rsid w:val="007D6DF6"/>
    <w:rsid w:val="007D7C00"/>
    <w:rsid w:val="007E6FE9"/>
    <w:rsid w:val="00815CDC"/>
    <w:rsid w:val="00830DD7"/>
    <w:rsid w:val="00852629"/>
    <w:rsid w:val="0086469B"/>
    <w:rsid w:val="008C17F0"/>
    <w:rsid w:val="008E6F74"/>
    <w:rsid w:val="009008A9"/>
    <w:rsid w:val="0093322E"/>
    <w:rsid w:val="00941CFC"/>
    <w:rsid w:val="00947EAE"/>
    <w:rsid w:val="00951D46"/>
    <w:rsid w:val="00955E9F"/>
    <w:rsid w:val="0097029B"/>
    <w:rsid w:val="00983AFE"/>
    <w:rsid w:val="009861D7"/>
    <w:rsid w:val="00995937"/>
    <w:rsid w:val="009B2DF6"/>
    <w:rsid w:val="009B5CE3"/>
    <w:rsid w:val="009C69E3"/>
    <w:rsid w:val="009D2DED"/>
    <w:rsid w:val="009E1C73"/>
    <w:rsid w:val="00A00B12"/>
    <w:rsid w:val="00A3655F"/>
    <w:rsid w:val="00A41F83"/>
    <w:rsid w:val="00A666DC"/>
    <w:rsid w:val="00A80F2B"/>
    <w:rsid w:val="00A869F1"/>
    <w:rsid w:val="00A93DCA"/>
    <w:rsid w:val="00AB46BA"/>
    <w:rsid w:val="00AD6F44"/>
    <w:rsid w:val="00AF0520"/>
    <w:rsid w:val="00B026D8"/>
    <w:rsid w:val="00B42928"/>
    <w:rsid w:val="00B62191"/>
    <w:rsid w:val="00B772AF"/>
    <w:rsid w:val="00B77881"/>
    <w:rsid w:val="00B831D2"/>
    <w:rsid w:val="00B95D7E"/>
    <w:rsid w:val="00BB6D60"/>
    <w:rsid w:val="00BC493E"/>
    <w:rsid w:val="00BD3A02"/>
    <w:rsid w:val="00BD78F0"/>
    <w:rsid w:val="00BE62EB"/>
    <w:rsid w:val="00BF1767"/>
    <w:rsid w:val="00C02927"/>
    <w:rsid w:val="00C1335C"/>
    <w:rsid w:val="00C17B40"/>
    <w:rsid w:val="00C33558"/>
    <w:rsid w:val="00C35C12"/>
    <w:rsid w:val="00C44C9C"/>
    <w:rsid w:val="00C62C8D"/>
    <w:rsid w:val="00C822B4"/>
    <w:rsid w:val="00C93923"/>
    <w:rsid w:val="00C94314"/>
    <w:rsid w:val="00CA13BB"/>
    <w:rsid w:val="00CA4436"/>
    <w:rsid w:val="00CD1613"/>
    <w:rsid w:val="00CE4E32"/>
    <w:rsid w:val="00CE730C"/>
    <w:rsid w:val="00CF021D"/>
    <w:rsid w:val="00CF21B6"/>
    <w:rsid w:val="00CF57AE"/>
    <w:rsid w:val="00D04702"/>
    <w:rsid w:val="00D46993"/>
    <w:rsid w:val="00DA4E08"/>
    <w:rsid w:val="00DB4D40"/>
    <w:rsid w:val="00DB67FB"/>
    <w:rsid w:val="00DC77D4"/>
    <w:rsid w:val="00DF1687"/>
    <w:rsid w:val="00DF6F5E"/>
    <w:rsid w:val="00DF7056"/>
    <w:rsid w:val="00E0006C"/>
    <w:rsid w:val="00E05C7F"/>
    <w:rsid w:val="00E12A26"/>
    <w:rsid w:val="00E21289"/>
    <w:rsid w:val="00E41D38"/>
    <w:rsid w:val="00E620B6"/>
    <w:rsid w:val="00E7239E"/>
    <w:rsid w:val="00E771DA"/>
    <w:rsid w:val="00E94C20"/>
    <w:rsid w:val="00EE390F"/>
    <w:rsid w:val="00EF355B"/>
    <w:rsid w:val="00EF50D6"/>
    <w:rsid w:val="00F15555"/>
    <w:rsid w:val="00F4459E"/>
    <w:rsid w:val="00F76502"/>
    <w:rsid w:val="00F872B5"/>
    <w:rsid w:val="00F9545F"/>
    <w:rsid w:val="00FA57BF"/>
    <w:rsid w:val="00FB57B0"/>
    <w:rsid w:val="00FC7C34"/>
    <w:rsid w:val="00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D185FD"/>
  <w15:chartTrackingRefBased/>
  <w15:docId w15:val="{E80CD57A-C7C6-924D-9ADA-E5680CB1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Lane</dc:creator>
  <cp:keywords/>
  <dc:description/>
  <cp:lastModifiedBy>Melissa Lane</cp:lastModifiedBy>
  <cp:revision>2</cp:revision>
  <dcterms:created xsi:type="dcterms:W3CDTF">2023-08-11T20:39:00Z</dcterms:created>
  <dcterms:modified xsi:type="dcterms:W3CDTF">2023-08-11T20:39:00Z</dcterms:modified>
</cp:coreProperties>
</file>