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F562" w14:textId="14429933" w:rsidR="00446A19" w:rsidRPr="00F15FB0" w:rsidRDefault="00446A19" w:rsidP="00D34402">
      <w:pPr>
        <w:pStyle w:val="MDPI11articletype"/>
      </w:pPr>
      <w:r w:rsidRPr="00F15FB0">
        <w:t xml:space="preserve">Supplementary </w:t>
      </w:r>
      <w:r w:rsidR="00D34402">
        <w:t>Materials</w:t>
      </w:r>
    </w:p>
    <w:p w14:paraId="707DD42F" w14:textId="2C3D49D6" w:rsidR="00446A19" w:rsidRPr="00D34402" w:rsidRDefault="00446A19" w:rsidP="00D34402">
      <w:pPr>
        <w:pStyle w:val="MDPI12title"/>
        <w:rPr>
          <w:szCs w:val="36"/>
        </w:rPr>
      </w:pPr>
      <w:r w:rsidRPr="00D34402">
        <w:rPr>
          <w:szCs w:val="36"/>
        </w:rPr>
        <w:t xml:space="preserve">First-Principles Investigation of Size Effects on Cohesive Energies of </w:t>
      </w:r>
      <w:r w:rsidRPr="00D34402">
        <w:rPr>
          <w:rFonts w:ascii="Times New Roman" w:hAnsi="Times New Roman"/>
          <w:szCs w:val="36"/>
        </w:rPr>
        <w:t>Transition-Metal Nanoparticle</w:t>
      </w:r>
      <w:r w:rsidR="00D34402" w:rsidRPr="00D34402">
        <w:rPr>
          <w:rFonts w:ascii="Times New Roman" w:hAnsi="Times New Roman"/>
          <w:szCs w:val="36"/>
        </w:rPr>
        <w:t>s</w:t>
      </w:r>
    </w:p>
    <w:p w14:paraId="26420251" w14:textId="77777777" w:rsidR="00446A19" w:rsidRPr="00F15FB0" w:rsidRDefault="00446A19" w:rsidP="00D34402">
      <w:pPr>
        <w:pStyle w:val="MDPI16affiliation"/>
        <w:ind w:left="2608" w:firstLine="0"/>
      </w:pPr>
      <w:r w:rsidRPr="00F15FB0">
        <w:rPr>
          <w:vertAlign w:val="superscript"/>
        </w:rPr>
        <w:t>1</w:t>
      </w:r>
      <w:r w:rsidRPr="00F15FB0">
        <w:t xml:space="preserve">Department of Nano and Chemical Engineering, University of California San Diego, 9500 </w:t>
      </w:r>
    </w:p>
    <w:p w14:paraId="4D5F9EFD" w14:textId="77777777" w:rsidR="00446A19" w:rsidRPr="00F15FB0" w:rsidRDefault="00446A19" w:rsidP="00D34402">
      <w:pPr>
        <w:pStyle w:val="MDPI16affiliation"/>
        <w:ind w:left="2608" w:firstLine="0"/>
      </w:pPr>
      <w:r w:rsidRPr="00F15FB0">
        <w:t xml:space="preserve">Gilman Drive, Mail Code 0448, La Jolla, California 92093-0448, United States </w:t>
      </w:r>
    </w:p>
    <w:p w14:paraId="3EE6A0B1" w14:textId="4EF105FF" w:rsidR="00446A19" w:rsidRPr="00F15FB0" w:rsidRDefault="00446A19" w:rsidP="00D34402">
      <w:pPr>
        <w:pStyle w:val="MDPI16affiliation"/>
        <w:ind w:left="2608" w:firstLine="0"/>
      </w:pPr>
      <w:r w:rsidRPr="00F15FB0">
        <w:rPr>
          <w:vertAlign w:val="superscript"/>
        </w:rPr>
        <w:t>2</w:t>
      </w:r>
      <w:r w:rsidRPr="00F15FB0">
        <w:t xml:space="preserve">Data Science Institute, Vanderbilt University, 2201 West End Ave, Nashville, Tennessee, 37325-0001, United States </w:t>
      </w:r>
    </w:p>
    <w:p w14:paraId="30AF6E3C" w14:textId="77777777" w:rsidR="00446A19" w:rsidRPr="00F15FB0" w:rsidRDefault="00446A19" w:rsidP="00D34402">
      <w:pPr>
        <w:pStyle w:val="MDPI16affiliation"/>
        <w:ind w:left="2608" w:firstLine="0"/>
      </w:pPr>
      <w:r w:rsidRPr="00F15FB0">
        <w:t xml:space="preserve">Email: </w:t>
      </w:r>
      <w:r w:rsidRPr="00F15FB0">
        <w:rPr>
          <w:color w:val="0563C1"/>
          <w:u w:val="single" w:color="0563C1"/>
        </w:rPr>
        <w:t>kesong@ucsd.edu</w:t>
      </w:r>
      <w:r w:rsidRPr="00F15FB0">
        <w:t xml:space="preserve">, Phone: 858-534-2514  </w:t>
      </w:r>
    </w:p>
    <w:p w14:paraId="71324EC3" w14:textId="3074EF96" w:rsidR="00446A19" w:rsidRPr="00F15FB0" w:rsidRDefault="00D34402" w:rsidP="00D34402">
      <w:pPr>
        <w:pStyle w:val="MDPI41tablecaption"/>
        <w:jc w:val="both"/>
      </w:pPr>
      <w:r w:rsidRPr="00D34402">
        <w:rPr>
          <w:rFonts w:ascii="Times New Roman" w:hAnsi="Times New Roman"/>
          <w:b/>
        </w:rPr>
        <w:t xml:space="preserve">Table 1. </w:t>
      </w:r>
      <w:r w:rsidR="00446A19" w:rsidRPr="00F15FB0">
        <w:t>List of Parameters '</w:t>
      </w:r>
      <w:r w:rsidR="00446A19" w:rsidRPr="00F15FB0">
        <w:rPr>
          <w:rFonts w:ascii="Times New Roman" w:hAnsi="Times New Roman" w:cs="Times New Roman"/>
          <w:i/>
        </w:rPr>
        <w:t>a</w:t>
      </w:r>
      <w:r w:rsidR="00446A19" w:rsidRPr="00F15FB0">
        <w:t>' and '</w:t>
      </w:r>
      <w:r w:rsidR="00446A19" w:rsidRPr="00F15FB0">
        <w:rPr>
          <w:rFonts w:ascii="Times New Roman" w:hAnsi="Times New Roman" w:cs="Times New Roman"/>
          <w:i/>
        </w:rPr>
        <w:t>b</w:t>
      </w:r>
      <w:r w:rsidR="00446A19" w:rsidRPr="00F15FB0">
        <w:t>' in the Natural Logarithmic Function for Fitting Cohesive Energies of Nanoparticles</w:t>
      </w:r>
      <w:proofErr w:type="gramStart"/>
      <w:r w:rsidR="00446A19" w:rsidRPr="00F15FB0">
        <w:t xml:space="preserve">. </w:t>
      </w:r>
      <w:r>
        <w:t>.</w:t>
      </w:r>
      <w:proofErr w:type="gramEnd"/>
    </w:p>
    <w:tbl>
      <w:tblPr>
        <w:tblStyle w:val="TableGrid0"/>
        <w:tblW w:w="7857" w:type="dxa"/>
        <w:tblInd w:w="2608" w:type="dxa"/>
        <w:tblBorders>
          <w:top w:val="single" w:sz="8" w:space="0" w:color="auto"/>
          <w:bottom w:val="single" w:sz="8" w:space="0" w:color="auto"/>
          <w:insideH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2564"/>
        <w:gridCol w:w="2868"/>
      </w:tblGrid>
      <w:tr w:rsidR="00D34402" w:rsidRPr="00D34402" w14:paraId="29EA5815" w14:textId="77777777" w:rsidTr="00D34402">
        <w:tc>
          <w:tcPr>
            <w:tcW w:w="2276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0488E6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sz w:val="20"/>
              </w:rPr>
            </w:pPr>
            <w:r w:rsidRPr="00D34402">
              <w:rPr>
                <w:rFonts w:ascii="Times New Roman" w:eastAsia="Times New Roman" w:hAnsi="Times New Roman" w:cs="Times New Roman"/>
                <w:b/>
                <w:sz w:val="20"/>
              </w:rPr>
              <w:t xml:space="preserve">Element </w:t>
            </w:r>
          </w:p>
        </w:tc>
        <w:tc>
          <w:tcPr>
            <w:tcW w:w="2406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04B558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sz w:val="20"/>
              </w:rPr>
            </w:pPr>
            <w:r w:rsidRPr="00D34402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 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ADF05A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sz w:val="20"/>
              </w:rPr>
            </w:pPr>
            <w:r w:rsidRPr="00D34402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b </w:t>
            </w:r>
          </w:p>
        </w:tc>
      </w:tr>
      <w:tr w:rsidR="00446A19" w:rsidRPr="00D34402" w14:paraId="1503AAC5" w14:textId="77777777" w:rsidTr="00D34402">
        <w:tc>
          <w:tcPr>
            <w:tcW w:w="2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41D7A0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Sc </w:t>
            </w:r>
          </w:p>
        </w:tc>
        <w:tc>
          <w:tcPr>
            <w:tcW w:w="24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F9DF3A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0.72504841 </w:t>
            </w:r>
          </w:p>
        </w:tc>
        <w:tc>
          <w:tcPr>
            <w:tcW w:w="26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F5A690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2.20934348 </w:t>
            </w:r>
          </w:p>
        </w:tc>
      </w:tr>
      <w:tr w:rsidR="00446A19" w:rsidRPr="00D34402" w14:paraId="07B16DEF" w14:textId="77777777" w:rsidTr="00D34402">
        <w:tc>
          <w:tcPr>
            <w:tcW w:w="2276" w:type="dxa"/>
            <w:shd w:val="clear" w:color="auto" w:fill="auto"/>
            <w:vAlign w:val="center"/>
          </w:tcPr>
          <w:p w14:paraId="48BB13D8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Ti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BF51BDC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0.89810472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53AB153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12.01789744 </w:t>
            </w:r>
          </w:p>
        </w:tc>
      </w:tr>
      <w:tr w:rsidR="00446A19" w:rsidRPr="00D34402" w14:paraId="5A83BFDB" w14:textId="77777777" w:rsidTr="00D34402">
        <w:tc>
          <w:tcPr>
            <w:tcW w:w="2276" w:type="dxa"/>
            <w:shd w:val="clear" w:color="auto" w:fill="auto"/>
            <w:vAlign w:val="center"/>
          </w:tcPr>
          <w:p w14:paraId="3CD326D1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V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B84F439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1.16951657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699EF73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1.02238005 </w:t>
            </w:r>
          </w:p>
        </w:tc>
      </w:tr>
      <w:tr w:rsidR="00446A19" w:rsidRPr="00D34402" w14:paraId="359320F5" w14:textId="77777777" w:rsidTr="00D34402">
        <w:tc>
          <w:tcPr>
            <w:tcW w:w="2276" w:type="dxa"/>
            <w:shd w:val="clear" w:color="auto" w:fill="auto"/>
            <w:vAlign w:val="center"/>
          </w:tcPr>
          <w:p w14:paraId="0B640D6D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Cr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863D269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0.79397321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88BC862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0.48902491 </w:t>
            </w:r>
          </w:p>
        </w:tc>
      </w:tr>
      <w:tr w:rsidR="00446A19" w:rsidRPr="00D34402" w14:paraId="62CB0DC5" w14:textId="77777777" w:rsidTr="00D34402">
        <w:tc>
          <w:tcPr>
            <w:tcW w:w="2276" w:type="dxa"/>
            <w:shd w:val="clear" w:color="auto" w:fill="auto"/>
            <w:vAlign w:val="center"/>
          </w:tcPr>
          <w:p w14:paraId="68642A2C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Mn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5B2CBA6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0.61779602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73B8E34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1.1861684 </w:t>
            </w:r>
          </w:p>
        </w:tc>
      </w:tr>
      <w:tr w:rsidR="00446A19" w:rsidRPr="00D34402" w14:paraId="40C7B8F8" w14:textId="77777777" w:rsidTr="00D34402">
        <w:tc>
          <w:tcPr>
            <w:tcW w:w="2276" w:type="dxa"/>
            <w:shd w:val="clear" w:color="auto" w:fill="auto"/>
            <w:vAlign w:val="center"/>
          </w:tcPr>
          <w:p w14:paraId="22DC3734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Fe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53E8A4C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0.80001186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B4C7F97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3.91109861 </w:t>
            </w:r>
          </w:p>
        </w:tc>
      </w:tr>
      <w:tr w:rsidR="00446A19" w:rsidRPr="00D34402" w14:paraId="02FD359D" w14:textId="77777777" w:rsidTr="00D34402">
        <w:tc>
          <w:tcPr>
            <w:tcW w:w="2276" w:type="dxa"/>
            <w:shd w:val="clear" w:color="auto" w:fill="auto"/>
            <w:vAlign w:val="center"/>
          </w:tcPr>
          <w:p w14:paraId="490FD856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Co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FEB37B3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0.824159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DC4D3C5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4.70718674 </w:t>
            </w:r>
          </w:p>
        </w:tc>
      </w:tr>
      <w:tr w:rsidR="00446A19" w:rsidRPr="00D34402" w14:paraId="760B2C91" w14:textId="77777777" w:rsidTr="00D34402">
        <w:tc>
          <w:tcPr>
            <w:tcW w:w="2276" w:type="dxa"/>
            <w:shd w:val="clear" w:color="auto" w:fill="auto"/>
            <w:vAlign w:val="center"/>
          </w:tcPr>
          <w:p w14:paraId="46FE840D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Ni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D1CD386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0.72964512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5EB7C45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4.99065518 </w:t>
            </w:r>
          </w:p>
        </w:tc>
      </w:tr>
      <w:tr w:rsidR="00446A19" w:rsidRPr="00D34402" w14:paraId="310AF9AA" w14:textId="77777777" w:rsidTr="00D34402">
        <w:tc>
          <w:tcPr>
            <w:tcW w:w="2276" w:type="dxa"/>
            <w:shd w:val="clear" w:color="auto" w:fill="auto"/>
            <w:vAlign w:val="center"/>
          </w:tcPr>
          <w:p w14:paraId="25B9BE26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Cu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1C07ADD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0.55160499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0365FEE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4.20072647 </w:t>
            </w:r>
          </w:p>
        </w:tc>
      </w:tr>
      <w:tr w:rsidR="00446A19" w:rsidRPr="00D34402" w14:paraId="2C0C2268" w14:textId="77777777" w:rsidTr="00D34402">
        <w:tc>
          <w:tcPr>
            <w:tcW w:w="2276" w:type="dxa"/>
            <w:shd w:val="clear" w:color="auto" w:fill="auto"/>
            <w:vAlign w:val="center"/>
          </w:tcPr>
          <w:p w14:paraId="0D18BE2F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Zn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944D93C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0.1913661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14E8334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0.55464114 </w:t>
            </w:r>
          </w:p>
        </w:tc>
      </w:tr>
      <w:tr w:rsidR="00446A19" w:rsidRPr="00D34402" w14:paraId="1EDCF4A6" w14:textId="77777777" w:rsidTr="00D34402">
        <w:tc>
          <w:tcPr>
            <w:tcW w:w="2276" w:type="dxa"/>
            <w:shd w:val="clear" w:color="auto" w:fill="auto"/>
            <w:vAlign w:val="center"/>
          </w:tcPr>
          <w:p w14:paraId="6890B251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Y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215B2A8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0.75614744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57399B7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5.3667668 </w:t>
            </w:r>
          </w:p>
        </w:tc>
      </w:tr>
      <w:tr w:rsidR="00446A19" w:rsidRPr="00D34402" w14:paraId="327DB584" w14:textId="77777777" w:rsidTr="00D34402">
        <w:tc>
          <w:tcPr>
            <w:tcW w:w="2276" w:type="dxa"/>
            <w:shd w:val="clear" w:color="auto" w:fill="auto"/>
            <w:vAlign w:val="center"/>
          </w:tcPr>
          <w:p w14:paraId="1DA23EC0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Zr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44E194C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1.00990119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32D78BC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4.09499696 </w:t>
            </w:r>
          </w:p>
        </w:tc>
      </w:tr>
      <w:tr w:rsidR="00446A19" w:rsidRPr="00D34402" w14:paraId="18B5499B" w14:textId="77777777" w:rsidTr="00D34402">
        <w:tc>
          <w:tcPr>
            <w:tcW w:w="2276" w:type="dxa"/>
            <w:shd w:val="clear" w:color="auto" w:fill="auto"/>
            <w:vAlign w:val="center"/>
          </w:tcPr>
          <w:p w14:paraId="1BA94E1D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Nb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9267B1D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1.04150976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44DD370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6.20878157 </w:t>
            </w:r>
          </w:p>
        </w:tc>
      </w:tr>
      <w:tr w:rsidR="00446A19" w:rsidRPr="00D34402" w14:paraId="5FF13E06" w14:textId="77777777" w:rsidTr="00D34402">
        <w:tc>
          <w:tcPr>
            <w:tcW w:w="2276" w:type="dxa"/>
            <w:shd w:val="clear" w:color="auto" w:fill="auto"/>
            <w:vAlign w:val="center"/>
          </w:tcPr>
          <w:p w14:paraId="7DD57195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Mo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0735CC4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1.35036784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4BA7396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0.96117769 </w:t>
            </w:r>
          </w:p>
        </w:tc>
      </w:tr>
      <w:tr w:rsidR="00446A19" w:rsidRPr="00D34402" w14:paraId="78CC44F5" w14:textId="77777777" w:rsidTr="00D34402">
        <w:tc>
          <w:tcPr>
            <w:tcW w:w="2276" w:type="dxa"/>
            <w:shd w:val="clear" w:color="auto" w:fill="auto"/>
            <w:vAlign w:val="center"/>
          </w:tcPr>
          <w:p w14:paraId="44E54D23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Tc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BCD1334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1.11531218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5668369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3.74701285 </w:t>
            </w:r>
          </w:p>
        </w:tc>
      </w:tr>
      <w:tr w:rsidR="00446A19" w:rsidRPr="00D34402" w14:paraId="5D3E5C9A" w14:textId="77777777" w:rsidTr="00D34402">
        <w:tc>
          <w:tcPr>
            <w:tcW w:w="2276" w:type="dxa"/>
            <w:shd w:val="clear" w:color="auto" w:fill="auto"/>
            <w:vAlign w:val="center"/>
          </w:tcPr>
          <w:p w14:paraId="4F7E67E9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Ru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F6527B1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1.01494177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6B0872C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4.02485467 </w:t>
            </w:r>
          </w:p>
        </w:tc>
      </w:tr>
      <w:tr w:rsidR="00446A19" w:rsidRPr="00D34402" w14:paraId="0E475B4B" w14:textId="77777777" w:rsidTr="00D34402">
        <w:tc>
          <w:tcPr>
            <w:tcW w:w="2276" w:type="dxa"/>
            <w:shd w:val="clear" w:color="auto" w:fill="auto"/>
            <w:vAlign w:val="center"/>
          </w:tcPr>
          <w:p w14:paraId="3C7373EF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Rh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433788F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0.83450127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5A4CC88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5.01848205 </w:t>
            </w:r>
          </w:p>
        </w:tc>
      </w:tr>
      <w:tr w:rsidR="00446A19" w:rsidRPr="00D34402" w14:paraId="51FA500E" w14:textId="77777777" w:rsidTr="00D34402">
        <w:tc>
          <w:tcPr>
            <w:tcW w:w="2276" w:type="dxa"/>
            <w:shd w:val="clear" w:color="auto" w:fill="auto"/>
            <w:vAlign w:val="center"/>
          </w:tcPr>
          <w:p w14:paraId="62861693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Pd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D1CE66F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0.58276816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8C112C7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3.03765054 </w:t>
            </w:r>
          </w:p>
        </w:tc>
      </w:tr>
      <w:tr w:rsidR="00446A19" w:rsidRPr="00D34402" w14:paraId="34054421" w14:textId="77777777" w:rsidTr="00D34402">
        <w:tc>
          <w:tcPr>
            <w:tcW w:w="2276" w:type="dxa"/>
            <w:shd w:val="clear" w:color="auto" w:fill="auto"/>
            <w:vAlign w:val="center"/>
          </w:tcPr>
          <w:p w14:paraId="0ADE1B48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Ag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5C945BE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0.42541707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585406D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3.13586064 </w:t>
            </w:r>
          </w:p>
        </w:tc>
      </w:tr>
      <w:tr w:rsidR="00446A19" w:rsidRPr="00D34402" w14:paraId="777415DA" w14:textId="77777777" w:rsidTr="00D34402">
        <w:tc>
          <w:tcPr>
            <w:tcW w:w="2276" w:type="dxa"/>
            <w:shd w:val="clear" w:color="auto" w:fill="auto"/>
            <w:vAlign w:val="center"/>
          </w:tcPr>
          <w:p w14:paraId="4913781C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Cd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AF3A703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0.11033387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05AD397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0.67963352 </w:t>
            </w:r>
          </w:p>
        </w:tc>
      </w:tr>
      <w:tr w:rsidR="00446A19" w:rsidRPr="00D34402" w14:paraId="07AD82DF" w14:textId="77777777" w:rsidTr="00D34402">
        <w:tc>
          <w:tcPr>
            <w:tcW w:w="2276" w:type="dxa"/>
            <w:shd w:val="clear" w:color="auto" w:fill="auto"/>
            <w:vAlign w:val="center"/>
          </w:tcPr>
          <w:p w14:paraId="3B774FC5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La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B3C10E8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0.71446756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A617409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6.1480644 </w:t>
            </w:r>
          </w:p>
        </w:tc>
      </w:tr>
      <w:tr w:rsidR="00446A19" w:rsidRPr="00D34402" w14:paraId="569C5054" w14:textId="77777777" w:rsidTr="00D34402">
        <w:tc>
          <w:tcPr>
            <w:tcW w:w="2276" w:type="dxa"/>
            <w:shd w:val="clear" w:color="auto" w:fill="auto"/>
            <w:vAlign w:val="center"/>
          </w:tcPr>
          <w:p w14:paraId="26825365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Hf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0C60DE0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1.21114911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90F2F73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6.83491705 </w:t>
            </w:r>
          </w:p>
        </w:tc>
      </w:tr>
      <w:tr w:rsidR="00446A19" w:rsidRPr="00D34402" w14:paraId="19333B77" w14:textId="77777777" w:rsidTr="00D34402">
        <w:tc>
          <w:tcPr>
            <w:tcW w:w="2276" w:type="dxa"/>
            <w:shd w:val="clear" w:color="auto" w:fill="auto"/>
            <w:vAlign w:val="center"/>
          </w:tcPr>
          <w:p w14:paraId="45C2829A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Ta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21930DA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1.18925133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B73EC0B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6.83612842 </w:t>
            </w:r>
          </w:p>
        </w:tc>
      </w:tr>
      <w:tr w:rsidR="00446A19" w:rsidRPr="00D34402" w14:paraId="24D70D91" w14:textId="77777777" w:rsidTr="00D34402">
        <w:tc>
          <w:tcPr>
            <w:tcW w:w="2276" w:type="dxa"/>
            <w:shd w:val="clear" w:color="auto" w:fill="auto"/>
            <w:vAlign w:val="center"/>
          </w:tcPr>
          <w:p w14:paraId="5D7CF30F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W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D857472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1.17388636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3D105C5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5.396755 </w:t>
            </w:r>
          </w:p>
        </w:tc>
      </w:tr>
      <w:tr w:rsidR="00446A19" w:rsidRPr="00D34402" w14:paraId="3F557919" w14:textId="77777777" w:rsidTr="00D34402">
        <w:tc>
          <w:tcPr>
            <w:tcW w:w="2276" w:type="dxa"/>
            <w:shd w:val="clear" w:color="auto" w:fill="auto"/>
            <w:vAlign w:val="center"/>
          </w:tcPr>
          <w:p w14:paraId="69303396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Re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937FF5E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1.37633963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44CBF58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2.12208248 </w:t>
            </w:r>
          </w:p>
        </w:tc>
      </w:tr>
      <w:tr w:rsidR="00446A19" w:rsidRPr="00D34402" w14:paraId="5F8FB57C" w14:textId="77777777" w:rsidTr="00D34402">
        <w:tc>
          <w:tcPr>
            <w:tcW w:w="2276" w:type="dxa"/>
            <w:shd w:val="clear" w:color="auto" w:fill="auto"/>
            <w:vAlign w:val="center"/>
          </w:tcPr>
          <w:p w14:paraId="4D137DBC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Os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FCB8456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1.30260075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DA0DECA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3.99292611 </w:t>
            </w:r>
          </w:p>
        </w:tc>
      </w:tr>
      <w:tr w:rsidR="00446A19" w:rsidRPr="00D34402" w14:paraId="28BD95BF" w14:textId="77777777" w:rsidTr="00D34402">
        <w:tc>
          <w:tcPr>
            <w:tcW w:w="2276" w:type="dxa"/>
            <w:shd w:val="clear" w:color="auto" w:fill="auto"/>
            <w:vAlign w:val="center"/>
          </w:tcPr>
          <w:p w14:paraId="2732488A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Ir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F159E96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1.02817762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B71D323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7.76355096 </w:t>
            </w:r>
          </w:p>
        </w:tc>
      </w:tr>
      <w:tr w:rsidR="00446A19" w:rsidRPr="00D34402" w14:paraId="517A63BA" w14:textId="77777777" w:rsidTr="00D34402">
        <w:tc>
          <w:tcPr>
            <w:tcW w:w="2276" w:type="dxa"/>
            <w:shd w:val="clear" w:color="auto" w:fill="auto"/>
            <w:vAlign w:val="center"/>
          </w:tcPr>
          <w:p w14:paraId="0C26846D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Pt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CB2FA60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0.76148922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93C183B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9.64927626 </w:t>
            </w:r>
          </w:p>
        </w:tc>
      </w:tr>
      <w:tr w:rsidR="00446A19" w:rsidRPr="00D34402" w14:paraId="56E1298A" w14:textId="77777777" w:rsidTr="00D34402">
        <w:tc>
          <w:tcPr>
            <w:tcW w:w="2276" w:type="dxa"/>
            <w:shd w:val="clear" w:color="auto" w:fill="auto"/>
            <w:vAlign w:val="center"/>
          </w:tcPr>
          <w:p w14:paraId="5F50BDAC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Au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78946ED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0.48851975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872CAF7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4.77290778 </w:t>
            </w:r>
          </w:p>
        </w:tc>
      </w:tr>
      <w:tr w:rsidR="00446A19" w:rsidRPr="00D34402" w14:paraId="7D559C8E" w14:textId="77777777" w:rsidTr="00D34402">
        <w:tc>
          <w:tcPr>
            <w:tcW w:w="2276" w:type="dxa"/>
            <w:shd w:val="clear" w:color="auto" w:fill="auto"/>
            <w:vAlign w:val="center"/>
          </w:tcPr>
          <w:p w14:paraId="17037BBC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Hg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BAEA4A6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0.02775863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5EF6DD6" w14:textId="77777777" w:rsidR="00446A19" w:rsidRPr="00D34402" w:rsidRDefault="00446A19" w:rsidP="00D344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0"/>
              </w:rPr>
            </w:pPr>
            <w:r w:rsidRPr="00D34402">
              <w:rPr>
                <w:sz w:val="20"/>
              </w:rPr>
              <w:t xml:space="preserve">1.30970181 </w:t>
            </w:r>
          </w:p>
        </w:tc>
      </w:tr>
    </w:tbl>
    <w:p w14:paraId="5863F07E" w14:textId="77777777" w:rsidR="00446A19" w:rsidRDefault="00446A19" w:rsidP="00446A19">
      <w:pPr>
        <w:spacing w:line="259" w:lineRule="auto"/>
        <w:ind w:left="61"/>
        <w:jc w:val="center"/>
      </w:pPr>
      <w:r>
        <w:t xml:space="preserve"> </w:t>
      </w:r>
    </w:p>
    <w:p w14:paraId="0D0DE3D3" w14:textId="77777777" w:rsidR="00446A19" w:rsidRDefault="00446A19" w:rsidP="00446A19">
      <w:pPr>
        <w:spacing w:after="240" w:line="259" w:lineRule="auto"/>
        <w:ind w:left="5"/>
        <w:jc w:val="left"/>
      </w:pPr>
      <w:r>
        <w:t xml:space="preserve"> </w:t>
      </w:r>
    </w:p>
    <w:p w14:paraId="68E9C528" w14:textId="77777777" w:rsidR="00446A19" w:rsidRDefault="00446A19" w:rsidP="00D34402">
      <w:pPr>
        <w:pStyle w:val="MDPI52figure"/>
        <w:ind w:left="2608"/>
        <w:jc w:val="left"/>
      </w:pPr>
      <w:r>
        <w:rPr>
          <w:noProof/>
        </w:rPr>
        <w:lastRenderedPageBreak/>
        <w:drawing>
          <wp:inline distT="0" distB="0" distL="0" distR="0" wp14:anchorId="25F2EF71" wp14:editId="73D88CD4">
            <wp:extent cx="4328795" cy="5105273"/>
            <wp:effectExtent l="0" t="0" r="0" b="0"/>
            <wp:docPr id="640" name="Picture 640" descr="A collage of graph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Picture 640" descr="A collage of graph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8795" cy="510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EEBE895" w14:textId="3C66B0F4" w:rsidR="00446A19" w:rsidRDefault="00D34402" w:rsidP="00D34402">
      <w:pPr>
        <w:pStyle w:val="MDPI51figurecaption"/>
        <w:jc w:val="both"/>
      </w:pPr>
      <w:r w:rsidRPr="00D34402">
        <w:rPr>
          <w:rFonts w:ascii="Times New Roman" w:hAnsi="Times New Roman"/>
          <w:b/>
        </w:rPr>
        <w:t xml:space="preserve">Figure 1. </w:t>
      </w:r>
      <w:r w:rsidR="00446A19" w:rsidRPr="00F15FB0">
        <w:t>Calculated cohesive energy per atom as a function of the nanoparticle size (</w:t>
      </w:r>
      <w:r w:rsidR="00446A19" w:rsidRPr="00F15FB0">
        <w:rPr>
          <w:rFonts w:ascii="Times New Roman" w:hAnsi="Times New Roman"/>
          <w:i/>
        </w:rPr>
        <w:t>n</w:t>
      </w:r>
      <w:r w:rsidR="00446A19" w:rsidRPr="00F15FB0">
        <w:t>) for transition-metal nanoparticles (X</w:t>
      </w:r>
      <w:r w:rsidR="00446A19" w:rsidRPr="00F15FB0">
        <w:rPr>
          <w:rFonts w:ascii="Times New Roman" w:hAnsi="Times New Roman"/>
          <w:i/>
          <w:vertAlign w:val="subscript"/>
        </w:rPr>
        <w:t>n</w:t>
      </w:r>
      <w:r w:rsidR="00446A19" w:rsidRPr="00F15FB0">
        <w:t>) in period 4 (a) X = Sc, (b) X = Ti, (c) X = V, (d) X = Cr, (e) X</w:t>
      </w:r>
      <w:r>
        <w:t>.</w:t>
      </w:r>
      <w:r w:rsidR="00446A19">
        <w:t xml:space="preserve">= Mn, (f) X = Fe. </w:t>
      </w:r>
    </w:p>
    <w:p w14:paraId="0B0386E6" w14:textId="3AA51757" w:rsidR="00446A19" w:rsidRDefault="00446A19" w:rsidP="00D34402">
      <w:pPr>
        <w:pStyle w:val="MDPI52figure"/>
        <w:ind w:left="2608"/>
        <w:jc w:val="left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559F857E" wp14:editId="63D122F0">
            <wp:extent cx="4604766" cy="3655060"/>
            <wp:effectExtent l="0" t="0" r="0" b="0"/>
            <wp:docPr id="676" name="Picture 676" descr="A group of graphs with different colored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Picture 676" descr="A group of graphs with different colored do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4766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15ACC98" w14:textId="562A5A58" w:rsidR="00446A19" w:rsidRPr="00F15FB0" w:rsidRDefault="00D34402" w:rsidP="00D34402">
      <w:pPr>
        <w:pStyle w:val="MDPI51figurecaption"/>
        <w:jc w:val="both"/>
      </w:pPr>
      <w:r w:rsidRPr="00D34402">
        <w:rPr>
          <w:rFonts w:ascii="Times New Roman" w:hAnsi="Times New Roman"/>
          <w:b/>
        </w:rPr>
        <w:t xml:space="preserve">Figure 2. </w:t>
      </w:r>
      <w:r w:rsidR="00446A19" w:rsidRPr="00F15FB0">
        <w:t>Calculated cohesive energy per atom as a function of the nanoparticle size (n) for transition-metal nanoparticles (X</w:t>
      </w:r>
      <w:r w:rsidR="00446A19" w:rsidRPr="00F15FB0">
        <w:rPr>
          <w:vertAlign w:val="subscript"/>
        </w:rPr>
        <w:t>n</w:t>
      </w:r>
      <w:r w:rsidR="00446A19" w:rsidRPr="00F15FB0">
        <w:t>) in period 4 (a) X = Co, (b) X = Ni, (c) X = Cu, (d) X = Zn.</w:t>
      </w:r>
    </w:p>
    <w:p w14:paraId="2AA0B729" w14:textId="77777777" w:rsidR="00446A19" w:rsidRPr="00F15FB0" w:rsidRDefault="00446A19" w:rsidP="00D34402">
      <w:pPr>
        <w:pStyle w:val="MDPI52figure"/>
        <w:ind w:left="2608"/>
        <w:jc w:val="left"/>
      </w:pPr>
      <w:r>
        <w:rPr>
          <w:noProof/>
        </w:rPr>
        <w:lastRenderedPageBreak/>
        <w:drawing>
          <wp:inline distT="0" distB="0" distL="0" distR="0" wp14:anchorId="69364E2A" wp14:editId="6361A08F">
            <wp:extent cx="4525010" cy="5389626"/>
            <wp:effectExtent l="0" t="0" r="0" b="0"/>
            <wp:docPr id="703" name="Picture 703" descr="A group of graphs showing energy efficienc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Picture 703" descr="A group of graphs showing energy efficiency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5010" cy="538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FB0">
        <w:t xml:space="preserve"> </w:t>
      </w:r>
    </w:p>
    <w:p w14:paraId="72251B00" w14:textId="5EF6E1ED" w:rsidR="00446A19" w:rsidRPr="00F15FB0" w:rsidRDefault="00D34402" w:rsidP="00D34402">
      <w:pPr>
        <w:pStyle w:val="MDPI51figurecaption"/>
        <w:jc w:val="both"/>
      </w:pPr>
      <w:r w:rsidRPr="00D34402">
        <w:rPr>
          <w:rFonts w:ascii="Times New Roman" w:hAnsi="Times New Roman"/>
          <w:b/>
        </w:rPr>
        <w:t xml:space="preserve">Figure 3. </w:t>
      </w:r>
      <w:r w:rsidR="00446A19" w:rsidRPr="00F15FB0">
        <w:t>Calculated cohesive energy per atom as a function of the nanoparticle size (</w:t>
      </w:r>
      <w:r w:rsidR="00446A19" w:rsidRPr="00F15FB0">
        <w:rPr>
          <w:rFonts w:ascii="Times New Roman" w:hAnsi="Times New Roman"/>
          <w:i/>
        </w:rPr>
        <w:t>n</w:t>
      </w:r>
      <w:r w:rsidR="00446A19" w:rsidRPr="00F15FB0">
        <w:t>) for transition-metal nanoparticles (X</w:t>
      </w:r>
      <w:r w:rsidR="00446A19" w:rsidRPr="00F15FB0">
        <w:rPr>
          <w:vertAlign w:val="subscript"/>
        </w:rPr>
        <w:t>n</w:t>
      </w:r>
      <w:r w:rsidR="00446A19" w:rsidRPr="00F15FB0">
        <w:t>) in period 5 (a) X = Y, (b) X = Zr, (c) X = Nb, (d) X = Mo, (e)</w:t>
      </w:r>
      <w:r>
        <w:t>.</w:t>
      </w:r>
      <w:r w:rsidR="00446A19" w:rsidRPr="00F15FB0">
        <w:t>X = Tc, (f) X = Ru.</w:t>
      </w:r>
    </w:p>
    <w:p w14:paraId="2C241951" w14:textId="77777777" w:rsidR="00446A19" w:rsidRPr="00F15FB0" w:rsidRDefault="00446A19" w:rsidP="00D34402">
      <w:pPr>
        <w:pStyle w:val="MDPI52figure"/>
        <w:ind w:left="2608"/>
        <w:jc w:val="left"/>
      </w:pPr>
      <w:r>
        <w:rPr>
          <w:noProof/>
        </w:rPr>
        <w:lastRenderedPageBreak/>
        <w:drawing>
          <wp:inline distT="0" distB="0" distL="0" distR="0" wp14:anchorId="33597F18" wp14:editId="0B6D79D6">
            <wp:extent cx="4868545" cy="3864356"/>
            <wp:effectExtent l="0" t="0" r="0" b="0"/>
            <wp:docPr id="737" name="Picture 737" descr="A group of graphs with different colored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 descr="A group of graphs with different colored dot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386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FB0">
        <w:t xml:space="preserve"> </w:t>
      </w:r>
    </w:p>
    <w:p w14:paraId="1B4C917E" w14:textId="286FFE22" w:rsidR="00446A19" w:rsidRPr="00F15FB0" w:rsidRDefault="00D34402" w:rsidP="00D34402">
      <w:pPr>
        <w:pStyle w:val="MDPI51figurecaption"/>
        <w:jc w:val="both"/>
      </w:pPr>
      <w:r w:rsidRPr="00D34402">
        <w:rPr>
          <w:rFonts w:ascii="Times New Roman" w:hAnsi="Times New Roman"/>
          <w:b/>
        </w:rPr>
        <w:t xml:space="preserve">Figure 4. </w:t>
      </w:r>
      <w:r w:rsidR="00446A19" w:rsidRPr="00F15FB0">
        <w:t>Calculated cohesive energy per atom as a function of the nanoparticle size (</w:t>
      </w:r>
      <w:r w:rsidR="00446A19" w:rsidRPr="00F15FB0">
        <w:rPr>
          <w:rFonts w:ascii="Times New Roman" w:hAnsi="Times New Roman"/>
          <w:i/>
        </w:rPr>
        <w:t>n</w:t>
      </w:r>
      <w:r w:rsidR="00446A19" w:rsidRPr="00F15FB0">
        <w:t>) for transition-metal nanoparticles (X</w:t>
      </w:r>
      <w:r w:rsidR="00446A19" w:rsidRPr="00F15FB0">
        <w:rPr>
          <w:rFonts w:ascii="Times New Roman" w:hAnsi="Times New Roman"/>
          <w:i/>
          <w:vertAlign w:val="subscript"/>
        </w:rPr>
        <w:t>n</w:t>
      </w:r>
      <w:r w:rsidR="00446A19" w:rsidRPr="00F15FB0">
        <w:t>) in period 5 (a) X = Rh, (b) X = Pd, (c) X = Ag, (d) X = Cd.</w:t>
      </w:r>
    </w:p>
    <w:p w14:paraId="517EC15E" w14:textId="77777777" w:rsidR="00446A19" w:rsidRPr="00F15FB0" w:rsidRDefault="00446A19" w:rsidP="00D34402">
      <w:pPr>
        <w:pStyle w:val="MDPI52figure"/>
        <w:ind w:left="2608"/>
        <w:jc w:val="left"/>
      </w:pPr>
      <w:r>
        <w:rPr>
          <w:noProof/>
        </w:rPr>
        <w:lastRenderedPageBreak/>
        <w:drawing>
          <wp:inline distT="0" distB="0" distL="0" distR="0" wp14:anchorId="01E7D07A" wp14:editId="3535819B">
            <wp:extent cx="4580890" cy="5456174"/>
            <wp:effectExtent l="0" t="0" r="0" b="0"/>
            <wp:docPr id="765" name="Picture 765" descr="A group of graphs with numb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Picture 765" descr="A group of graphs with number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545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FB0">
        <w:t xml:space="preserve"> </w:t>
      </w:r>
    </w:p>
    <w:p w14:paraId="06CD105D" w14:textId="3B9B2B0A" w:rsidR="00446A19" w:rsidRPr="00F15FB0" w:rsidRDefault="00D34402" w:rsidP="00D34402">
      <w:pPr>
        <w:pStyle w:val="MDPI51figurecaption"/>
        <w:jc w:val="both"/>
      </w:pPr>
      <w:r w:rsidRPr="00D34402">
        <w:rPr>
          <w:rFonts w:ascii="Times New Roman" w:hAnsi="Times New Roman"/>
          <w:b/>
        </w:rPr>
        <w:t xml:space="preserve">Figure 5. </w:t>
      </w:r>
      <w:r w:rsidR="00446A19" w:rsidRPr="00F15FB0">
        <w:t>Calculated cohesive energy per atom as a function of the nanoparticle size (</w:t>
      </w:r>
      <w:r w:rsidR="00446A19" w:rsidRPr="00F15FB0">
        <w:rPr>
          <w:rFonts w:ascii="Times New Roman" w:hAnsi="Times New Roman"/>
          <w:i/>
        </w:rPr>
        <w:t>n</w:t>
      </w:r>
      <w:r w:rsidR="00446A19" w:rsidRPr="00F15FB0">
        <w:t>) for transition-metal nanoparticles (X</w:t>
      </w:r>
      <w:r w:rsidR="00446A19" w:rsidRPr="00F15FB0">
        <w:rPr>
          <w:rFonts w:ascii="Times New Roman" w:hAnsi="Times New Roman"/>
          <w:i/>
          <w:vertAlign w:val="subscript"/>
        </w:rPr>
        <w:t>n</w:t>
      </w:r>
      <w:r w:rsidR="00446A19" w:rsidRPr="00F15FB0">
        <w:t xml:space="preserve">) in period 6 (a) X = La, (b) X = Hf, (c) X = Ta, (d) X = W, (e) X = Re, (f) X = </w:t>
      </w:r>
      <w:proofErr w:type="spellStart"/>
      <w:r w:rsidR="00446A19" w:rsidRPr="00F15FB0">
        <w:t>Os</w:t>
      </w:r>
      <w:proofErr w:type="spellEnd"/>
      <w:r w:rsidR="00446A19" w:rsidRPr="00F15FB0">
        <w:t>.</w:t>
      </w:r>
    </w:p>
    <w:p w14:paraId="09AA8A05" w14:textId="77777777" w:rsidR="00446A19" w:rsidRPr="00F15FB0" w:rsidRDefault="00446A19" w:rsidP="00D34402">
      <w:pPr>
        <w:pStyle w:val="MDPI52figure"/>
      </w:pPr>
      <w:r>
        <w:rPr>
          <w:noProof/>
        </w:rPr>
        <w:lastRenderedPageBreak/>
        <w:drawing>
          <wp:inline distT="0" distB="0" distL="0" distR="0" wp14:anchorId="60B9F45F" wp14:editId="58E0C1EB">
            <wp:extent cx="4998339" cy="3967480"/>
            <wp:effectExtent l="0" t="0" r="0" b="0"/>
            <wp:docPr id="798" name="Picture 798" descr="A group of graphs with numb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Picture 798" descr="A group of graphs with number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8339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FB0">
        <w:t xml:space="preserve"> </w:t>
      </w:r>
    </w:p>
    <w:p w14:paraId="6E7DA3E7" w14:textId="2AD7BBC8" w:rsidR="00446A19" w:rsidRPr="00F15FB0" w:rsidRDefault="00D34402" w:rsidP="00D34402">
      <w:pPr>
        <w:pStyle w:val="MDPI51figurecaption"/>
        <w:jc w:val="both"/>
      </w:pPr>
      <w:r w:rsidRPr="00D34402">
        <w:rPr>
          <w:rFonts w:ascii="Times New Roman" w:hAnsi="Times New Roman"/>
          <w:b/>
        </w:rPr>
        <w:t xml:space="preserve">Figure 6. </w:t>
      </w:r>
      <w:r w:rsidR="00446A19" w:rsidRPr="00F15FB0">
        <w:t>Calculated cohesive energy per atom as a function of the nanoparticle size (</w:t>
      </w:r>
      <w:r w:rsidR="00446A19" w:rsidRPr="00F15FB0">
        <w:rPr>
          <w:rFonts w:ascii="Times New Roman" w:hAnsi="Times New Roman"/>
          <w:i/>
        </w:rPr>
        <w:t>n</w:t>
      </w:r>
      <w:r w:rsidR="00446A19" w:rsidRPr="00F15FB0">
        <w:t>) for transition-metal nanoparticles (X</w:t>
      </w:r>
      <w:r w:rsidR="00446A19" w:rsidRPr="00F15FB0">
        <w:rPr>
          <w:rFonts w:ascii="Times New Roman" w:hAnsi="Times New Roman"/>
          <w:i/>
          <w:vertAlign w:val="subscript"/>
        </w:rPr>
        <w:t>n</w:t>
      </w:r>
      <w:r w:rsidR="00446A19" w:rsidRPr="00F15FB0">
        <w:t>) in period 6 (a) X = Ir, (b) X = Pt, (c) X = Au, (d) X = Hg.</w:t>
      </w:r>
    </w:p>
    <w:p w14:paraId="18DD6999" w14:textId="77777777" w:rsidR="00446A19" w:rsidRPr="00F15FB0" w:rsidRDefault="00446A19" w:rsidP="00D34402">
      <w:pPr>
        <w:pStyle w:val="MDPI52figure"/>
        <w:ind w:left="2608"/>
        <w:jc w:val="left"/>
      </w:pPr>
      <w:r>
        <w:rPr>
          <w:noProof/>
        </w:rPr>
        <w:drawing>
          <wp:inline distT="0" distB="0" distL="0" distR="0" wp14:anchorId="417C334E" wp14:editId="54C9167E">
            <wp:extent cx="4175125" cy="2811018"/>
            <wp:effectExtent l="0" t="0" r="0" b="0"/>
            <wp:docPr id="834" name="Picture 834" descr="A table of periodic table of elemen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834" descr="A table of periodic table of element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5125" cy="281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FB0">
        <w:t xml:space="preserve"> </w:t>
      </w:r>
    </w:p>
    <w:p w14:paraId="142EE008" w14:textId="5AD7033C" w:rsidR="00446A19" w:rsidRPr="00F15FB0" w:rsidRDefault="00D34402" w:rsidP="00D34402">
      <w:pPr>
        <w:pStyle w:val="MDPI51figurecaption"/>
        <w:jc w:val="both"/>
      </w:pPr>
      <w:r w:rsidRPr="00D34402">
        <w:rPr>
          <w:rFonts w:ascii="Times New Roman" w:hAnsi="Times New Roman"/>
          <w:b/>
        </w:rPr>
        <w:t xml:space="preserve">Figure 7. </w:t>
      </w:r>
      <w:r w:rsidR="00446A19" w:rsidRPr="00F15FB0">
        <w:t>Heat map illustrating (a) the calculated cohesive energy (eV/atom) for transition-metal nanoparticles X</w:t>
      </w:r>
      <w:r w:rsidR="00446A19" w:rsidRPr="00F15FB0">
        <w:rPr>
          <w:vertAlign w:val="subscript"/>
        </w:rPr>
        <w:t>4</w:t>
      </w:r>
      <w:r w:rsidR="00446A19" w:rsidRPr="00F15FB0">
        <w:t xml:space="preserve"> and (b) the experimental values of the transition-metal bulk </w:t>
      </w:r>
      <w:proofErr w:type="gramStart"/>
      <w:r w:rsidR="00446A19" w:rsidRPr="00F15FB0">
        <w:t>structures.</w:t>
      </w:r>
      <w:proofErr w:type="gramEnd"/>
    </w:p>
    <w:sectPr w:rsidR="00446A19" w:rsidRPr="00F15FB0" w:rsidSect="00D34402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5A86" w14:textId="77777777" w:rsidR="00971FB9" w:rsidRDefault="00971FB9">
      <w:pPr>
        <w:spacing w:line="240" w:lineRule="auto"/>
      </w:pPr>
      <w:r>
        <w:separator/>
      </w:r>
    </w:p>
  </w:endnote>
  <w:endnote w:type="continuationSeparator" w:id="0">
    <w:p w14:paraId="71DBCF6F" w14:textId="77777777" w:rsidR="00971FB9" w:rsidRDefault="00971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F7A2" w14:textId="77777777" w:rsidR="00AB4F08" w:rsidRPr="001600FA" w:rsidRDefault="00AB4F08" w:rsidP="00AB4F08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B464" w14:textId="77777777" w:rsidR="00CE6280" w:rsidRDefault="00CE6280" w:rsidP="00631113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21074329" w14:textId="77777777" w:rsidR="00AB4F08" w:rsidRPr="00372FCD" w:rsidRDefault="00AB4F08" w:rsidP="00DA0812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E56DCF">
      <w:rPr>
        <w:i/>
        <w:sz w:val="16"/>
        <w:szCs w:val="16"/>
      </w:rPr>
      <w:t>Nanomaterials</w:t>
    </w:r>
    <w:r>
      <w:rPr>
        <w:i/>
        <w:sz w:val="16"/>
        <w:szCs w:val="16"/>
      </w:rPr>
      <w:t xml:space="preserve"> </w:t>
    </w:r>
    <w:r w:rsidR="007174BB">
      <w:rPr>
        <w:b/>
        <w:bCs/>
        <w:iCs/>
        <w:sz w:val="16"/>
        <w:szCs w:val="16"/>
      </w:rPr>
      <w:t>2022</w:t>
    </w:r>
    <w:r w:rsidR="006A0C77" w:rsidRPr="006A0C77">
      <w:rPr>
        <w:bCs/>
        <w:iCs/>
        <w:sz w:val="16"/>
        <w:szCs w:val="16"/>
      </w:rPr>
      <w:t>,</w:t>
    </w:r>
    <w:r w:rsidR="007174BB">
      <w:rPr>
        <w:bCs/>
        <w:i/>
        <w:iCs/>
        <w:sz w:val="16"/>
        <w:szCs w:val="16"/>
      </w:rPr>
      <w:t xml:space="preserve"> 12</w:t>
    </w:r>
    <w:r w:rsidR="006A0C77" w:rsidRPr="006A0C77">
      <w:rPr>
        <w:bCs/>
        <w:iCs/>
        <w:sz w:val="16"/>
        <w:szCs w:val="16"/>
      </w:rPr>
      <w:t xml:space="preserve">, </w:t>
    </w:r>
    <w:r w:rsidR="00417E46">
      <w:rPr>
        <w:bCs/>
        <w:iCs/>
        <w:sz w:val="16"/>
        <w:szCs w:val="16"/>
      </w:rPr>
      <w:t>x</w:t>
    </w:r>
    <w:r w:rsidR="00CE6280">
      <w:rPr>
        <w:bCs/>
        <w:iCs/>
        <w:sz w:val="16"/>
        <w:szCs w:val="16"/>
      </w:rPr>
      <w:t>. https://doi.org/10.3390/xxxxx</w:t>
    </w:r>
    <w:r w:rsidR="00DA0812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E56DCF">
      <w:rPr>
        <w:sz w:val="16"/>
        <w:szCs w:val="16"/>
      </w:rPr>
      <w:t>nanomaterials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8D86" w14:textId="77777777" w:rsidR="00971FB9" w:rsidRDefault="00971FB9">
      <w:pPr>
        <w:spacing w:line="240" w:lineRule="auto"/>
      </w:pPr>
      <w:r>
        <w:separator/>
      </w:r>
    </w:p>
  </w:footnote>
  <w:footnote w:type="continuationSeparator" w:id="0">
    <w:p w14:paraId="56FA9D2A" w14:textId="77777777" w:rsidR="00971FB9" w:rsidRDefault="00971F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258E" w14:textId="77777777" w:rsidR="00AB4F08" w:rsidRDefault="00AB4F08" w:rsidP="00AB4F08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F72A" w14:textId="77777777" w:rsidR="00CE6280" w:rsidRDefault="00AB4F08" w:rsidP="00DA081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Nanomaterials </w:t>
    </w:r>
    <w:r w:rsidR="007174BB">
      <w:rPr>
        <w:b/>
        <w:sz w:val="16"/>
      </w:rPr>
      <w:t>2022</w:t>
    </w:r>
    <w:r w:rsidR="006A0C77" w:rsidRPr="006A0C77">
      <w:rPr>
        <w:sz w:val="16"/>
      </w:rPr>
      <w:t>,</w:t>
    </w:r>
    <w:r w:rsidR="007174BB">
      <w:rPr>
        <w:i/>
        <w:sz w:val="16"/>
      </w:rPr>
      <w:t xml:space="preserve"> 12</w:t>
    </w:r>
    <w:r w:rsidR="00417E46">
      <w:rPr>
        <w:sz w:val="16"/>
      </w:rPr>
      <w:t>, x FOR PEER REVIEW</w:t>
    </w:r>
    <w:r w:rsidR="00DA0812">
      <w:rPr>
        <w:sz w:val="16"/>
      </w:rPr>
      <w:tab/>
    </w:r>
    <w:r w:rsidR="00417E46">
      <w:rPr>
        <w:sz w:val="16"/>
      </w:rPr>
      <w:fldChar w:fldCharType="begin"/>
    </w:r>
    <w:r w:rsidR="00417E46">
      <w:rPr>
        <w:sz w:val="16"/>
      </w:rPr>
      <w:instrText xml:space="preserve"> PAGE   \* MERGEFORMAT </w:instrText>
    </w:r>
    <w:r w:rsidR="00417E46">
      <w:rPr>
        <w:sz w:val="16"/>
      </w:rPr>
      <w:fldChar w:fldCharType="separate"/>
    </w:r>
    <w:r w:rsidR="002B2F40">
      <w:rPr>
        <w:sz w:val="16"/>
      </w:rPr>
      <w:t>5</w:t>
    </w:r>
    <w:r w:rsidR="00417E46">
      <w:rPr>
        <w:sz w:val="16"/>
      </w:rPr>
      <w:fldChar w:fldCharType="end"/>
    </w:r>
    <w:r w:rsidR="00417E46">
      <w:rPr>
        <w:sz w:val="16"/>
      </w:rPr>
      <w:t xml:space="preserve"> of </w:t>
    </w:r>
    <w:r w:rsidR="00417E46">
      <w:rPr>
        <w:sz w:val="16"/>
      </w:rPr>
      <w:fldChar w:fldCharType="begin"/>
    </w:r>
    <w:r w:rsidR="00417E46">
      <w:rPr>
        <w:sz w:val="16"/>
      </w:rPr>
      <w:instrText xml:space="preserve"> NUMPAGES   \* MERGEFORMAT </w:instrText>
    </w:r>
    <w:r w:rsidR="00417E46">
      <w:rPr>
        <w:sz w:val="16"/>
      </w:rPr>
      <w:fldChar w:fldCharType="separate"/>
    </w:r>
    <w:r w:rsidR="002B2F40">
      <w:rPr>
        <w:sz w:val="16"/>
      </w:rPr>
      <w:t>5</w:t>
    </w:r>
    <w:r w:rsidR="00417E46">
      <w:rPr>
        <w:sz w:val="16"/>
      </w:rPr>
      <w:fldChar w:fldCharType="end"/>
    </w:r>
  </w:p>
  <w:p w14:paraId="61A1CB7D" w14:textId="77777777" w:rsidR="00AB4F08" w:rsidRPr="000F0936" w:rsidRDefault="00AB4F08" w:rsidP="00631113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CE6280" w:rsidRPr="00DA0812" w14:paraId="36EDF225" w14:textId="77777777" w:rsidTr="00AA7C53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5C68D036" w14:textId="0A99A384" w:rsidR="00CE6280" w:rsidRPr="001A7DD8" w:rsidRDefault="00CE6280" w:rsidP="00DA0812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</w:p>
      </w:tc>
      <w:tc>
        <w:tcPr>
          <w:tcW w:w="4535" w:type="dxa"/>
          <w:shd w:val="clear" w:color="auto" w:fill="auto"/>
          <w:vAlign w:val="center"/>
        </w:tcPr>
        <w:p w14:paraId="3C08849B" w14:textId="77777777" w:rsidR="00CE6280" w:rsidRPr="001A7DD8" w:rsidRDefault="00CE6280" w:rsidP="00DA0812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2DD3F1BF" w14:textId="77777777" w:rsidR="00CE6280" w:rsidRPr="001A7DD8" w:rsidRDefault="00AA7C53" w:rsidP="00AA7C53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498B7205" wp14:editId="05A1FCFE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6F5366" w14:textId="77777777" w:rsidR="00AB4F08" w:rsidRPr="00CE6280" w:rsidRDefault="00AB4F08" w:rsidP="00631113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0A64"/>
    <w:multiLevelType w:val="hybridMultilevel"/>
    <w:tmpl w:val="32066DF8"/>
    <w:lvl w:ilvl="0" w:tplc="D24A1850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0779A5"/>
    <w:multiLevelType w:val="hybridMultilevel"/>
    <w:tmpl w:val="E9E48F42"/>
    <w:lvl w:ilvl="0" w:tplc="481E2D44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9" w15:restartNumberingAfterBreak="0">
    <w:nsid w:val="3C315299"/>
    <w:multiLevelType w:val="hybridMultilevel"/>
    <w:tmpl w:val="3A785866"/>
    <w:lvl w:ilvl="0" w:tplc="B1209E52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3326">
    <w:abstractNumId w:val="5"/>
  </w:num>
  <w:num w:numId="2" w16cid:durableId="212739816">
    <w:abstractNumId w:val="7"/>
  </w:num>
  <w:num w:numId="3" w16cid:durableId="1588685314">
    <w:abstractNumId w:val="4"/>
  </w:num>
  <w:num w:numId="4" w16cid:durableId="2019769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9365503">
    <w:abstractNumId w:val="6"/>
  </w:num>
  <w:num w:numId="6" w16cid:durableId="1603607948">
    <w:abstractNumId w:val="11"/>
  </w:num>
  <w:num w:numId="7" w16cid:durableId="1644964005">
    <w:abstractNumId w:val="3"/>
  </w:num>
  <w:num w:numId="8" w16cid:durableId="539825492">
    <w:abstractNumId w:val="11"/>
  </w:num>
  <w:num w:numId="9" w16cid:durableId="573928039">
    <w:abstractNumId w:val="3"/>
  </w:num>
  <w:num w:numId="10" w16cid:durableId="788667891">
    <w:abstractNumId w:val="11"/>
  </w:num>
  <w:num w:numId="11" w16cid:durableId="1444574445">
    <w:abstractNumId w:val="3"/>
  </w:num>
  <w:num w:numId="12" w16cid:durableId="685251232">
    <w:abstractNumId w:val="12"/>
  </w:num>
  <w:num w:numId="13" w16cid:durableId="1759980266">
    <w:abstractNumId w:val="11"/>
  </w:num>
  <w:num w:numId="14" w16cid:durableId="1128431391">
    <w:abstractNumId w:val="3"/>
  </w:num>
  <w:num w:numId="15" w16cid:durableId="1838030693">
    <w:abstractNumId w:val="2"/>
  </w:num>
  <w:num w:numId="16" w16cid:durableId="546989711">
    <w:abstractNumId w:val="10"/>
  </w:num>
  <w:num w:numId="17" w16cid:durableId="1189367487">
    <w:abstractNumId w:val="1"/>
  </w:num>
  <w:num w:numId="18" w16cid:durableId="2144233078">
    <w:abstractNumId w:val="11"/>
  </w:num>
  <w:num w:numId="19" w16cid:durableId="855266080">
    <w:abstractNumId w:val="3"/>
  </w:num>
  <w:num w:numId="20" w16cid:durableId="1155952965">
    <w:abstractNumId w:val="2"/>
  </w:num>
  <w:num w:numId="21" w16cid:durableId="156650645">
    <w:abstractNumId w:val="9"/>
  </w:num>
  <w:num w:numId="22" w16cid:durableId="211624397">
    <w:abstractNumId w:val="8"/>
  </w:num>
  <w:num w:numId="23" w16cid:durableId="646205320">
    <w:abstractNumId w:val="1"/>
  </w:num>
  <w:num w:numId="24" w16cid:durableId="840127118">
    <w:abstractNumId w:val="11"/>
  </w:num>
  <w:num w:numId="25" w16cid:durableId="1669868946">
    <w:abstractNumId w:val="3"/>
  </w:num>
  <w:num w:numId="26" w16cid:durableId="139857552">
    <w:abstractNumId w:val="0"/>
  </w:num>
  <w:num w:numId="27" w16cid:durableId="178692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19"/>
    <w:rsid w:val="00004714"/>
    <w:rsid w:val="000064EB"/>
    <w:rsid w:val="00050DA2"/>
    <w:rsid w:val="00055DD6"/>
    <w:rsid w:val="000A0A58"/>
    <w:rsid w:val="000B4995"/>
    <w:rsid w:val="00101C59"/>
    <w:rsid w:val="0014026C"/>
    <w:rsid w:val="001517F3"/>
    <w:rsid w:val="00152918"/>
    <w:rsid w:val="0016413B"/>
    <w:rsid w:val="00164D2F"/>
    <w:rsid w:val="00165311"/>
    <w:rsid w:val="00167419"/>
    <w:rsid w:val="00196430"/>
    <w:rsid w:val="001A7DD8"/>
    <w:rsid w:val="001E2AEB"/>
    <w:rsid w:val="00214B76"/>
    <w:rsid w:val="00215EFF"/>
    <w:rsid w:val="00216ABA"/>
    <w:rsid w:val="0022118C"/>
    <w:rsid w:val="00225E65"/>
    <w:rsid w:val="00243C69"/>
    <w:rsid w:val="00263336"/>
    <w:rsid w:val="00275F00"/>
    <w:rsid w:val="00277D3C"/>
    <w:rsid w:val="00295809"/>
    <w:rsid w:val="002A6C17"/>
    <w:rsid w:val="002B2F40"/>
    <w:rsid w:val="002E5DB2"/>
    <w:rsid w:val="002E7CC5"/>
    <w:rsid w:val="00310D37"/>
    <w:rsid w:val="00311224"/>
    <w:rsid w:val="00312D36"/>
    <w:rsid w:val="003152D7"/>
    <w:rsid w:val="00326141"/>
    <w:rsid w:val="00340C64"/>
    <w:rsid w:val="00385979"/>
    <w:rsid w:val="0039180A"/>
    <w:rsid w:val="00392197"/>
    <w:rsid w:val="003A3F06"/>
    <w:rsid w:val="003D1BF7"/>
    <w:rsid w:val="00401D30"/>
    <w:rsid w:val="004100F9"/>
    <w:rsid w:val="004117EC"/>
    <w:rsid w:val="00412358"/>
    <w:rsid w:val="00417E46"/>
    <w:rsid w:val="00443E8D"/>
    <w:rsid w:val="00446A19"/>
    <w:rsid w:val="004662D7"/>
    <w:rsid w:val="00493A32"/>
    <w:rsid w:val="004A2E59"/>
    <w:rsid w:val="005000EF"/>
    <w:rsid w:val="00544E31"/>
    <w:rsid w:val="00557FB4"/>
    <w:rsid w:val="00567B5A"/>
    <w:rsid w:val="00573601"/>
    <w:rsid w:val="00591958"/>
    <w:rsid w:val="00592B7B"/>
    <w:rsid w:val="005A72D3"/>
    <w:rsid w:val="005D0BE1"/>
    <w:rsid w:val="005F17B6"/>
    <w:rsid w:val="005F7C9B"/>
    <w:rsid w:val="00631113"/>
    <w:rsid w:val="00644B35"/>
    <w:rsid w:val="006635D6"/>
    <w:rsid w:val="00685B7E"/>
    <w:rsid w:val="00692393"/>
    <w:rsid w:val="006A0C77"/>
    <w:rsid w:val="006A30C6"/>
    <w:rsid w:val="006B2E91"/>
    <w:rsid w:val="006C5B33"/>
    <w:rsid w:val="006F34E2"/>
    <w:rsid w:val="007174BB"/>
    <w:rsid w:val="0071776F"/>
    <w:rsid w:val="00725BE5"/>
    <w:rsid w:val="00744FC1"/>
    <w:rsid w:val="007461D2"/>
    <w:rsid w:val="0076170A"/>
    <w:rsid w:val="00765BAF"/>
    <w:rsid w:val="00771CCF"/>
    <w:rsid w:val="00787BB5"/>
    <w:rsid w:val="007B5370"/>
    <w:rsid w:val="007D1990"/>
    <w:rsid w:val="007F0526"/>
    <w:rsid w:val="007F3183"/>
    <w:rsid w:val="00822934"/>
    <w:rsid w:val="0082460C"/>
    <w:rsid w:val="00833098"/>
    <w:rsid w:val="00866085"/>
    <w:rsid w:val="008666B1"/>
    <w:rsid w:val="00866980"/>
    <w:rsid w:val="0089151D"/>
    <w:rsid w:val="00895F9C"/>
    <w:rsid w:val="008C16C9"/>
    <w:rsid w:val="008E0EE6"/>
    <w:rsid w:val="008E2966"/>
    <w:rsid w:val="009040ED"/>
    <w:rsid w:val="00926DAC"/>
    <w:rsid w:val="0095566D"/>
    <w:rsid w:val="00955C49"/>
    <w:rsid w:val="0096313D"/>
    <w:rsid w:val="00971FB9"/>
    <w:rsid w:val="00972A64"/>
    <w:rsid w:val="00973A7B"/>
    <w:rsid w:val="00984471"/>
    <w:rsid w:val="009E7862"/>
    <w:rsid w:val="009F70E6"/>
    <w:rsid w:val="00A03AB7"/>
    <w:rsid w:val="00A17A42"/>
    <w:rsid w:val="00A2171D"/>
    <w:rsid w:val="00A362AD"/>
    <w:rsid w:val="00A433B8"/>
    <w:rsid w:val="00A5477D"/>
    <w:rsid w:val="00A6745F"/>
    <w:rsid w:val="00A73EE2"/>
    <w:rsid w:val="00A959B2"/>
    <w:rsid w:val="00AA7C53"/>
    <w:rsid w:val="00AB28CA"/>
    <w:rsid w:val="00AB4F08"/>
    <w:rsid w:val="00AC091C"/>
    <w:rsid w:val="00AD061B"/>
    <w:rsid w:val="00AE2FF2"/>
    <w:rsid w:val="00B04390"/>
    <w:rsid w:val="00B10399"/>
    <w:rsid w:val="00B12E4D"/>
    <w:rsid w:val="00B61078"/>
    <w:rsid w:val="00B72B22"/>
    <w:rsid w:val="00B96B70"/>
    <w:rsid w:val="00BC0E2F"/>
    <w:rsid w:val="00BF0A3D"/>
    <w:rsid w:val="00C11140"/>
    <w:rsid w:val="00C323C6"/>
    <w:rsid w:val="00C41D4C"/>
    <w:rsid w:val="00C67EBF"/>
    <w:rsid w:val="00C74D4C"/>
    <w:rsid w:val="00CA6261"/>
    <w:rsid w:val="00CB2A28"/>
    <w:rsid w:val="00CB3A92"/>
    <w:rsid w:val="00CE6280"/>
    <w:rsid w:val="00D15629"/>
    <w:rsid w:val="00D17CD6"/>
    <w:rsid w:val="00D251C8"/>
    <w:rsid w:val="00D31790"/>
    <w:rsid w:val="00D32AA9"/>
    <w:rsid w:val="00D34402"/>
    <w:rsid w:val="00D4505E"/>
    <w:rsid w:val="00D4547A"/>
    <w:rsid w:val="00D57B4F"/>
    <w:rsid w:val="00D81333"/>
    <w:rsid w:val="00D94009"/>
    <w:rsid w:val="00DA0812"/>
    <w:rsid w:val="00DB54E2"/>
    <w:rsid w:val="00DC6191"/>
    <w:rsid w:val="00DE4A86"/>
    <w:rsid w:val="00DE6792"/>
    <w:rsid w:val="00DF5640"/>
    <w:rsid w:val="00E11963"/>
    <w:rsid w:val="00E62D80"/>
    <w:rsid w:val="00E92E23"/>
    <w:rsid w:val="00E930DA"/>
    <w:rsid w:val="00E93B34"/>
    <w:rsid w:val="00EA2D62"/>
    <w:rsid w:val="00EB0321"/>
    <w:rsid w:val="00EC36E5"/>
    <w:rsid w:val="00EE166D"/>
    <w:rsid w:val="00EE1753"/>
    <w:rsid w:val="00EE3830"/>
    <w:rsid w:val="00EF60C1"/>
    <w:rsid w:val="00F27FF0"/>
    <w:rsid w:val="00F35D5E"/>
    <w:rsid w:val="00F433B0"/>
    <w:rsid w:val="00F47C4E"/>
    <w:rsid w:val="00F5007F"/>
    <w:rsid w:val="00F62D18"/>
    <w:rsid w:val="00F70661"/>
    <w:rsid w:val="00F80D6E"/>
    <w:rsid w:val="00F84AA6"/>
    <w:rsid w:val="00F86E8D"/>
    <w:rsid w:val="00F878C9"/>
    <w:rsid w:val="00F94282"/>
    <w:rsid w:val="00FF0B23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34137"/>
  <w15:chartTrackingRefBased/>
  <w15:docId w15:val="{3AD385FE-98A4-437D-BA70-8A18817F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E2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D34402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12title">
    <w:name w:val="MDPI_1.2_title"/>
    <w:next w:val="Normal"/>
    <w:qFormat/>
    <w:rsid w:val="00D3440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kern w:val="2"/>
      <w:sz w:val="36"/>
      <w:lang w:eastAsia="de-DE" w:bidi="en-US"/>
      <w14:ligatures w14:val="standardContextual"/>
    </w:rPr>
  </w:style>
  <w:style w:type="paragraph" w:customStyle="1" w:styleId="MDPI13authornames">
    <w:name w:val="MDPI_1.3_authornames"/>
    <w:next w:val="Normal"/>
    <w:qFormat/>
    <w:rsid w:val="00D34402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kern w:val="2"/>
      <w:szCs w:val="22"/>
      <w:lang w:eastAsia="de-DE" w:bidi="en-US"/>
      <w14:ligatures w14:val="standardContextual"/>
    </w:rPr>
  </w:style>
  <w:style w:type="paragraph" w:customStyle="1" w:styleId="MDPI14history">
    <w:name w:val="MDPI_1.4_history"/>
    <w:basedOn w:val="Normal"/>
    <w:next w:val="Normal"/>
    <w:qFormat/>
    <w:rsid w:val="00D34402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kern w:val="2"/>
      <w:sz w:val="14"/>
      <w:lang w:eastAsia="de-DE" w:bidi="en-US"/>
      <w14:ligatures w14:val="standardContextual"/>
    </w:rPr>
  </w:style>
  <w:style w:type="paragraph" w:customStyle="1" w:styleId="MDPI16affiliation">
    <w:name w:val="MDPI_1.6_affiliation"/>
    <w:qFormat/>
    <w:rsid w:val="00D3440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kern w:val="2"/>
      <w:sz w:val="16"/>
      <w:szCs w:val="18"/>
      <w:lang w:eastAsia="de-DE" w:bidi="en-US"/>
      <w14:ligatures w14:val="standardContextual"/>
    </w:rPr>
  </w:style>
  <w:style w:type="paragraph" w:customStyle="1" w:styleId="MDPI17abstract">
    <w:name w:val="MDPI_1.7_abstract"/>
    <w:next w:val="Normal"/>
    <w:qFormat/>
    <w:rsid w:val="00D344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18keywords">
    <w:name w:val="MDPI_1.8_keywords"/>
    <w:next w:val="Normal"/>
    <w:qFormat/>
    <w:rsid w:val="00D344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19line">
    <w:name w:val="MDPI_1.9_line"/>
    <w:qFormat/>
    <w:rsid w:val="00D34402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Cs w:val="24"/>
      <w:lang w:eastAsia="de-DE" w:bidi="en-US"/>
      <w14:ligatures w14:val="standardContextual"/>
    </w:rPr>
  </w:style>
  <w:style w:type="table" w:customStyle="1" w:styleId="Mdeck5tablebodythreelines">
    <w:name w:val="M_deck_5_table_body_three_lines"/>
    <w:basedOn w:val="TableNormal"/>
    <w:uiPriority w:val="99"/>
    <w:rsid w:val="00196430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A73EE2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73EE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A73EE2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A73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A73EE2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34402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kern w:val="2"/>
      <w:sz w:val="24"/>
      <w:szCs w:val="22"/>
      <w:lang w:eastAsia="de-CH"/>
      <w14:ligatures w14:val="standardContextual"/>
    </w:rPr>
  </w:style>
  <w:style w:type="paragraph" w:customStyle="1" w:styleId="MDPI32textnoindent">
    <w:name w:val="MDPI_3.2_text_no_indent"/>
    <w:basedOn w:val="MDPI31text"/>
    <w:qFormat/>
    <w:rsid w:val="00D34402"/>
    <w:pPr>
      <w:ind w:firstLine="0"/>
    </w:pPr>
  </w:style>
  <w:style w:type="paragraph" w:customStyle="1" w:styleId="MDPI31text">
    <w:name w:val="MDPI_3.1_text"/>
    <w:qFormat/>
    <w:rsid w:val="00D3440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3textspaceafter">
    <w:name w:val="MDPI_3.3_text_space_after"/>
    <w:qFormat/>
    <w:rsid w:val="00D34402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4textspacebefore">
    <w:name w:val="MDPI_3.4_text_space_before"/>
    <w:qFormat/>
    <w:rsid w:val="00D34402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5textbeforelist">
    <w:name w:val="MDPI_3.5_text_before_list"/>
    <w:qFormat/>
    <w:rsid w:val="00D3440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6textafterlist">
    <w:name w:val="MDPI_3.6_text_after_list"/>
    <w:qFormat/>
    <w:rsid w:val="00D34402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7itemize">
    <w:name w:val="MDPI_3.7_itemize"/>
    <w:qFormat/>
    <w:rsid w:val="00D34402"/>
    <w:pPr>
      <w:numPr>
        <w:numId w:val="2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8bullet">
    <w:name w:val="MDPI_3.8_bullet"/>
    <w:qFormat/>
    <w:rsid w:val="00D34402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9equation">
    <w:name w:val="MDPI_3.9_equation"/>
    <w:qFormat/>
    <w:rsid w:val="00D34402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aequationnumber">
    <w:name w:val="MDPI_3.a_equation_number"/>
    <w:qFormat/>
    <w:rsid w:val="00D34402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41tablecaption">
    <w:name w:val="MDPI_4.1_table_caption"/>
    <w:qFormat/>
    <w:rsid w:val="00D34402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theme="minorBidi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42tablebody">
    <w:name w:val="MDPI_4.2_table_body"/>
    <w:qFormat/>
    <w:rsid w:val="00D34402"/>
    <w:pPr>
      <w:adjustRightInd w:val="0"/>
      <w:snapToGrid w:val="0"/>
      <w:jc w:val="center"/>
    </w:pPr>
    <w:rPr>
      <w:rFonts w:ascii="Palatino Linotype" w:eastAsia="Times New Roman" w:hAnsi="Palatino Linotype"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43tablefooter">
    <w:name w:val="MDPI_4.3_table_footer"/>
    <w:next w:val="MDPI31text"/>
    <w:qFormat/>
    <w:rsid w:val="00D34402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51figurecaption">
    <w:name w:val="MDPI_5.1_figure_caption"/>
    <w:qFormat/>
    <w:rsid w:val="00D34402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customStyle="1" w:styleId="MDPI52figure">
    <w:name w:val="MDPI_5.2_figure"/>
    <w:qFormat/>
    <w:rsid w:val="00D3440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81theorem">
    <w:name w:val="MDPI_8.1_theorem"/>
    <w:qFormat/>
    <w:rsid w:val="00D344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82proof">
    <w:name w:val="MDPI_8.2_proof"/>
    <w:qFormat/>
    <w:rsid w:val="00D344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23heading3">
    <w:name w:val="MDPI_2.3_heading3"/>
    <w:qFormat/>
    <w:rsid w:val="00D34402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21heading1">
    <w:name w:val="MDPI_2.1_heading1"/>
    <w:qFormat/>
    <w:rsid w:val="00D34402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22heading2">
    <w:name w:val="MDPI_2.2_heading2"/>
    <w:qFormat/>
    <w:rsid w:val="00D34402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71References">
    <w:name w:val="MDPI_7.1_References"/>
    <w:qFormat/>
    <w:rsid w:val="00D34402"/>
    <w:pPr>
      <w:numPr>
        <w:numId w:val="27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rsid w:val="00A73EE2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A73EE2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16413B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D34402"/>
    <w:pPr>
      <w:adjustRightInd w:val="0"/>
      <w:snapToGrid w:val="0"/>
      <w:jc w:val="center"/>
    </w:pPr>
    <w:rPr>
      <w:rFonts w:ascii="Palatino Linotype" w:eastAsiaTheme="minorHAnsi" w:hAnsi="Palatino Linotype"/>
      <w:color w:val="000000"/>
      <w:kern w:val="2"/>
      <w:lang w:eastAsia="en-US"/>
      <w14:ligatures w14:val="standardContextual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A73EE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C5B33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6A0C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D34402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kern w:val="2"/>
      <w:sz w:val="14"/>
      <w:szCs w:val="22"/>
      <w:lang w:eastAsia="en-US"/>
      <w14:ligatures w14:val="standardContextual"/>
    </w:rPr>
  </w:style>
  <w:style w:type="paragraph" w:customStyle="1" w:styleId="MDPI62BackMatter">
    <w:name w:val="MDPI_6.2_BackMatter"/>
    <w:qFormat/>
    <w:rsid w:val="00D34402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 w:val="18"/>
      <w:lang w:eastAsia="en-US" w:bidi="en-US"/>
      <w14:ligatures w14:val="standardContextual"/>
    </w:rPr>
  </w:style>
  <w:style w:type="paragraph" w:customStyle="1" w:styleId="MDPI63Notes">
    <w:name w:val="MDPI_6.3_Notes"/>
    <w:qFormat/>
    <w:rsid w:val="00D34402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kern w:val="2"/>
      <w:sz w:val="14"/>
      <w:lang w:eastAsia="en-US" w:bidi="en-US"/>
      <w14:ligatures w14:val="standardContextual"/>
    </w:rPr>
  </w:style>
  <w:style w:type="paragraph" w:customStyle="1" w:styleId="MDPI15academiceditor">
    <w:name w:val="MDPI_1.5_academic_editor"/>
    <w:qFormat/>
    <w:rsid w:val="00D34402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kern w:val="2"/>
      <w:sz w:val="14"/>
      <w:szCs w:val="22"/>
      <w:lang w:eastAsia="de-DE" w:bidi="en-US"/>
      <w14:ligatures w14:val="standardContextual"/>
    </w:rPr>
  </w:style>
  <w:style w:type="paragraph" w:customStyle="1" w:styleId="MDPI19classification">
    <w:name w:val="MDPI_1.9_classification"/>
    <w:qFormat/>
    <w:rsid w:val="00D34402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kern w:val="2"/>
      <w:szCs w:val="22"/>
      <w:lang w:eastAsia="de-DE" w:bidi="en-US"/>
      <w14:ligatures w14:val="standardContextual"/>
    </w:rPr>
  </w:style>
  <w:style w:type="paragraph" w:customStyle="1" w:styleId="MDPI411onetablecaption">
    <w:name w:val="MDPI_4.1.1_one_table_caption"/>
    <w:qFormat/>
    <w:rsid w:val="00D34402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HAnsi" w:hAnsi="Palatino Linotype" w:cstheme="minorBidi"/>
      <w:noProof/>
      <w:color w:val="000000"/>
      <w:kern w:val="2"/>
      <w:sz w:val="18"/>
      <w:szCs w:val="22"/>
      <w:lang w:eastAsia="en-US" w:bidi="en-US"/>
      <w14:ligatures w14:val="standardContextual"/>
    </w:rPr>
  </w:style>
  <w:style w:type="paragraph" w:customStyle="1" w:styleId="MDPI511onefigurecaption">
    <w:name w:val="MDPI_5.1.1_one_figure_caption"/>
    <w:qFormat/>
    <w:rsid w:val="00D34402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HAnsi" w:hAnsi="Palatino Linotype"/>
      <w:noProof/>
      <w:color w:val="000000"/>
      <w:kern w:val="2"/>
      <w:sz w:val="18"/>
      <w:lang w:eastAsia="en-US" w:bidi="en-US"/>
      <w14:ligatures w14:val="standardContextual"/>
    </w:rPr>
  </w:style>
  <w:style w:type="paragraph" w:customStyle="1" w:styleId="MDPI72Copyright">
    <w:name w:val="MDPI_7.2_Copyright"/>
    <w:qFormat/>
    <w:rsid w:val="00D34402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kern w:val="2"/>
      <w:sz w:val="14"/>
      <w:lang w:val="en-GB" w:eastAsia="en-GB"/>
      <w14:ligatures w14:val="standardContextual"/>
    </w:rPr>
  </w:style>
  <w:style w:type="paragraph" w:customStyle="1" w:styleId="MDPI73CopyrightImage">
    <w:name w:val="MDPI_7.3_CopyrightImage"/>
    <w:rsid w:val="00D3440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kern w:val="2"/>
      <w:lang w:eastAsia="de-CH"/>
      <w14:ligatures w14:val="standardContextual"/>
    </w:rPr>
  </w:style>
  <w:style w:type="paragraph" w:customStyle="1" w:styleId="MDPIequationFram">
    <w:name w:val="MDPI_equationFram"/>
    <w:qFormat/>
    <w:rsid w:val="00D34402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footer">
    <w:name w:val="MDPI_footer"/>
    <w:qFormat/>
    <w:rsid w:val="00D34402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kern w:val="2"/>
      <w:lang w:eastAsia="de-DE"/>
      <w14:ligatures w14:val="standardContextual"/>
    </w:rPr>
  </w:style>
  <w:style w:type="paragraph" w:customStyle="1" w:styleId="MDPIfooterfirstpage">
    <w:name w:val="MDPI_footer_firstpage"/>
    <w:qFormat/>
    <w:rsid w:val="00D34402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kern w:val="2"/>
      <w:sz w:val="16"/>
      <w:lang w:eastAsia="de-DE"/>
      <w14:ligatures w14:val="standardContextual"/>
    </w:rPr>
  </w:style>
  <w:style w:type="paragraph" w:customStyle="1" w:styleId="MDPIheader">
    <w:name w:val="MDPI_header"/>
    <w:qFormat/>
    <w:rsid w:val="00D344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kern w:val="2"/>
      <w:sz w:val="16"/>
      <w:lang w:eastAsia="de-DE"/>
      <w14:ligatures w14:val="standardContextual"/>
    </w:rPr>
  </w:style>
  <w:style w:type="paragraph" w:customStyle="1" w:styleId="MDPIheadercitation">
    <w:name w:val="MDPI_header_citation"/>
    <w:rsid w:val="00D34402"/>
    <w:pPr>
      <w:spacing w:after="240"/>
    </w:pPr>
    <w:rPr>
      <w:rFonts w:ascii="Palatino Linotype" w:eastAsia="Times New Roman" w:hAnsi="Palatino Linotype"/>
      <w:snapToGrid w:val="0"/>
      <w:color w:val="000000"/>
      <w:kern w:val="2"/>
      <w:sz w:val="18"/>
      <w:lang w:eastAsia="de-DE" w:bidi="en-US"/>
      <w14:ligatures w14:val="standardContextual"/>
    </w:rPr>
  </w:style>
  <w:style w:type="paragraph" w:customStyle="1" w:styleId="MDPIheadermdpilogo">
    <w:name w:val="MDPI_header_mdpi_logo"/>
    <w:qFormat/>
    <w:rsid w:val="00D34402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kern w:val="2"/>
      <w:sz w:val="24"/>
      <w:szCs w:val="22"/>
      <w:lang w:eastAsia="de-CH"/>
      <w14:ligatures w14:val="standardContextual"/>
    </w:rPr>
  </w:style>
  <w:style w:type="table" w:customStyle="1" w:styleId="MDPITable">
    <w:name w:val="MDPI_Table"/>
    <w:basedOn w:val="TableNormal"/>
    <w:uiPriority w:val="99"/>
    <w:rsid w:val="00D34402"/>
    <w:rPr>
      <w:rFonts w:ascii="Palatino Linotype" w:hAnsi="Palatino Linotype"/>
      <w:color w:val="000000" w:themeColor="text1"/>
      <w:kern w:val="2"/>
      <w:lang w:val="en-CA" w:eastAsia="en-US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D34402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kern w:val="2"/>
      <w:sz w:val="22"/>
      <w:szCs w:val="22"/>
      <w:lang w:eastAsia="de-DE" w:bidi="en-US"/>
      <w14:ligatures w14:val="standardContextual"/>
    </w:rPr>
  </w:style>
  <w:style w:type="paragraph" w:customStyle="1" w:styleId="MDPItitle">
    <w:name w:val="MDPI_title"/>
    <w:qFormat/>
    <w:rsid w:val="00D344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kern w:val="2"/>
      <w:sz w:val="36"/>
      <w:lang w:eastAsia="de-DE" w:bidi="en-US"/>
      <w14:ligatures w14:val="standardContextual"/>
    </w:rPr>
  </w:style>
  <w:style w:type="character" w:customStyle="1" w:styleId="apple-converted-space">
    <w:name w:val="apple-converted-space"/>
    <w:rsid w:val="00A73EE2"/>
  </w:style>
  <w:style w:type="paragraph" w:styleId="Bibliography">
    <w:name w:val="Bibliography"/>
    <w:basedOn w:val="Normal"/>
    <w:next w:val="Normal"/>
    <w:uiPriority w:val="37"/>
    <w:semiHidden/>
    <w:unhideWhenUsed/>
    <w:rsid w:val="00A73EE2"/>
  </w:style>
  <w:style w:type="paragraph" w:styleId="BodyText">
    <w:name w:val="Body Text"/>
    <w:link w:val="BodyTextChar"/>
    <w:rsid w:val="00A73EE2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A73EE2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A73EE2"/>
    <w:rPr>
      <w:sz w:val="21"/>
      <w:szCs w:val="21"/>
    </w:rPr>
  </w:style>
  <w:style w:type="paragraph" w:styleId="CommentText">
    <w:name w:val="annotation text"/>
    <w:basedOn w:val="Normal"/>
    <w:link w:val="CommentTextChar"/>
    <w:rsid w:val="00A73EE2"/>
  </w:style>
  <w:style w:type="character" w:customStyle="1" w:styleId="CommentTextChar">
    <w:name w:val="Comment Text Char"/>
    <w:link w:val="CommentText"/>
    <w:rsid w:val="00A73EE2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A73EE2"/>
    <w:rPr>
      <w:b/>
      <w:bCs/>
    </w:rPr>
  </w:style>
  <w:style w:type="character" w:customStyle="1" w:styleId="CommentSubjectChar">
    <w:name w:val="Comment Subject Char"/>
    <w:link w:val="CommentSubject"/>
    <w:rsid w:val="00A73EE2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A73EE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A73EE2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A73EE2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A73EE2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73EE2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A73EE2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A73EE2"/>
    <w:rPr>
      <w:szCs w:val="24"/>
    </w:rPr>
  </w:style>
  <w:style w:type="paragraph" w:customStyle="1" w:styleId="MsoFootnoteText0">
    <w:name w:val="MsoFootnoteText"/>
    <w:basedOn w:val="NormalWeb"/>
    <w:qFormat/>
    <w:rsid w:val="00A73EE2"/>
    <w:rPr>
      <w:rFonts w:ascii="Times New Roman" w:hAnsi="Times New Roman"/>
    </w:rPr>
  </w:style>
  <w:style w:type="character" w:styleId="PageNumber">
    <w:name w:val="page number"/>
    <w:rsid w:val="00A73EE2"/>
  </w:style>
  <w:style w:type="character" w:styleId="PlaceholderText">
    <w:name w:val="Placeholder Text"/>
    <w:uiPriority w:val="99"/>
    <w:semiHidden/>
    <w:rsid w:val="00A73EE2"/>
    <w:rPr>
      <w:color w:val="808080"/>
    </w:rPr>
  </w:style>
  <w:style w:type="paragraph" w:customStyle="1" w:styleId="MDPI71FootNotes">
    <w:name w:val="MDPI_7.1_FootNotes"/>
    <w:qFormat/>
    <w:rsid w:val="00D34402"/>
    <w:pPr>
      <w:numPr>
        <w:numId w:val="26"/>
      </w:numPr>
      <w:adjustRightInd w:val="0"/>
      <w:snapToGrid w:val="0"/>
      <w:spacing w:line="228" w:lineRule="auto"/>
    </w:pPr>
    <w:rPr>
      <w:rFonts w:ascii="Palatino Linotype" w:eastAsiaTheme="minorHAnsi" w:hAnsi="Palatino Linotype"/>
      <w:noProof/>
      <w:color w:val="000000"/>
      <w:kern w:val="2"/>
      <w:sz w:val="18"/>
      <w:lang w:eastAsia="en-US"/>
      <w14:ligatures w14:val="standardContextual"/>
    </w:rPr>
  </w:style>
  <w:style w:type="table" w:customStyle="1" w:styleId="TableGrid0">
    <w:name w:val="TableGrid"/>
    <w:rsid w:val="00446A19"/>
    <w:rPr>
      <w:rFonts w:asciiTheme="minorHAnsi" w:eastAsiaTheme="minorEastAsia" w:hAnsiTheme="minorHAnsi" w:cstheme="minorBidi"/>
      <w:kern w:val="2"/>
      <w:sz w:val="22"/>
      <w:szCs w:val="22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PI\Desktop\Word%20templates\nanomaterial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nanomaterials-template</Template>
  <TotalTime>2</TotalTime>
  <Pages>7</Pages>
  <Words>468</Words>
  <Characters>2406</Characters>
  <Application>Microsoft Office Word</Application>
  <DocSecurity>0</DocSecurity>
  <Lines>218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Maria Lis</cp:lastModifiedBy>
  <cp:revision>2</cp:revision>
  <dcterms:created xsi:type="dcterms:W3CDTF">2023-08-01T04:35:00Z</dcterms:created>
  <dcterms:modified xsi:type="dcterms:W3CDTF">2023-08-01T04:37:00Z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d27c1c6b12df3a87a8ed2bdbe464be1b672604068416c442216df17057c20f3d</vt:lpwstr>
  </property>
</Properties>
</file>