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323D4" w14:textId="39D28360" w:rsidR="007D6FA8" w:rsidRDefault="00431C26" w:rsidP="003F0A63">
      <w:pPr>
        <w:tabs>
          <w:tab w:val="left" w:pos="3988"/>
        </w:tabs>
        <w:spacing w:after="160" w:line="259" w:lineRule="auto"/>
        <w:rPr>
          <w:b/>
          <w:bCs/>
        </w:rPr>
      </w:pPr>
      <w:r w:rsidRPr="00431C26">
        <w:rPr>
          <w:b/>
          <w:bCs/>
        </w:rPr>
        <w:t>Suppleme</w:t>
      </w:r>
      <w:r>
        <w:rPr>
          <w:b/>
          <w:bCs/>
        </w:rPr>
        <w:t>nta</w:t>
      </w:r>
      <w:r w:rsidRPr="00431C26">
        <w:rPr>
          <w:b/>
          <w:bCs/>
        </w:rPr>
        <w:t>ry Figure</w:t>
      </w:r>
    </w:p>
    <w:p w14:paraId="20E61598" w14:textId="77777777" w:rsidR="00431C26" w:rsidRPr="00431C26" w:rsidRDefault="00431C26" w:rsidP="003F0A63">
      <w:pPr>
        <w:tabs>
          <w:tab w:val="left" w:pos="3988"/>
        </w:tabs>
        <w:spacing w:after="160" w:line="259" w:lineRule="auto"/>
        <w:rPr>
          <w:b/>
          <w:bCs/>
        </w:rPr>
      </w:pPr>
    </w:p>
    <w:p w14:paraId="18602F98" w14:textId="4C0DEA52" w:rsidR="00E03872" w:rsidRDefault="00987196" w:rsidP="003F0A63">
      <w:pPr>
        <w:tabs>
          <w:tab w:val="left" w:pos="3988"/>
        </w:tabs>
        <w:spacing w:after="160" w:line="259" w:lineRule="auto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618ABBB6" wp14:editId="6E705A85">
            <wp:simplePos x="0" y="0"/>
            <wp:positionH relativeFrom="column">
              <wp:posOffset>1</wp:posOffset>
            </wp:positionH>
            <wp:positionV relativeFrom="paragraph">
              <wp:posOffset>-2687</wp:posOffset>
            </wp:positionV>
            <wp:extent cx="3909646" cy="2682240"/>
            <wp:effectExtent l="0" t="0" r="0" b="3810"/>
            <wp:wrapNone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570"/>
                    <a:stretch/>
                  </pic:blipFill>
                  <pic:spPr bwMode="auto">
                    <a:xfrm>
                      <a:off x="0" y="0"/>
                      <a:ext cx="3909646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F0A63">
        <w:tab/>
      </w:r>
    </w:p>
    <w:p w14:paraId="454F51AB" w14:textId="22CF3CAE" w:rsidR="00E03872" w:rsidRDefault="00E03872" w:rsidP="00E03872">
      <w:pPr>
        <w:bidi/>
        <w:spacing w:after="160" w:line="259" w:lineRule="auto"/>
        <w:rPr>
          <w:lang w:bidi="he-IL"/>
        </w:rPr>
      </w:pPr>
    </w:p>
    <w:p w14:paraId="46E73DA3" w14:textId="21796DFE" w:rsidR="002F19E5" w:rsidRDefault="002F19E5" w:rsidP="00E03872">
      <w:pPr>
        <w:spacing w:after="160" w:line="259" w:lineRule="auto"/>
        <w:rPr>
          <w:rtl/>
          <w:lang w:bidi="he-IL"/>
        </w:rPr>
      </w:pPr>
    </w:p>
    <w:p w14:paraId="4A7D6391" w14:textId="59768DCD" w:rsidR="00795C5E" w:rsidRPr="00795C5E" w:rsidRDefault="00795C5E" w:rsidP="00795C5E">
      <w:pPr>
        <w:rPr>
          <w:lang w:bidi="he-IL"/>
        </w:rPr>
      </w:pPr>
    </w:p>
    <w:p w14:paraId="342AD607" w14:textId="6A619B3D" w:rsidR="00795C5E" w:rsidRPr="00795C5E" w:rsidRDefault="00795C5E" w:rsidP="00795C5E">
      <w:pPr>
        <w:rPr>
          <w:lang w:bidi="he-IL"/>
        </w:rPr>
      </w:pPr>
    </w:p>
    <w:p w14:paraId="3D8D650D" w14:textId="746A8128" w:rsidR="00795C5E" w:rsidRPr="00795C5E" w:rsidRDefault="00795C5E" w:rsidP="00795C5E">
      <w:pPr>
        <w:rPr>
          <w:lang w:bidi="he-IL"/>
        </w:rPr>
      </w:pPr>
    </w:p>
    <w:p w14:paraId="34E9C8C7" w14:textId="07C84DD7" w:rsidR="00795C5E" w:rsidRPr="00795C5E" w:rsidRDefault="00795C5E" w:rsidP="00795C5E">
      <w:pPr>
        <w:rPr>
          <w:lang w:bidi="he-IL"/>
        </w:rPr>
      </w:pPr>
    </w:p>
    <w:p w14:paraId="59CD1F3B" w14:textId="4A5013A5" w:rsidR="00795C5E" w:rsidRPr="00795C5E" w:rsidRDefault="00795C5E" w:rsidP="00795C5E">
      <w:pPr>
        <w:rPr>
          <w:lang w:bidi="he-IL"/>
        </w:rPr>
      </w:pPr>
    </w:p>
    <w:p w14:paraId="3F28DC57" w14:textId="1D99D298" w:rsidR="00795C5E" w:rsidRPr="00795C5E" w:rsidRDefault="00795C5E" w:rsidP="00795C5E">
      <w:pPr>
        <w:rPr>
          <w:lang w:bidi="he-IL"/>
        </w:rPr>
      </w:pPr>
    </w:p>
    <w:p w14:paraId="3130D4A8" w14:textId="395AF6CA" w:rsidR="00795C5E" w:rsidRPr="00795C5E" w:rsidRDefault="00795C5E" w:rsidP="00795C5E">
      <w:pPr>
        <w:rPr>
          <w:lang w:bidi="he-IL"/>
        </w:rPr>
      </w:pPr>
    </w:p>
    <w:p w14:paraId="71BA8157" w14:textId="1B00DE45" w:rsidR="00795C5E" w:rsidRPr="00795C5E" w:rsidRDefault="00795C5E" w:rsidP="00795C5E">
      <w:pPr>
        <w:rPr>
          <w:lang w:bidi="he-IL"/>
        </w:rPr>
      </w:pPr>
    </w:p>
    <w:p w14:paraId="0B5BB3B1" w14:textId="580950BC" w:rsidR="00795C5E" w:rsidRPr="00795C5E" w:rsidRDefault="00795C5E" w:rsidP="00795C5E">
      <w:pPr>
        <w:rPr>
          <w:lang w:bidi="he-IL"/>
        </w:rPr>
      </w:pPr>
    </w:p>
    <w:p w14:paraId="786B286A" w14:textId="41FA6ED5" w:rsidR="00795C5E" w:rsidRPr="00795C5E" w:rsidRDefault="00795C5E" w:rsidP="00795C5E">
      <w:pPr>
        <w:rPr>
          <w:lang w:bidi="he-IL"/>
        </w:rPr>
      </w:pPr>
    </w:p>
    <w:p w14:paraId="3F7AB2D4" w14:textId="612B3380" w:rsidR="00795C5E" w:rsidRPr="00795C5E" w:rsidRDefault="00795C5E" w:rsidP="00795C5E">
      <w:pPr>
        <w:rPr>
          <w:lang w:bidi="he-IL"/>
        </w:rPr>
      </w:pPr>
    </w:p>
    <w:p w14:paraId="51639016" w14:textId="739B8CFB" w:rsidR="00795C5E" w:rsidRPr="00795C5E" w:rsidRDefault="00795C5E" w:rsidP="00795C5E">
      <w:pPr>
        <w:rPr>
          <w:lang w:bidi="he-IL"/>
        </w:rPr>
      </w:pPr>
    </w:p>
    <w:p w14:paraId="0D1D3953" w14:textId="3944712D" w:rsidR="00795C5E" w:rsidRPr="00795C5E" w:rsidRDefault="00795C5E" w:rsidP="007D6FA8">
      <w:pPr>
        <w:tabs>
          <w:tab w:val="left" w:pos="1246"/>
        </w:tabs>
        <w:rPr>
          <w:rtl/>
          <w:lang w:bidi="he-IL"/>
        </w:rPr>
      </w:pPr>
      <w:r>
        <w:t>Sup</w:t>
      </w:r>
      <w:r w:rsidR="007D6FA8">
        <w:t>pl</w:t>
      </w:r>
      <w:r w:rsidR="00431C26">
        <w:t xml:space="preserve">ementary </w:t>
      </w:r>
      <w:r>
        <w:t xml:space="preserve">Figure </w:t>
      </w:r>
      <w:r w:rsidR="007D6FA8">
        <w:t>1</w:t>
      </w:r>
      <w:r>
        <w:t>:</w:t>
      </w:r>
      <w:r>
        <w:rPr>
          <w:lang w:bidi="he-IL"/>
        </w:rPr>
        <w:t xml:space="preserve"> PCA</w:t>
      </w:r>
      <w:r w:rsidR="004C4001">
        <w:rPr>
          <w:lang w:bidi="he-IL"/>
        </w:rPr>
        <w:t xml:space="preserve"> (</w:t>
      </w:r>
      <w:r w:rsidR="00AD5455">
        <w:rPr>
          <w:lang w:bidi="he-IL"/>
        </w:rPr>
        <w:t>Principal</w:t>
      </w:r>
      <w:r w:rsidR="004C4001">
        <w:rPr>
          <w:lang w:bidi="he-IL"/>
        </w:rPr>
        <w:t xml:space="preserve"> component analysis) biplot analysis performed on 46 Sylvestris accessions, using </w:t>
      </w:r>
      <w:r w:rsidR="003F0A63">
        <w:rPr>
          <w:lang w:bidi="he-IL"/>
        </w:rPr>
        <w:t xml:space="preserve">the leaves and </w:t>
      </w:r>
      <w:r w:rsidR="009D6159">
        <w:rPr>
          <w:lang w:bidi="he-IL"/>
        </w:rPr>
        <w:t>petioles</w:t>
      </w:r>
      <w:r w:rsidR="003F0A63">
        <w:rPr>
          <w:lang w:bidi="he-IL"/>
        </w:rPr>
        <w:t xml:space="preserve"> measured </w:t>
      </w:r>
      <w:r w:rsidR="00FF6B40">
        <w:rPr>
          <w:lang w:bidi="he-IL"/>
        </w:rPr>
        <w:t>data.</w:t>
      </w:r>
      <w:r w:rsidR="00581063">
        <w:rPr>
          <w:lang w:bidi="he-IL"/>
        </w:rPr>
        <w:t xml:space="preserve"> Red </w:t>
      </w:r>
      <w:r w:rsidR="00431C26">
        <w:rPr>
          <w:lang w:bidi="he-IL"/>
        </w:rPr>
        <w:t>marks Bait Tsaida's accessions, and blue</w:t>
      </w:r>
      <w:r w:rsidR="00581063">
        <w:rPr>
          <w:lang w:bidi="he-IL"/>
        </w:rPr>
        <w:t xml:space="preserve"> marks Bania's accessions.</w:t>
      </w:r>
      <w:r w:rsidR="003F0A63">
        <w:rPr>
          <w:lang w:bidi="he-IL"/>
        </w:rPr>
        <w:t xml:space="preserve"> </w:t>
      </w:r>
      <w:r w:rsidR="00581063">
        <w:rPr>
          <w:lang w:bidi="he-IL"/>
        </w:rPr>
        <w:t>Ellipses</w:t>
      </w:r>
      <w:r w:rsidR="00153C34">
        <w:rPr>
          <w:lang w:bidi="he-IL"/>
        </w:rPr>
        <w:t xml:space="preserve"> density distribution is 0.8</w:t>
      </w:r>
      <w:r w:rsidR="007D6FA8">
        <w:rPr>
          <w:lang w:bidi="he-IL"/>
        </w:rPr>
        <w:t>.</w:t>
      </w:r>
    </w:p>
    <w:p w14:paraId="6C63BBC4" w14:textId="061FC14E" w:rsidR="00A95FB2" w:rsidRDefault="00A95FB2" w:rsidP="00A95FB2">
      <w:pPr>
        <w:tabs>
          <w:tab w:val="left" w:pos="2428"/>
        </w:tabs>
      </w:pPr>
      <w:r>
        <w:tab/>
      </w:r>
    </w:p>
    <w:p w14:paraId="2D886769" w14:textId="6A719B49" w:rsidR="003F0A63" w:rsidRDefault="003F0A63" w:rsidP="003F0A63"/>
    <w:sectPr w:rsidR="003F0A63" w:rsidSect="00D722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gMRFgYmFuZmZpZGSjpKwanFxZn5eSAFZrUA+EubBiwAAAA="/>
  </w:docVars>
  <w:rsids>
    <w:rsidRoot w:val="00281083"/>
    <w:rsid w:val="0005584D"/>
    <w:rsid w:val="00144173"/>
    <w:rsid w:val="00153C34"/>
    <w:rsid w:val="00177B4B"/>
    <w:rsid w:val="002116D5"/>
    <w:rsid w:val="00281083"/>
    <w:rsid w:val="002E2F54"/>
    <w:rsid w:val="002F19E5"/>
    <w:rsid w:val="003016D1"/>
    <w:rsid w:val="003F0A63"/>
    <w:rsid w:val="00431C26"/>
    <w:rsid w:val="004C4001"/>
    <w:rsid w:val="004F08B9"/>
    <w:rsid w:val="00581063"/>
    <w:rsid w:val="005F1ABA"/>
    <w:rsid w:val="006219BD"/>
    <w:rsid w:val="00661E59"/>
    <w:rsid w:val="007603A2"/>
    <w:rsid w:val="00794548"/>
    <w:rsid w:val="00795C5E"/>
    <w:rsid w:val="007D6072"/>
    <w:rsid w:val="007D6FA8"/>
    <w:rsid w:val="007F6F71"/>
    <w:rsid w:val="008B415D"/>
    <w:rsid w:val="008D1E58"/>
    <w:rsid w:val="00987196"/>
    <w:rsid w:val="009D6159"/>
    <w:rsid w:val="00A95FB2"/>
    <w:rsid w:val="00AC2D40"/>
    <w:rsid w:val="00AD5455"/>
    <w:rsid w:val="00D722FB"/>
    <w:rsid w:val="00E03872"/>
    <w:rsid w:val="00E11D4E"/>
    <w:rsid w:val="00EE38A0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8A624"/>
  <w15:chartTrackingRefBased/>
  <w15:docId w15:val="{0B74F2EA-DBCD-4C54-A569-16C2155A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083"/>
    <w:pPr>
      <w:bidi w:val="0"/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1083"/>
    <w:pPr>
      <w:bidi w:val="0"/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דרור רחימי</dc:creator>
  <cp:keywords/>
  <dc:description/>
  <cp:lastModifiedBy>Reviewer</cp:lastModifiedBy>
  <cp:revision>4</cp:revision>
  <dcterms:created xsi:type="dcterms:W3CDTF">2023-08-15T22:10:00Z</dcterms:created>
  <dcterms:modified xsi:type="dcterms:W3CDTF">2023-08-17T06:41:00Z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f544a9ed-c726-41d6-9d07-640896901480</vt:lpwstr>
  </property>
</Properties>
</file>