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7558" w14:textId="45BE8981" w:rsidR="00701EFB" w:rsidRPr="00DD0136" w:rsidRDefault="00701EFB" w:rsidP="00DD0136">
      <w:pPr>
        <w:pStyle w:val="NormaleWeb"/>
        <w:spacing w:before="0" w:beforeAutospacing="0" w:after="0" w:afterAutospacing="0"/>
        <w:jc w:val="center"/>
        <w:rPr>
          <w:rFonts w:ascii="Palatino Linotype" w:eastAsiaTheme="minorEastAsia" w:hAnsi="Palatino Linotype" w:cstheme="minorBidi"/>
          <w:color w:val="1B1E25"/>
          <w:kern w:val="24"/>
          <w:lang w:val="en-US"/>
        </w:rPr>
      </w:pPr>
      <w:r w:rsidRPr="00701EFB">
        <w:rPr>
          <w:rFonts w:eastAsiaTheme="minorEastAsia"/>
          <w:noProof/>
        </w:rPr>
        <w:drawing>
          <wp:inline distT="0" distB="0" distL="0" distR="0" wp14:anchorId="0026BC80" wp14:editId="2DED506B">
            <wp:extent cx="2693035" cy="532143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84" cy="532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8369" w14:textId="3F3A7BB3" w:rsidR="00DD0136" w:rsidRDefault="00DB3BDB" w:rsidP="00DD0136">
      <w:pPr>
        <w:pStyle w:val="NormaleWeb"/>
        <w:spacing w:before="0" w:beforeAutospacing="0" w:after="0" w:afterAutospacing="0"/>
        <w:rPr>
          <w:rFonts w:ascii="Palatino Linotype" w:eastAsiaTheme="minorEastAsia" w:hAnsi="Palatino Linotype" w:cstheme="minorBidi"/>
          <w:color w:val="1B1E25"/>
          <w:kern w:val="24"/>
          <w:lang w:val="en-US"/>
        </w:rPr>
      </w:pPr>
      <w:r>
        <w:rPr>
          <w:rFonts w:ascii="Palatino Linotype" w:hAnsi="Palatino Linotype"/>
          <w:b/>
          <w:bCs/>
        </w:rPr>
        <w:t>Figure S1.</w:t>
      </w:r>
      <w:r w:rsidR="00DD0136" w:rsidRPr="00DB3BDB">
        <w:rPr>
          <w:rFonts w:ascii="Palatino Linotype" w:hAnsi="Palatino Linotype"/>
          <w:bCs/>
        </w:rPr>
        <w:t xml:space="preserve"> </w:t>
      </w:r>
      <w:bookmarkStart w:id="0" w:name="_Hlk138879744"/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 xml:space="preserve">Gating strategy by flow cytometry to assess the </w:t>
      </w:r>
      <w:r w:rsidR="00DD0136" w:rsidRPr="00DB3BDB">
        <w:rPr>
          <w:rFonts w:ascii="Palatino Linotype" w:eastAsiaTheme="minorEastAsia" w:hAnsi="Palatino Linotype" w:cstheme="minorBidi"/>
          <w:bCs/>
          <w:color w:val="1E1E1E"/>
          <w:kern w:val="24"/>
          <w:lang w:val="en-US"/>
        </w:rPr>
        <w:t xml:space="preserve">reactive oxygen species in AU565 treated with M3 extracts. </w:t>
      </w:r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 xml:space="preserve">Representation of the distribution of AU565 alive cells by scatter plot (FSC </w:t>
      </w:r>
      <w:r w:rsidR="00DD0136" w:rsidRPr="00DB3BDB">
        <w:rPr>
          <w:rFonts w:ascii="Palatino Linotype" w:eastAsiaTheme="minorEastAsia" w:hAnsi="Palatino Linotype" w:cstheme="minorBidi"/>
          <w:bCs/>
          <w:i/>
          <w:iCs/>
          <w:color w:val="000000" w:themeColor="text1"/>
          <w:kern w:val="24"/>
        </w:rPr>
        <w:t>vs</w:t>
      </w:r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 xml:space="preserve"> SSC)</w:t>
      </w:r>
      <w:r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:</w:t>
      </w:r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 xml:space="preserve"> (</w:t>
      </w:r>
      <w:r w:rsidR="00DD0136" w:rsidRPr="00DB3BDB">
        <w:rPr>
          <w:rFonts w:ascii="Palatino Linotype" w:eastAsiaTheme="minorEastAsia" w:hAnsi="Palatino Linotype" w:cstheme="minorBidi"/>
          <w:b/>
          <w:color w:val="000000" w:themeColor="text1"/>
          <w:kern w:val="24"/>
        </w:rPr>
        <w:t>a</w:t>
      </w:r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) CTR</w:t>
      </w:r>
      <w:r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;</w:t>
      </w:r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 xml:space="preserve"> (</w:t>
      </w:r>
      <w:r w:rsidR="00DD0136" w:rsidRPr="00DB3BDB">
        <w:rPr>
          <w:rFonts w:ascii="Palatino Linotype" w:eastAsiaTheme="minorEastAsia" w:hAnsi="Palatino Linotype" w:cstheme="minorBidi"/>
          <w:b/>
          <w:color w:val="000000" w:themeColor="text1"/>
          <w:kern w:val="24"/>
        </w:rPr>
        <w:t>c</w:t>
      </w:r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) M3 extract 3</w:t>
      </w:r>
      <w:r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.</w:t>
      </w:r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5 mg/m</w:t>
      </w:r>
      <w:r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 xml:space="preserve">L; </w:t>
      </w:r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(</w:t>
      </w:r>
      <w:r w:rsidR="00DD0136" w:rsidRPr="00DB3BDB">
        <w:rPr>
          <w:rFonts w:ascii="Palatino Linotype" w:eastAsiaTheme="minorEastAsia" w:hAnsi="Palatino Linotype" w:cstheme="minorBidi"/>
          <w:b/>
          <w:color w:val="000000" w:themeColor="text1"/>
          <w:kern w:val="24"/>
        </w:rPr>
        <w:t>e</w:t>
      </w:r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) M3 extract 5</w:t>
      </w:r>
      <w:r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 xml:space="preserve"> </w:t>
      </w:r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mg/m</w:t>
      </w:r>
      <w:r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L;</w:t>
      </w:r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 xml:space="preserve"> (</w:t>
      </w:r>
      <w:r w:rsidR="00DD0136" w:rsidRPr="00DB3BDB">
        <w:rPr>
          <w:rFonts w:ascii="Palatino Linotype" w:eastAsiaTheme="minorEastAsia" w:hAnsi="Palatino Linotype" w:cstheme="minorBidi"/>
          <w:b/>
          <w:color w:val="000000" w:themeColor="text1"/>
          <w:kern w:val="24"/>
        </w:rPr>
        <w:t>g</w:t>
      </w:r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) M3 extract 10 mg/</w:t>
      </w:r>
      <w:proofErr w:type="spellStart"/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m</w:t>
      </w:r>
      <w:r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L</w:t>
      </w:r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.</w:t>
      </w:r>
      <w:proofErr w:type="spellEnd"/>
      <w:r w:rsidR="00DD0136" w:rsidRPr="00DB3BDB">
        <w:rPr>
          <w:rFonts w:ascii="Palatino Linotype" w:hAnsi="Palatino Linotype"/>
          <w:bCs/>
        </w:rPr>
        <w:t xml:space="preserve"> </w:t>
      </w:r>
      <w:r w:rsidR="00DD0136" w:rsidRPr="00DB3BDB">
        <w:rPr>
          <w:rFonts w:ascii="Palatino Linotype" w:eastAsiaTheme="minorEastAsia" w:hAnsi="Palatino Linotype" w:cstheme="minorBidi"/>
          <w:bCs/>
          <w:color w:val="000000" w:themeColor="text1"/>
          <w:kern w:val="24"/>
        </w:rPr>
        <w:t>Representative</w:t>
      </w:r>
      <w:r w:rsidR="00DD0136" w:rsidRPr="00701EFB">
        <w:rPr>
          <w:rFonts w:ascii="Palatino Linotype" w:eastAsiaTheme="minorEastAsia" w:hAnsi="Palatino Linotype" w:cstheme="minorBidi"/>
          <w:color w:val="000000" w:themeColor="text1"/>
          <w:kern w:val="24"/>
        </w:rPr>
        <w:t xml:space="preserve"> histogram of </w:t>
      </w:r>
      <w:r w:rsidR="00DD0136" w:rsidRPr="00701EFB">
        <w:rPr>
          <w:rFonts w:ascii="Palatino Linotype" w:eastAsiaTheme="minorEastAsia" w:hAnsi="Palatino Linotype" w:cstheme="minorBidi"/>
          <w:color w:val="1B1E25"/>
          <w:kern w:val="24"/>
        </w:rPr>
        <w:t xml:space="preserve">mean fluorescence intensity (MFI) of </w:t>
      </w:r>
      <w:r w:rsidR="00DD0136" w:rsidRPr="00701EFB">
        <w:rPr>
          <w:rFonts w:ascii="Palatino Linotype" w:eastAsiaTheme="minorEastAsia" w:hAnsi="Palatino Linotype" w:cstheme="minorBidi"/>
          <w:color w:val="1E1E1E"/>
          <w:kern w:val="24"/>
        </w:rPr>
        <w:t>DCFDA (FITC-A) to asses</w:t>
      </w:r>
      <w:r w:rsidR="00DD0136">
        <w:rPr>
          <w:rFonts w:ascii="Palatino Linotype" w:eastAsiaTheme="minorEastAsia" w:hAnsi="Palatino Linotype" w:cstheme="minorBidi"/>
          <w:color w:val="1E1E1E"/>
          <w:kern w:val="24"/>
        </w:rPr>
        <w:t>s</w:t>
      </w:r>
      <w:r w:rsidR="00DD0136" w:rsidRPr="00701EFB">
        <w:rPr>
          <w:rFonts w:ascii="Palatino Linotype" w:eastAsiaTheme="minorEastAsia" w:hAnsi="Palatino Linotype" w:cstheme="minorBidi"/>
          <w:color w:val="1E1E1E"/>
          <w:kern w:val="24"/>
        </w:rPr>
        <w:t xml:space="preserve"> reactive oxygen </w:t>
      </w:r>
      <w:r w:rsidR="00DD0136" w:rsidRPr="00701EFB">
        <w:rPr>
          <w:rFonts w:ascii="Palatino Linotype" w:eastAsiaTheme="minorEastAsia" w:hAnsi="Palatino Linotype" w:cstheme="minorBidi"/>
          <w:color w:val="1E1E1E"/>
          <w:kern w:val="24"/>
        </w:rPr>
        <w:lastRenderedPageBreak/>
        <w:t>spec</w:t>
      </w:r>
      <w:r w:rsidR="00DD0136">
        <w:rPr>
          <w:rFonts w:ascii="Palatino Linotype" w:eastAsiaTheme="minorEastAsia" w:hAnsi="Palatino Linotype" w:cstheme="minorBidi"/>
          <w:color w:val="1E1E1E"/>
          <w:kern w:val="24"/>
        </w:rPr>
        <w:t>ies (ROS) in AU565 alive cells</w:t>
      </w:r>
      <w:r>
        <w:rPr>
          <w:rFonts w:ascii="Palatino Linotype" w:eastAsiaTheme="minorEastAsia" w:hAnsi="Palatino Linotype" w:cstheme="minorBidi"/>
          <w:color w:val="1E1E1E"/>
          <w:kern w:val="24"/>
        </w:rPr>
        <w:t>:</w:t>
      </w:r>
      <w:r w:rsidR="00DD0136">
        <w:rPr>
          <w:rFonts w:ascii="Palatino Linotype" w:eastAsiaTheme="minorEastAsia" w:hAnsi="Palatino Linotype" w:cstheme="minorBidi"/>
          <w:color w:val="1E1E1E"/>
          <w:kern w:val="24"/>
        </w:rPr>
        <w:t xml:space="preserve"> </w:t>
      </w:r>
      <w:r w:rsidR="00DD0136" w:rsidRPr="00701EFB">
        <w:rPr>
          <w:rFonts w:ascii="Palatino Linotype" w:eastAsiaTheme="minorEastAsia" w:hAnsi="Palatino Linotype" w:cstheme="minorBidi"/>
          <w:color w:val="1E1E1E"/>
          <w:kern w:val="24"/>
        </w:rPr>
        <w:t>(</w:t>
      </w:r>
      <w:r w:rsidR="00DD0136" w:rsidRPr="00DB3BDB">
        <w:rPr>
          <w:rFonts w:ascii="Palatino Linotype" w:eastAsiaTheme="minorEastAsia" w:hAnsi="Palatino Linotype" w:cstheme="minorBidi"/>
          <w:b/>
          <w:bCs/>
          <w:color w:val="1E1E1E"/>
          <w:kern w:val="24"/>
        </w:rPr>
        <w:t>b</w:t>
      </w:r>
      <w:r w:rsidR="00DD0136" w:rsidRPr="00701EFB">
        <w:rPr>
          <w:rFonts w:ascii="Palatino Linotype" w:eastAsiaTheme="minorEastAsia" w:hAnsi="Palatino Linotype" w:cstheme="minorBidi"/>
          <w:color w:val="1E1E1E"/>
          <w:kern w:val="24"/>
        </w:rPr>
        <w:t>) CTR</w:t>
      </w:r>
      <w:r>
        <w:rPr>
          <w:rFonts w:ascii="Palatino Linotype" w:eastAsiaTheme="minorEastAsia" w:hAnsi="Palatino Linotype" w:cstheme="minorBidi"/>
          <w:color w:val="1E1E1E"/>
          <w:kern w:val="24"/>
        </w:rPr>
        <w:t>;</w:t>
      </w:r>
      <w:r w:rsidR="00DD0136" w:rsidRPr="00701EFB">
        <w:rPr>
          <w:rFonts w:ascii="Palatino Linotype" w:eastAsiaTheme="minorEastAsia" w:hAnsi="Palatino Linotype" w:cstheme="minorBidi"/>
          <w:color w:val="1E1E1E"/>
          <w:kern w:val="24"/>
        </w:rPr>
        <w:t xml:space="preserve"> </w:t>
      </w:r>
      <w:r w:rsidR="00DD0136" w:rsidRPr="00701EFB">
        <w:rPr>
          <w:rFonts w:ascii="Palatino Linotype" w:eastAsiaTheme="minorEastAsia" w:hAnsi="Palatino Linotype" w:cstheme="minorBidi"/>
          <w:color w:val="000000" w:themeColor="text1"/>
          <w:kern w:val="24"/>
        </w:rPr>
        <w:t>(</w:t>
      </w:r>
      <w:r w:rsidR="00DD0136" w:rsidRPr="00DB3BDB">
        <w:rPr>
          <w:rFonts w:ascii="Palatino Linotype" w:eastAsiaTheme="minorEastAsia" w:hAnsi="Palatino Linotype" w:cstheme="minorBidi"/>
          <w:b/>
          <w:bCs/>
          <w:color w:val="000000" w:themeColor="text1"/>
          <w:kern w:val="24"/>
        </w:rPr>
        <w:t>d</w:t>
      </w:r>
      <w:r w:rsidR="00DD0136" w:rsidRPr="00701EFB">
        <w:rPr>
          <w:rFonts w:ascii="Palatino Linotype" w:eastAsiaTheme="minorEastAsia" w:hAnsi="Palatino Linotype" w:cstheme="minorBidi"/>
          <w:color w:val="000000" w:themeColor="text1"/>
          <w:kern w:val="24"/>
        </w:rPr>
        <w:t>) M3 extract 3</w:t>
      </w:r>
      <w:r>
        <w:rPr>
          <w:rFonts w:ascii="Palatino Linotype" w:eastAsiaTheme="minorEastAsia" w:hAnsi="Palatino Linotype" w:cstheme="minorBidi"/>
          <w:color w:val="000000" w:themeColor="text1"/>
          <w:kern w:val="24"/>
        </w:rPr>
        <w:t>.</w:t>
      </w:r>
      <w:r w:rsidR="00DD0136" w:rsidRPr="00701EFB">
        <w:rPr>
          <w:rFonts w:ascii="Palatino Linotype" w:eastAsiaTheme="minorEastAsia" w:hAnsi="Palatino Linotype" w:cstheme="minorBidi"/>
          <w:color w:val="000000" w:themeColor="text1"/>
          <w:kern w:val="24"/>
        </w:rPr>
        <w:t>5 mg/m</w:t>
      </w:r>
      <w:r>
        <w:rPr>
          <w:rFonts w:ascii="Palatino Linotype" w:eastAsiaTheme="minorEastAsia" w:hAnsi="Palatino Linotype" w:cstheme="minorBidi"/>
          <w:color w:val="000000" w:themeColor="text1"/>
          <w:kern w:val="24"/>
        </w:rPr>
        <w:t xml:space="preserve">L; </w:t>
      </w:r>
      <w:r w:rsidR="00DD0136" w:rsidRPr="00701EFB">
        <w:rPr>
          <w:rFonts w:ascii="Palatino Linotype" w:eastAsiaTheme="minorEastAsia" w:hAnsi="Palatino Linotype" w:cstheme="minorBidi"/>
          <w:color w:val="000000" w:themeColor="text1"/>
          <w:kern w:val="24"/>
        </w:rPr>
        <w:t>(</w:t>
      </w:r>
      <w:r w:rsidR="00DD0136" w:rsidRPr="00DB3BDB">
        <w:rPr>
          <w:rFonts w:ascii="Palatino Linotype" w:eastAsiaTheme="minorEastAsia" w:hAnsi="Palatino Linotype" w:cstheme="minorBidi"/>
          <w:b/>
          <w:bCs/>
          <w:color w:val="000000" w:themeColor="text1"/>
          <w:kern w:val="24"/>
        </w:rPr>
        <w:t>f</w:t>
      </w:r>
      <w:r w:rsidR="00DD0136" w:rsidRPr="00701EFB">
        <w:rPr>
          <w:rFonts w:ascii="Palatino Linotype" w:eastAsiaTheme="minorEastAsia" w:hAnsi="Palatino Linotype" w:cstheme="minorBidi"/>
          <w:color w:val="000000" w:themeColor="text1"/>
          <w:kern w:val="24"/>
        </w:rPr>
        <w:t>) M3 extract 5</w:t>
      </w:r>
      <w:r>
        <w:rPr>
          <w:rFonts w:ascii="Palatino Linotype" w:eastAsiaTheme="minorEastAsia" w:hAnsi="Palatino Linotype" w:cstheme="minorBidi"/>
          <w:color w:val="000000" w:themeColor="text1"/>
          <w:kern w:val="24"/>
        </w:rPr>
        <w:t xml:space="preserve"> </w:t>
      </w:r>
      <w:r w:rsidR="00DD0136" w:rsidRPr="00701EFB">
        <w:rPr>
          <w:rFonts w:ascii="Palatino Linotype" w:eastAsiaTheme="minorEastAsia" w:hAnsi="Palatino Linotype" w:cstheme="minorBidi"/>
          <w:color w:val="000000" w:themeColor="text1"/>
          <w:kern w:val="24"/>
        </w:rPr>
        <w:t>mg/m</w:t>
      </w:r>
      <w:r>
        <w:rPr>
          <w:rFonts w:ascii="Palatino Linotype" w:eastAsiaTheme="minorEastAsia" w:hAnsi="Palatino Linotype" w:cstheme="minorBidi"/>
          <w:color w:val="000000" w:themeColor="text1"/>
          <w:kern w:val="24"/>
        </w:rPr>
        <w:t xml:space="preserve">L; </w:t>
      </w:r>
      <w:r w:rsidR="00DD0136" w:rsidRPr="00701EFB">
        <w:rPr>
          <w:rFonts w:ascii="Palatino Linotype" w:eastAsiaTheme="minorEastAsia" w:hAnsi="Palatino Linotype" w:cstheme="minorBidi"/>
          <w:color w:val="000000" w:themeColor="text1"/>
          <w:kern w:val="24"/>
        </w:rPr>
        <w:t>(</w:t>
      </w:r>
      <w:r w:rsidR="00DD0136" w:rsidRPr="00DB3BDB">
        <w:rPr>
          <w:rFonts w:ascii="Palatino Linotype" w:eastAsiaTheme="minorEastAsia" w:hAnsi="Palatino Linotype" w:cstheme="minorBidi"/>
          <w:b/>
          <w:bCs/>
          <w:color w:val="000000" w:themeColor="text1"/>
          <w:kern w:val="24"/>
        </w:rPr>
        <w:t>h</w:t>
      </w:r>
      <w:r w:rsidR="00DD0136" w:rsidRPr="00701EFB">
        <w:rPr>
          <w:rFonts w:ascii="Palatino Linotype" w:eastAsiaTheme="minorEastAsia" w:hAnsi="Palatino Linotype" w:cstheme="minorBidi"/>
          <w:color w:val="000000" w:themeColor="text1"/>
          <w:kern w:val="24"/>
        </w:rPr>
        <w:t xml:space="preserve">) M3 extract 10 mg/ml. </w:t>
      </w:r>
      <w:r w:rsidR="00DD0136">
        <w:rPr>
          <w:rFonts w:ascii="Palatino Linotype" w:eastAsiaTheme="minorEastAsia" w:hAnsi="Palatino Linotype" w:cstheme="minorBidi"/>
          <w:color w:val="1B1E25"/>
          <w:kern w:val="24"/>
          <w:lang w:val="en-US"/>
        </w:rPr>
        <w:t>The represe</w:t>
      </w:r>
      <w:r w:rsidR="00DD0136" w:rsidRPr="00701EFB">
        <w:rPr>
          <w:rFonts w:ascii="Palatino Linotype" w:eastAsiaTheme="minorEastAsia" w:hAnsi="Palatino Linotype" w:cstheme="minorBidi"/>
          <w:color w:val="1B1E25"/>
          <w:kern w:val="24"/>
          <w:lang w:val="en-US"/>
        </w:rPr>
        <w:t>ntations shown are of a representative experiment of three performed.</w:t>
      </w:r>
      <w:bookmarkEnd w:id="0"/>
      <w:r w:rsidR="00DD0136" w:rsidRPr="00701EFB">
        <w:rPr>
          <w:rFonts w:ascii="Palatino Linotype" w:eastAsiaTheme="minorEastAsia" w:hAnsi="Palatino Linotype" w:cstheme="minorBidi"/>
          <w:color w:val="1B1E25"/>
          <w:kern w:val="24"/>
          <w:lang w:val="en-US"/>
        </w:rPr>
        <w:t xml:space="preserve"> </w:t>
      </w:r>
    </w:p>
    <w:p w14:paraId="2F2D8B28" w14:textId="77777777" w:rsidR="00701EFB" w:rsidRPr="00DD0136" w:rsidRDefault="00701EFB" w:rsidP="00701EFB">
      <w:pPr>
        <w:pStyle w:val="NormaleWeb"/>
        <w:spacing w:before="0" w:beforeAutospacing="0" w:after="0" w:afterAutospacing="0"/>
        <w:rPr>
          <w:rFonts w:ascii="Palatino Linotype" w:hAnsi="Palatino Linotype"/>
          <w:lang w:val="en-US"/>
        </w:rPr>
      </w:pPr>
    </w:p>
    <w:p w14:paraId="0DC82BE2" w14:textId="77777777" w:rsidR="00701EFB" w:rsidRDefault="00701EFB">
      <w:pPr>
        <w:rPr>
          <w:rFonts w:ascii="Palatino Linotype" w:hAnsi="Palatino Linotype"/>
          <w:b/>
          <w:bCs/>
          <w:sz w:val="24"/>
          <w:szCs w:val="24"/>
          <w:lang w:val="en-GB"/>
        </w:rPr>
      </w:pPr>
    </w:p>
    <w:p w14:paraId="3B87D448" w14:textId="24196127" w:rsidR="00F33E0E" w:rsidRPr="007B5B8F" w:rsidRDefault="00522B0D" w:rsidP="00F33E0E">
      <w:pPr>
        <w:jc w:val="both"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b/>
          <w:bCs/>
          <w:sz w:val="24"/>
          <w:szCs w:val="24"/>
          <w:lang w:val="en-GB"/>
        </w:rPr>
        <w:t>Table S1</w:t>
      </w:r>
      <w:r w:rsidR="00F33E0E" w:rsidRPr="000A01C9">
        <w:rPr>
          <w:rFonts w:ascii="Palatino Linotype" w:hAnsi="Palatino Linotype"/>
          <w:sz w:val="24"/>
          <w:szCs w:val="24"/>
          <w:lang w:val="en-GB"/>
        </w:rPr>
        <w:t xml:space="preserve">. </w:t>
      </w:r>
      <w:bookmarkStart w:id="1" w:name="_Hlk138879840"/>
      <w:r w:rsidR="00F33E0E" w:rsidRPr="000A01C9">
        <w:rPr>
          <w:rFonts w:ascii="Palatino Linotype" w:hAnsi="Palatino Linotype"/>
          <w:sz w:val="24"/>
          <w:szCs w:val="24"/>
          <w:lang w:val="en-GB"/>
        </w:rPr>
        <w:t>Phenolic and flavonoid compounds detected in pomegranate extracts by HPLC-DAD. Concentrations of secondary metabolites present in the fractions (M1-</w:t>
      </w:r>
      <w:r w:rsidR="00F33E0E" w:rsidRPr="007B5B8F">
        <w:rPr>
          <w:rFonts w:ascii="Palatino Linotype" w:hAnsi="Palatino Linotype"/>
          <w:sz w:val="24"/>
          <w:szCs w:val="24"/>
          <w:lang w:val="en-GB"/>
        </w:rPr>
        <w:t xml:space="preserve">M5) of the crude, lyophilized and aqueous extracts were reported. Results were expressed as </w:t>
      </w:r>
      <w:r w:rsidR="00F33E0E" w:rsidRPr="007B5B8F">
        <w:rPr>
          <w:rFonts w:ascii="Palatino Linotype" w:hAnsi="Palatino Linotype" w:cstheme="minorHAnsi"/>
          <w:sz w:val="24"/>
          <w:szCs w:val="24"/>
          <w:lang w:val="en-GB"/>
        </w:rPr>
        <w:t>µ</w:t>
      </w:r>
      <w:r w:rsidR="00F33E0E" w:rsidRPr="007B5B8F">
        <w:rPr>
          <w:rFonts w:ascii="Palatino Linotype" w:hAnsi="Palatino Linotype"/>
          <w:sz w:val="24"/>
          <w:szCs w:val="24"/>
          <w:lang w:val="en-GB"/>
        </w:rPr>
        <w:t>g per mg of plant fresh weight.</w:t>
      </w:r>
      <w:bookmarkEnd w:id="1"/>
    </w:p>
    <w:tbl>
      <w:tblPr>
        <w:tblStyle w:val="Grigliatabella"/>
        <w:tblW w:w="13397" w:type="dxa"/>
        <w:jc w:val="center"/>
        <w:tblLook w:val="04A0" w:firstRow="1" w:lastRow="0" w:firstColumn="1" w:lastColumn="0" w:noHBand="0" w:noVBand="1"/>
      </w:tblPr>
      <w:tblGrid>
        <w:gridCol w:w="411"/>
        <w:gridCol w:w="510"/>
        <w:gridCol w:w="567"/>
        <w:gridCol w:w="561"/>
        <w:gridCol w:w="561"/>
        <w:gridCol w:w="561"/>
        <w:gridCol w:w="561"/>
        <w:gridCol w:w="561"/>
        <w:gridCol w:w="624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626"/>
        <w:gridCol w:w="561"/>
        <w:gridCol w:w="561"/>
      </w:tblGrid>
      <w:tr w:rsidR="00A015D1" w:rsidRPr="00A015D1" w14:paraId="58BA8B6C" w14:textId="77777777" w:rsidTr="001C236F">
        <w:trPr>
          <w:cantSplit/>
          <w:trHeight w:val="1832"/>
          <w:jc w:val="center"/>
        </w:trPr>
        <w:tc>
          <w:tcPr>
            <w:tcW w:w="411" w:type="dxa"/>
            <w:shd w:val="clear" w:color="auto" w:fill="BFBFBF" w:themeFill="background1" w:themeFillShade="BF"/>
            <w:textDirection w:val="btLr"/>
            <w:vAlign w:val="center"/>
          </w:tcPr>
          <w:p w14:paraId="4160810E" w14:textId="77777777" w:rsidR="007F67DA" w:rsidRPr="00A015D1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015D1">
              <w:rPr>
                <w:rFonts w:ascii="Arial" w:hAnsi="Arial" w:cs="Arial"/>
                <w:b/>
                <w:bCs/>
                <w:sz w:val="14"/>
                <w:szCs w:val="14"/>
              </w:rPr>
              <w:t>EXTRACT</w:t>
            </w:r>
          </w:p>
        </w:tc>
        <w:tc>
          <w:tcPr>
            <w:tcW w:w="510" w:type="dxa"/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2E43C4FD" w14:textId="77777777" w:rsidR="007F67DA" w:rsidRPr="00A015D1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015D1">
              <w:rPr>
                <w:rFonts w:ascii="Arial" w:hAnsi="Arial" w:cs="Arial"/>
                <w:b/>
                <w:bCs/>
                <w:sz w:val="14"/>
                <w:szCs w:val="14"/>
              </w:rPr>
              <w:t>FRACTION</w:t>
            </w:r>
          </w:p>
        </w:tc>
        <w:tc>
          <w:tcPr>
            <w:tcW w:w="567" w:type="dxa"/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78E8DBA6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Mean/Standard </w:t>
            </w: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deviation</w:t>
            </w:r>
            <w:proofErr w:type="spellEnd"/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183F62EC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Gallic</w:t>
            </w:r>
            <w:proofErr w:type="spellEnd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acid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52C2B5B3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3-Hydroxytyrosol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12C17630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Vanillic</w:t>
            </w:r>
            <w:proofErr w:type="spellEnd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acid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22DFC0F8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Epicatechin</w:t>
            </w:r>
            <w:proofErr w:type="spellEnd"/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7CFAA00A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Rosmarinic acid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35DA9772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4-Hydroxybenzoic acid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1DF0B4FA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Chlorogenic</w:t>
            </w:r>
            <w:proofErr w:type="spellEnd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acid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365B9604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Caffeic</w:t>
            </w:r>
            <w:proofErr w:type="spellEnd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acid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7296DDF5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Syringic</w:t>
            </w:r>
            <w:proofErr w:type="spellEnd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acid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20CDFD49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01ED4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</w:t>
            </w:r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Coumaric</w:t>
            </w:r>
            <w:proofErr w:type="spellEnd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acid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197AA7F9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Resveratrol</w:t>
            </w:r>
            <w:proofErr w:type="spellEnd"/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118AB5C1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Salicylic</w:t>
            </w:r>
            <w:proofErr w:type="spellEnd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acid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116B6CBB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Quercetine-3-</w:t>
            </w:r>
            <w:r w:rsidRPr="00701ED4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</w:t>
            </w:r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- glucoside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6136FD93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Myricetin</w:t>
            </w:r>
            <w:proofErr w:type="spellEnd"/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15AAE0B9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Quercetine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577BD765" w14:textId="549B62BE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  <w:r w:rsidR="00532B1B"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7-Dimethoxycoumarin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450334C1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Genistein</w:t>
            </w:r>
            <w:proofErr w:type="spellEnd"/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270B9BA5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Kaempferol</w:t>
            </w:r>
            <w:proofErr w:type="spellEnd"/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035EC005" w14:textId="31124759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  <w:r w:rsidR="00532B1B"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1-Dimethylallyl </w:t>
            </w: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caffeate</w:t>
            </w:r>
            <w:proofErr w:type="spellEnd"/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64F92055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Chrysin</w:t>
            </w:r>
            <w:proofErr w:type="spellEnd"/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445A56A3" w14:textId="77777777" w:rsidR="007F67DA" w:rsidRPr="00293C2A" w:rsidRDefault="007F67DA" w:rsidP="005C3D9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Caffeic</w:t>
            </w:r>
            <w:proofErr w:type="spellEnd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acid </w:t>
            </w: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phenethyl</w:t>
            </w:r>
            <w:proofErr w:type="spellEnd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93C2A">
              <w:rPr>
                <w:rFonts w:ascii="Arial" w:hAnsi="Arial" w:cs="Arial"/>
                <w:b/>
                <w:bCs/>
                <w:sz w:val="14"/>
                <w:szCs w:val="14"/>
              </w:rPr>
              <w:t>ester</w:t>
            </w:r>
            <w:proofErr w:type="spellEnd"/>
          </w:p>
        </w:tc>
      </w:tr>
      <w:tr w:rsidR="001C236F" w:rsidRPr="00A015D1" w14:paraId="2A35F863" w14:textId="77777777" w:rsidTr="001C236F">
        <w:trPr>
          <w:trHeight w:val="300"/>
          <w:jc w:val="center"/>
        </w:trPr>
        <w:tc>
          <w:tcPr>
            <w:tcW w:w="411" w:type="dxa"/>
            <w:vMerge w:val="restart"/>
            <w:shd w:val="clear" w:color="auto" w:fill="990033"/>
            <w:textDirection w:val="btLr"/>
            <w:vAlign w:val="center"/>
          </w:tcPr>
          <w:p w14:paraId="078390C5" w14:textId="77777777" w:rsidR="001C236F" w:rsidRPr="00A015D1" w:rsidRDefault="001C236F" w:rsidP="001C236F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CRUDE</w:t>
            </w:r>
          </w:p>
        </w:tc>
        <w:tc>
          <w:tcPr>
            <w:tcW w:w="510" w:type="dxa"/>
            <w:vMerge w:val="restart"/>
            <w:shd w:val="clear" w:color="auto" w:fill="990033"/>
            <w:noWrap/>
            <w:vAlign w:val="center"/>
            <w:hideMark/>
          </w:tcPr>
          <w:p w14:paraId="5D558392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M1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5661C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137E" w14:textId="400D061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A204" w14:textId="3994288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451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33BF" w14:textId="2C2601F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D405" w14:textId="4418A84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384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A60A" w14:textId="64BBA97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9D35" w14:textId="7048E86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D05A" w14:textId="4156A21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B4DB" w14:textId="508CB12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1D30" w14:textId="732E6BB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75EE" w14:textId="6029F3A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0DD7" w14:textId="0017893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DDE7" w14:textId="1384724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B6DD" w14:textId="0CC3E96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3538" w14:textId="7FC60FE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85C6" w14:textId="4198DDD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F45E" w14:textId="45C0EC2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8227" w14:textId="7FD63EE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015C" w14:textId="7D32F35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158A" w14:textId="33ED115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375B" w14:textId="6B339DF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914D" w14:textId="3E8841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0AD0FBD3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990033"/>
            <w:vAlign w:val="center"/>
          </w:tcPr>
          <w:p w14:paraId="7386B764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990033"/>
            <w:noWrap/>
            <w:vAlign w:val="center"/>
            <w:hideMark/>
          </w:tcPr>
          <w:p w14:paraId="123677D5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FEDA3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5616" w14:textId="305B606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7BF6" w14:textId="448CC5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27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4A68" w14:textId="3B3885F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60E8" w14:textId="57C4C70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7820" w14:textId="2C1E5E18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4747" w14:textId="0DB0AC6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5EF5" w14:textId="11D91BA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D9FC" w14:textId="1A45939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717E" w14:textId="3F91398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9330" w14:textId="6CF0D888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7CEB" w14:textId="6764F3A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18B7" w14:textId="1388801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FA0D" w14:textId="4F4EBFF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88D4" w14:textId="7913EA4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317D" w14:textId="70463E7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67A5" w14:textId="3F0C0D9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F99B" w14:textId="411C815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B941" w14:textId="1670652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B587" w14:textId="4690D8C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B762" w14:textId="7C6C6AC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2568" w14:textId="7C42814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6534DEBF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990033"/>
            <w:vAlign w:val="center"/>
          </w:tcPr>
          <w:p w14:paraId="0E5976A4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10" w:type="dxa"/>
            <w:vMerge w:val="restart"/>
            <w:shd w:val="clear" w:color="auto" w:fill="990033"/>
            <w:noWrap/>
            <w:vAlign w:val="center"/>
            <w:hideMark/>
          </w:tcPr>
          <w:p w14:paraId="192932C5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D6417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ACDC" w14:textId="7E476E0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39FC" w14:textId="781259D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25A7" w14:textId="4A45EE5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5ED8" w14:textId="5C939DC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576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62F3" w14:textId="311442C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065B" w14:textId="6894016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911F" w14:textId="73CA017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37B8" w14:textId="36D5B12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3F12" w14:textId="27FDE60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7C58" w14:textId="51E0BC7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F789" w14:textId="623F354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2C1F" w14:textId="58DD7C2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188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6393" w14:textId="7D47658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215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CEB9" w14:textId="4519398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849F" w14:textId="2EAFE1E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9383" w14:textId="649AA6E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FAEF" w14:textId="30BB432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5D57" w14:textId="180710E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CD7E" w14:textId="60AB9B9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0A0E" w14:textId="269B2E4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862A" w14:textId="00A99FE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45DC3182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990033"/>
            <w:vAlign w:val="center"/>
          </w:tcPr>
          <w:p w14:paraId="385233C2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990033"/>
            <w:noWrap/>
            <w:vAlign w:val="center"/>
            <w:hideMark/>
          </w:tcPr>
          <w:p w14:paraId="4498624F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03975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FF4B" w14:textId="468EB32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A628" w14:textId="778A0A3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28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73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1211" w14:textId="5492338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DF3C" w14:textId="285E4D0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34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B819" w14:textId="26A1AD2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4C82" w14:textId="771C74E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75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DE41" w14:textId="77F91BA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6B4F" w14:textId="57BBFF2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8DBD" w14:textId="18553E58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75E8" w14:textId="16F96B7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34D9" w14:textId="605CEBD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546E" w14:textId="438C79F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D381" w14:textId="4DC6B29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EA03" w14:textId="36BB825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292B" w14:textId="55FF8AB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1350" w14:textId="3FED937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CE5A" w14:textId="22366CB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0C3D" w14:textId="245B7D3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6D2F" w14:textId="00CAAA3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6290" w14:textId="39FACE7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1AE2" w14:textId="08673FA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0B94CA81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990033"/>
            <w:vAlign w:val="center"/>
          </w:tcPr>
          <w:p w14:paraId="2B64272A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10" w:type="dxa"/>
            <w:vMerge w:val="restart"/>
            <w:shd w:val="clear" w:color="auto" w:fill="990033"/>
            <w:noWrap/>
            <w:vAlign w:val="center"/>
            <w:hideMark/>
          </w:tcPr>
          <w:p w14:paraId="3C3F2F0E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M3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CF9C9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7BB9" w14:textId="5FDD60D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2AAA" w14:textId="6D22F94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542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C062" w14:textId="290CF4D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368F" w14:textId="558D1B1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606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E651" w14:textId="7BAD8F7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6726" w14:textId="04D345C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FFB6" w14:textId="26E8534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C582" w14:textId="6806906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29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BE48" w14:textId="35DF885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9084" w14:textId="6DE3211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17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1948" w14:textId="7FA10C1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A669" w14:textId="46F5925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176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0062" w14:textId="383954F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223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7B5B" w14:textId="1DA3CBE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1E09" w14:textId="24119AD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2027" w14:textId="34D5903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4CB0" w14:textId="205946E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D195" w14:textId="07F35DB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0C36" w14:textId="2C1B51F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273E" w14:textId="013B838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5521" w14:textId="0FB3A37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</w:t>
            </w:r>
          </w:p>
        </w:tc>
      </w:tr>
      <w:tr w:rsidR="001C236F" w:rsidRPr="00A015D1" w14:paraId="7588764A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990033"/>
            <w:vAlign w:val="center"/>
          </w:tcPr>
          <w:p w14:paraId="66295F79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990033"/>
            <w:noWrap/>
            <w:vAlign w:val="center"/>
            <w:hideMark/>
          </w:tcPr>
          <w:p w14:paraId="5C409007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24C0A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D9E7" w14:textId="39795D9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2439" w14:textId="7107363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37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661D" w14:textId="08B72DE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4459" w14:textId="56D73F1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CDB2" w14:textId="6B6E0EB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E474" w14:textId="5FB1EE8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183A" w14:textId="09BBB01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71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13A1" w14:textId="572C483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E7EC" w14:textId="6877FD0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19CE" w14:textId="77C7CEB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E234" w14:textId="23A504D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D429" w14:textId="22599A3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F89F" w14:textId="40BA9D4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A96D" w14:textId="0ED9A6D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A73E" w14:textId="0070668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DDE5" w14:textId="35CE31B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9B5E" w14:textId="0F88982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44AE" w14:textId="7DB15B9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B7C1" w14:textId="64C9A27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3A36" w14:textId="5F3073A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EDF4" w14:textId="18089888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</w:tr>
      <w:tr w:rsidR="001C236F" w:rsidRPr="00A015D1" w14:paraId="0930C6E9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990033"/>
            <w:vAlign w:val="center"/>
          </w:tcPr>
          <w:p w14:paraId="0F2EEE1F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10" w:type="dxa"/>
            <w:vMerge w:val="restart"/>
            <w:shd w:val="clear" w:color="auto" w:fill="990033"/>
            <w:noWrap/>
            <w:vAlign w:val="center"/>
            <w:hideMark/>
          </w:tcPr>
          <w:p w14:paraId="1671CAD8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M4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F810F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E5F5" w14:textId="7E86E73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A2BF" w14:textId="0C04431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62CF" w14:textId="0C403FF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8ED9" w14:textId="64E4DE4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292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C0AB" w14:textId="1DBD03A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55E9" w14:textId="4DEB741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129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93CC" w14:textId="14E80F3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F63D" w14:textId="0FD4873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6909" w14:textId="0B8D240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673F" w14:textId="1EDFA83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A1CC" w14:textId="55A0EEA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D4A4" w14:textId="485862E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162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86FE" w14:textId="1D6487E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182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C24D" w14:textId="0B60788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B98B" w14:textId="7AA4308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04D4" w14:textId="541CF55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1240" w14:textId="6535A4B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2E45" w14:textId="01B50CD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BADA" w14:textId="28CF4A3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F000" w14:textId="75F206F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E952" w14:textId="2EAC73D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29</w:t>
            </w:r>
          </w:p>
        </w:tc>
      </w:tr>
      <w:tr w:rsidR="001C236F" w:rsidRPr="00A015D1" w14:paraId="6D8201EE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990033"/>
            <w:vAlign w:val="center"/>
          </w:tcPr>
          <w:p w14:paraId="2F4B7D23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990033"/>
            <w:noWrap/>
            <w:vAlign w:val="center"/>
            <w:hideMark/>
          </w:tcPr>
          <w:p w14:paraId="7E0C6CCC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6BA15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87BB" w14:textId="6FDC1CA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CB13" w14:textId="43A592E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33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964F" w14:textId="3B5AC1C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8AA" w14:textId="77AE242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DB91" w14:textId="4A0B954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3128" w14:textId="3D4E148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792A" w14:textId="26EB798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0B7D" w14:textId="364C9D8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7BF9" w14:textId="1A9B9FE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D6D3" w14:textId="65DD724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2E8C" w14:textId="18692EB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9F27" w14:textId="3203EC6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8364" w14:textId="0408672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8692" w14:textId="5DBF6D0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5074" w14:textId="2510A6D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3B92" w14:textId="40E2EED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2A2D" w14:textId="14080A1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EDE5" w14:textId="5AD13839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331A" w14:textId="2F10ADD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15CF" w14:textId="163FAD4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63DD" w14:textId="50E991B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</w:tr>
      <w:tr w:rsidR="001C236F" w:rsidRPr="00A015D1" w14:paraId="453CCD84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990033"/>
            <w:vAlign w:val="center"/>
          </w:tcPr>
          <w:p w14:paraId="2F90EFD6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510" w:type="dxa"/>
            <w:vMerge w:val="restart"/>
            <w:shd w:val="clear" w:color="auto" w:fill="990033"/>
            <w:noWrap/>
            <w:vAlign w:val="center"/>
            <w:hideMark/>
          </w:tcPr>
          <w:p w14:paraId="664DBFA1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M5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D69FD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FB55" w14:textId="3DC1C18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BF59" w14:textId="539519E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465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A082" w14:textId="7C7F0A4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79A2" w14:textId="7897314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282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36F5" w14:textId="625C5A5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3FA0" w14:textId="49FDE27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C92B" w14:textId="0B61C2A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741F" w14:textId="5F5D6B5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D30D" w14:textId="1A083F9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9B6D" w14:textId="1F49044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6843" w14:textId="5DAFC8A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86A5" w14:textId="17D0EA8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132D" w14:textId="6689FB8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177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77C5" w14:textId="15266A9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92EA" w14:textId="5DC7F60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E662" w14:textId="5D90E9F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3377" w14:textId="390BA04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2B5A" w14:textId="196014A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14B5" w14:textId="63BFE29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24B7" w14:textId="2DA183E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6CD5" w14:textId="29D4324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28</w:t>
            </w:r>
          </w:p>
        </w:tc>
      </w:tr>
      <w:tr w:rsidR="001C236F" w:rsidRPr="00A015D1" w14:paraId="710AD0F2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990033"/>
            <w:vAlign w:val="center"/>
          </w:tcPr>
          <w:p w14:paraId="48A52C40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990033"/>
            <w:noWrap/>
            <w:vAlign w:val="center"/>
            <w:hideMark/>
          </w:tcPr>
          <w:p w14:paraId="039F7CC1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1A200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A215" w14:textId="2523DF0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CF6E" w14:textId="653B554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7398" w14:textId="45363B1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76BE" w14:textId="1A0D444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3FDA" w14:textId="461C8CA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4617" w14:textId="501EAC5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CD87" w14:textId="03FEBA1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8079" w14:textId="6D00114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5FEC" w14:textId="62544D4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C2E5" w14:textId="023CF98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7CDF" w14:textId="120F9CF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3AE5" w14:textId="54A776E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5E44" w14:textId="44459E49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0443" w14:textId="5D6BC6B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429A" w14:textId="7D1AB44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EAA3" w14:textId="40472D1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16C6" w14:textId="55C9EA3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A68A" w14:textId="2B30912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B24E" w14:textId="0A7AF198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40B1" w14:textId="078FC0D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7E6D" w14:textId="2044CD7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</w:tr>
      <w:tr w:rsidR="001C236F" w:rsidRPr="00A015D1" w14:paraId="2308A39D" w14:textId="77777777" w:rsidTr="001C236F">
        <w:trPr>
          <w:trHeight w:val="300"/>
          <w:jc w:val="center"/>
        </w:trPr>
        <w:tc>
          <w:tcPr>
            <w:tcW w:w="411" w:type="dxa"/>
            <w:vMerge w:val="restart"/>
            <w:shd w:val="clear" w:color="auto" w:fill="CC0066"/>
            <w:textDirection w:val="btLr"/>
            <w:vAlign w:val="center"/>
          </w:tcPr>
          <w:p w14:paraId="46FEBA57" w14:textId="77777777" w:rsidR="001C236F" w:rsidRPr="00A015D1" w:rsidRDefault="001C236F" w:rsidP="001C236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sz w:val="10"/>
                <w:szCs w:val="10"/>
              </w:rPr>
              <w:t>LYOPHILIZED</w:t>
            </w:r>
          </w:p>
        </w:tc>
        <w:tc>
          <w:tcPr>
            <w:tcW w:w="510" w:type="dxa"/>
            <w:vMerge w:val="restart"/>
            <w:shd w:val="clear" w:color="auto" w:fill="CC0066"/>
            <w:noWrap/>
            <w:vAlign w:val="center"/>
            <w:hideMark/>
          </w:tcPr>
          <w:p w14:paraId="353F8122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sz w:val="10"/>
                <w:szCs w:val="10"/>
              </w:rPr>
              <w:t>M1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9D3E9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7454" w14:textId="6D67A1A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7676" w14:textId="059F22E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394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4C55" w14:textId="4F9E7D4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2CF3" w14:textId="48B285B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328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3879" w14:textId="76756B1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5DC4" w14:textId="611C1EA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D994" w14:textId="5FA00ED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F781" w14:textId="43B6B95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E9B5" w14:textId="75AAEB1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27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7011" w14:textId="7087422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EF34" w14:textId="37B5AA5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27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6C1E" w14:textId="0C2B4D8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86A7" w14:textId="373CC24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80A4" w14:textId="649A710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1AD3" w14:textId="3700338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E53E" w14:textId="49F5975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7E80" w14:textId="2E92793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BB75" w14:textId="20F4526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51DD" w14:textId="7A3D176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8DBD" w14:textId="093E9E6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4846" w14:textId="2FAE88B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7E61DD1F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CC0066"/>
            <w:vAlign w:val="center"/>
          </w:tcPr>
          <w:p w14:paraId="1D798418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CC0066"/>
            <w:noWrap/>
            <w:vAlign w:val="center"/>
            <w:hideMark/>
          </w:tcPr>
          <w:p w14:paraId="59CD6030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FF89D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7D72" w14:textId="3D4BD85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5329" w14:textId="29158EE9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27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1014" w14:textId="2CCAA17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B458" w14:textId="59A5302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6F15" w14:textId="5BD1562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4DAC" w14:textId="77DE670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9F8C" w14:textId="0401CC7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6C17" w14:textId="19FBA32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76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8AF8" w14:textId="79FE41A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130D" w14:textId="38F6F4D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B416" w14:textId="298E9D1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8C15" w14:textId="3E905B8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BE2B" w14:textId="4BD85448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6ED4" w14:textId="6354F94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BAEB" w14:textId="52A1D24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A589" w14:textId="53003A6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3C47" w14:textId="261813D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62E2" w14:textId="2635865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51F0" w14:textId="29F47B9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5C38" w14:textId="1040EEE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D03F" w14:textId="270B640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5B817665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CC0066"/>
            <w:vAlign w:val="center"/>
          </w:tcPr>
          <w:p w14:paraId="0B6CDF1B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 w:val="restart"/>
            <w:shd w:val="clear" w:color="auto" w:fill="CC0066"/>
            <w:noWrap/>
            <w:vAlign w:val="center"/>
            <w:hideMark/>
          </w:tcPr>
          <w:p w14:paraId="6AB7D790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59777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7625" w14:textId="448BF95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089D" w14:textId="3F9EA94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374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3818" w14:textId="29CD5A2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BF06" w14:textId="6FFF479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340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F58A" w14:textId="4BD89CD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76FE" w14:textId="0C6AE40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49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A92A" w14:textId="1F2EED2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A79E" w14:textId="539DCA8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3FDF" w14:textId="410FBEA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29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485E" w14:textId="66F0DA1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2FBE" w14:textId="3EEEEEF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4D97" w14:textId="503E10E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4ADB" w14:textId="2ECC63F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178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ABD2" w14:textId="77D4CDE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5F37" w14:textId="4BE21F3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CF92" w14:textId="69C4720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E0FE" w14:textId="4E1EE62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38A8" w14:textId="7443A1B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4A57" w14:textId="39A4844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C61E" w14:textId="2C97556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56EC" w14:textId="4831836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17A8F726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CC0066"/>
            <w:vAlign w:val="center"/>
          </w:tcPr>
          <w:p w14:paraId="10A7F8A8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CC0066"/>
            <w:noWrap/>
            <w:vAlign w:val="center"/>
            <w:hideMark/>
          </w:tcPr>
          <w:p w14:paraId="16FAF118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FD1B4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B1C4" w14:textId="4E6C081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A210" w14:textId="07F664F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29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3560" w14:textId="76E02DE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7D90" w14:textId="5262186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E769" w14:textId="12FF7AD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88C7" w14:textId="5815C3A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07C4" w14:textId="3833851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E35C" w14:textId="6A01F41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359D" w14:textId="4414958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7ECF" w14:textId="4AA6C1A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9C93" w14:textId="33E8344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70EC" w14:textId="0A556BE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C615" w14:textId="2F4F6A7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DDE2" w14:textId="3BE2AEC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012B" w14:textId="1A8C588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8ED5" w14:textId="5AFAE2D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74C4" w14:textId="237B8E3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78EB" w14:textId="31A0E86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90A3" w14:textId="66A23BB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78B5" w14:textId="015F26F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9A23" w14:textId="37570A7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3FEC9FB6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CC0066"/>
            <w:vAlign w:val="center"/>
          </w:tcPr>
          <w:p w14:paraId="481E3CC1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 w:val="restart"/>
            <w:shd w:val="clear" w:color="auto" w:fill="CC0066"/>
            <w:noWrap/>
            <w:vAlign w:val="center"/>
            <w:hideMark/>
          </w:tcPr>
          <w:p w14:paraId="4B0D8AAF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sz w:val="10"/>
                <w:szCs w:val="10"/>
              </w:rPr>
              <w:t>M3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8E3BDB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2A0F" w14:textId="4C953B6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51B2" w14:textId="7A57E8D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081B" w14:textId="5AF5FC8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57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E9F9" w14:textId="7E0B816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400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BA2B" w14:textId="7E0555B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CCC0" w14:textId="3CE78AF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C662" w14:textId="07D2DB0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228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4EE7" w14:textId="149CD1F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1B0" w14:textId="2CF8660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FABF" w14:textId="6BE491B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5B1C" w14:textId="1F7AA83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236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2653" w14:textId="2C59DDB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203D" w14:textId="03A1CE4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189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6EB9" w14:textId="54FF1AB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6947" w14:textId="47D5CF7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B0DE" w14:textId="5E78BF3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19F4" w14:textId="3E67E4B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6F4D" w14:textId="66D3258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7F4A" w14:textId="1D34C7D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1B12" w14:textId="35D7423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3C35" w14:textId="1B5FDE1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2A5E9266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CC0066"/>
            <w:vAlign w:val="center"/>
          </w:tcPr>
          <w:p w14:paraId="73B7D684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CC0066"/>
            <w:noWrap/>
            <w:vAlign w:val="center"/>
            <w:hideMark/>
          </w:tcPr>
          <w:p w14:paraId="6EAD7824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6F664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10CD" w14:textId="1E0C1D1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6456" w14:textId="2562553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28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053D" w14:textId="6714969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F8BC" w14:textId="68E090C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1CA4" w14:textId="0C77C9D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78F9" w14:textId="2E591BF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C78B" w14:textId="5EA70E6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E63B" w14:textId="34563B8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77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2AE5" w14:textId="23B39AB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5548" w14:textId="54A41FC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6694" w14:textId="1FC5C5A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F0D0" w14:textId="73ADB6C9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4C7B" w14:textId="3A07F46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DA42" w14:textId="48643B3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EC11" w14:textId="64B9489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3D11" w14:textId="67350D1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7671" w14:textId="44E959E9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888C" w14:textId="5983927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1EE0" w14:textId="72AA775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642C" w14:textId="6EF39D5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BBEF" w14:textId="6AD6102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2E6FE6F1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CC0066"/>
            <w:vAlign w:val="center"/>
          </w:tcPr>
          <w:p w14:paraId="09230CFA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 w:val="restart"/>
            <w:shd w:val="clear" w:color="auto" w:fill="CC0066"/>
            <w:noWrap/>
            <w:vAlign w:val="center"/>
            <w:hideMark/>
          </w:tcPr>
          <w:p w14:paraId="20B595F5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sz w:val="10"/>
                <w:szCs w:val="10"/>
              </w:rPr>
              <w:t>M4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46A840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8DB2" w14:textId="12B07DD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B59D" w14:textId="76C9511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425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1A9B" w14:textId="4888C06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8C96" w14:textId="792E440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382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665B" w14:textId="0F090BC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814F" w14:textId="6032EF8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7BC9" w14:textId="3FFDB13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227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7775" w14:textId="0FE7E2D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8824" w14:textId="65CA5D5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A63F" w14:textId="17B3FAE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7835" w14:textId="5DFAB81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615E" w14:textId="7645244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445E" w14:textId="2C6792A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8F3C" w14:textId="7CD954C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B669" w14:textId="1F07D31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83CF" w14:textId="0C1447A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4F60" w14:textId="2CD17B3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F20A" w14:textId="47A6D92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4426" w14:textId="37D10D3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2976" w14:textId="7861F93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94E5" w14:textId="4329B77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4B8C4D66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CC0066"/>
            <w:vAlign w:val="center"/>
          </w:tcPr>
          <w:p w14:paraId="15FB658C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CC0066"/>
            <w:noWrap/>
            <w:vAlign w:val="center"/>
            <w:hideMark/>
          </w:tcPr>
          <w:p w14:paraId="687375F6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150DC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060" w14:textId="7829675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E585" w14:textId="7AE436A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CF7F" w14:textId="3D0602E8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0D1C" w14:textId="65E3795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78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D113" w14:textId="7CAE7E1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A0F2" w14:textId="748DF33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0BA1" w14:textId="45619B0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DD4E" w14:textId="3D63A9B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CD8D" w14:textId="60A4E7D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A0B7" w14:textId="44854C39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8E7B" w14:textId="07B7B5B8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E439" w14:textId="2BC65FF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7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0286" w14:textId="6F90B84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A1C8" w14:textId="0957574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2AA1" w14:textId="43B4BD6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4C70" w14:textId="199D383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3863" w14:textId="7BB4C1F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DD52" w14:textId="0CCBB80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64D5" w14:textId="56889FB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3B9C" w14:textId="3FA6F4F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AFCE" w14:textId="538B7FF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7D011D29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CC0066"/>
            <w:vAlign w:val="center"/>
          </w:tcPr>
          <w:p w14:paraId="60821A8B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 w:val="restart"/>
            <w:shd w:val="clear" w:color="auto" w:fill="CC0066"/>
            <w:noWrap/>
            <w:vAlign w:val="center"/>
            <w:hideMark/>
          </w:tcPr>
          <w:p w14:paraId="7A413430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sz w:val="10"/>
                <w:szCs w:val="10"/>
              </w:rPr>
              <w:t>M5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7C12A5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0B7F" w14:textId="210B619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F2E2" w14:textId="5CED541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419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A996" w14:textId="41BD68E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9F09" w14:textId="21AAF93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535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D0F2" w14:textId="74FB6B1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A1FD" w14:textId="4560F8C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160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4B17" w14:textId="5B06ABC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8593" w14:textId="35BE420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27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3889" w14:textId="6D8C0F0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BB54" w14:textId="12AE6E8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845E" w14:textId="028F4A1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F7EA" w14:textId="071645E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D02E" w14:textId="0EAE4B5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165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5E70" w14:textId="746F411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AD8D" w14:textId="62CDF7E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E345" w14:textId="7215DA4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C13A" w14:textId="7312566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D53D" w14:textId="36A3437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7914" w14:textId="4C2661B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A7AA" w14:textId="59CDA79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15D3" w14:textId="4308598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</w:t>
            </w:r>
          </w:p>
        </w:tc>
      </w:tr>
      <w:tr w:rsidR="001C236F" w:rsidRPr="00A015D1" w14:paraId="7161B82B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CC0066"/>
            <w:vAlign w:val="center"/>
          </w:tcPr>
          <w:p w14:paraId="2EC8A21C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CC0066"/>
            <w:noWrap/>
            <w:vAlign w:val="center"/>
            <w:hideMark/>
          </w:tcPr>
          <w:p w14:paraId="61FFDB85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564DE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738A" w14:textId="29D6FB9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3546" w14:textId="3C19F5D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847E" w14:textId="3F7B21D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82E2" w14:textId="7F8F19C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37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D8EB" w14:textId="3A61696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7E69" w14:textId="271DE10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64E6" w14:textId="48B5EFF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B4D5" w14:textId="0E30E5C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0ACC" w14:textId="7B60AEC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0F86" w14:textId="4BB6134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523D" w14:textId="16D0C32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975F" w14:textId="1DDBB73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ED9A" w14:textId="3D1DC1B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2D55" w14:textId="3B21DFD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0C30" w14:textId="7A2F06A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8660" w14:textId="30CE0FD9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CACC" w14:textId="59E88B5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B73E" w14:textId="69C469F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BC23" w14:textId="4B86762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52DF" w14:textId="39FB8E0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0BC8" w14:textId="2389E42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</w:tr>
      <w:tr w:rsidR="001C236F" w:rsidRPr="00A015D1" w14:paraId="2BF1736D" w14:textId="77777777" w:rsidTr="001C236F">
        <w:trPr>
          <w:trHeight w:val="300"/>
          <w:jc w:val="center"/>
        </w:trPr>
        <w:tc>
          <w:tcPr>
            <w:tcW w:w="411" w:type="dxa"/>
            <w:vMerge w:val="restart"/>
            <w:shd w:val="clear" w:color="auto" w:fill="FF33CC"/>
            <w:textDirection w:val="btLr"/>
            <w:vAlign w:val="center"/>
          </w:tcPr>
          <w:p w14:paraId="4CE33285" w14:textId="77777777" w:rsidR="001C236F" w:rsidRPr="00A015D1" w:rsidRDefault="001C236F" w:rsidP="001C236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sz w:val="10"/>
                <w:szCs w:val="10"/>
              </w:rPr>
              <w:t>AQUEOUS</w:t>
            </w:r>
          </w:p>
        </w:tc>
        <w:tc>
          <w:tcPr>
            <w:tcW w:w="510" w:type="dxa"/>
            <w:vMerge w:val="restart"/>
            <w:shd w:val="clear" w:color="auto" w:fill="FF33CC"/>
            <w:noWrap/>
            <w:vAlign w:val="center"/>
            <w:hideMark/>
          </w:tcPr>
          <w:p w14:paraId="4315FD8B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sz w:val="10"/>
                <w:szCs w:val="10"/>
              </w:rPr>
              <w:t>M1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CA68C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15AA" w14:textId="0571DF3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D534" w14:textId="3FF0CA3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F971" w14:textId="4915F26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3DD0" w14:textId="479D24B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460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45A1" w14:textId="313BAD0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0F00" w14:textId="4F299BD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217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40DA" w14:textId="3F77FA1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BA79" w14:textId="231C765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29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E2D" w14:textId="66FC231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935B" w14:textId="2C80E22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F030" w14:textId="7CA009F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2B04" w14:textId="4B041C4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137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2088" w14:textId="5119312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C06C" w14:textId="6E4E99E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BFDC" w14:textId="6E67AA8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1F7B" w14:textId="06242CF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933E" w14:textId="611892C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7808" w14:textId="322B765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A1D3" w14:textId="2875E53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EA1A" w14:textId="59FF029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C81A" w14:textId="51A4157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46</w:t>
            </w:r>
          </w:p>
        </w:tc>
      </w:tr>
      <w:tr w:rsidR="001C236F" w:rsidRPr="00A015D1" w14:paraId="6E432A47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FF33CC"/>
            <w:vAlign w:val="center"/>
          </w:tcPr>
          <w:p w14:paraId="68E5D83D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FF33CC"/>
            <w:noWrap/>
            <w:vAlign w:val="center"/>
            <w:hideMark/>
          </w:tcPr>
          <w:p w14:paraId="54A58C7A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B08DF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4A13" w14:textId="7A7C47D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8681" w14:textId="72287A6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E744" w14:textId="1DAE83E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04D4" w14:textId="4FD239E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0CC8" w14:textId="6879023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57B4" w14:textId="0ACB93C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88C2" w14:textId="3ED44F6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3153" w14:textId="3DCD8B9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74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157E" w14:textId="59D7185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6289" w14:textId="0786D079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DA7E" w14:textId="28C86B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DA82" w14:textId="50DB44A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72AF" w14:textId="0F484F7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8C07" w14:textId="380DFA5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A3F7" w14:textId="3DB8D41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EFC7" w14:textId="07796789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9637" w14:textId="3BCC21A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6532" w14:textId="3C3E581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DEE6" w14:textId="3344A1A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C5B7" w14:textId="489F17B9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E51D" w14:textId="22B57AA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06</w:t>
            </w:r>
          </w:p>
        </w:tc>
      </w:tr>
      <w:tr w:rsidR="001C236F" w:rsidRPr="00A015D1" w14:paraId="589C450B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FF33CC"/>
            <w:vAlign w:val="center"/>
          </w:tcPr>
          <w:p w14:paraId="21B9CE18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 w:val="restart"/>
            <w:shd w:val="clear" w:color="auto" w:fill="FF33CC"/>
            <w:noWrap/>
            <w:vAlign w:val="center"/>
            <w:hideMark/>
          </w:tcPr>
          <w:p w14:paraId="70244290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sz w:val="10"/>
                <w:szCs w:val="10"/>
              </w:rPr>
              <w:t>M2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A71F8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010D" w14:textId="064DA99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0DE9" w14:textId="07955FC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9AB4" w14:textId="6A208D0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DD48" w14:textId="3DB7DE1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F097" w14:textId="5FA0271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BE1B" w14:textId="3B0FC6B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BED6" w14:textId="48187D5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1E50" w14:textId="2A08A5E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C599" w14:textId="23C1462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2C96" w14:textId="552508A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648F" w14:textId="37B7D5A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BBA1" w14:textId="5EEF5E7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160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0F18" w14:textId="6EFA8F5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236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CC16" w14:textId="18907BA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1C97" w14:textId="60D5626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BA54" w14:textId="07A1721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EA88" w14:textId="703B3A3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17DB" w14:textId="50AC88C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0C18" w14:textId="24FB584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BEF8" w14:textId="1026AEA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3085" w14:textId="02E63EC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03B7716E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FF33CC"/>
            <w:vAlign w:val="center"/>
          </w:tcPr>
          <w:p w14:paraId="7E1191F5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FF33CC"/>
            <w:noWrap/>
            <w:vAlign w:val="center"/>
            <w:hideMark/>
          </w:tcPr>
          <w:p w14:paraId="0319517A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77754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D2B2" w14:textId="5C15D2E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C6EB" w14:textId="1DBF86D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C718" w14:textId="64C0CB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8D27" w14:textId="6D4A4DB8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FC2A" w14:textId="1C0137C8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BFC9" w14:textId="3C05656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447C" w14:textId="75B6D7A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00F2" w14:textId="02D2977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0AB9" w14:textId="35CFE0B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27A2" w14:textId="20F355F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562E" w14:textId="25299E1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04DD" w14:textId="079FE7A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908A" w14:textId="53632B3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DA86" w14:textId="77D317C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F8BB" w14:textId="5A3BCEF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04AA" w14:textId="28015FE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B95C" w14:textId="774B62E8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E2D4" w14:textId="026089B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A1C7" w14:textId="2837E2C8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2310" w14:textId="48CE1339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F980" w14:textId="18A76D2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795A70B7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FF33CC"/>
            <w:vAlign w:val="center"/>
          </w:tcPr>
          <w:p w14:paraId="2F8738D7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 w:val="restart"/>
            <w:shd w:val="clear" w:color="auto" w:fill="FF33CC"/>
            <w:noWrap/>
            <w:vAlign w:val="center"/>
            <w:hideMark/>
          </w:tcPr>
          <w:p w14:paraId="719C6C90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sz w:val="10"/>
                <w:szCs w:val="10"/>
              </w:rPr>
              <w:t>M3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DD610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E021" w14:textId="6D6B612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344B" w14:textId="35D98D9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0714" w14:textId="32379F9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79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37F9" w14:textId="7DD94CD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642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1DA8" w14:textId="32FBE3B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7379" w14:textId="6811BDB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89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C0B3" w14:textId="56D3FC4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338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6168" w14:textId="4B6C11B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861B" w14:textId="086F6EE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A3E9" w14:textId="6311C52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DCEA" w14:textId="3B71D042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CA7D" w14:textId="3401CCC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172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C9D7" w14:textId="1784DF5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254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324B" w14:textId="370BD03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4462" w14:textId="0C4D9F2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34FA" w14:textId="5E73944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1856" w14:textId="79FC90E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79F3" w14:textId="3000853A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4FE6" w14:textId="72EFE19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E55" w14:textId="19750E5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2A10" w14:textId="40C4219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11574E5F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FF33CC"/>
            <w:vAlign w:val="center"/>
          </w:tcPr>
          <w:p w14:paraId="1DA31292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FF33CC"/>
            <w:noWrap/>
            <w:vAlign w:val="center"/>
            <w:hideMark/>
          </w:tcPr>
          <w:p w14:paraId="140C28B5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26E0A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37A4" w14:textId="5C8217F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8FC1" w14:textId="2A21380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BEA5" w14:textId="449896B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B07D" w14:textId="0B97558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45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5824" w14:textId="2D92BA6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47C8" w14:textId="287A56E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69F2" w14:textId="5D07D10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13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3BC9" w14:textId="65F1E4A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7AD0" w14:textId="69A3F09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73E0" w14:textId="2E82440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2AF2" w14:textId="644189E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6633" w14:textId="7430E7A8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75BE" w14:textId="515BBE7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AAE1" w14:textId="07B8ECD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3DB3" w14:textId="6DC1975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CC33" w14:textId="3C0EB71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A802" w14:textId="76FC990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025B" w14:textId="2FCC1D3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4EA7" w14:textId="103C0A4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1E3C" w14:textId="510CF94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94CD" w14:textId="1CCD7ED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047A9E32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FF33CC"/>
            <w:vAlign w:val="center"/>
          </w:tcPr>
          <w:p w14:paraId="5D665A71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 w:val="restart"/>
            <w:shd w:val="clear" w:color="auto" w:fill="FF33CC"/>
            <w:noWrap/>
            <w:vAlign w:val="center"/>
            <w:hideMark/>
          </w:tcPr>
          <w:p w14:paraId="3AA88947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sz w:val="10"/>
                <w:szCs w:val="10"/>
              </w:rPr>
              <w:t>M4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735AB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C8E6" w14:textId="6F8B335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E910" w14:textId="410FB20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C58E" w14:textId="04E168D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C203" w14:textId="7A22236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611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B672" w14:textId="099C522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0695" w14:textId="7C61B91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73CB" w14:textId="3FDF5CD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358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21B6" w14:textId="4429358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43B3" w14:textId="6FEADBD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29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D1D1" w14:textId="44F9D92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03B6" w14:textId="18DDD9E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2D37" w14:textId="58552AA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777C" w14:textId="4457009C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275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CE73" w14:textId="3AFDE7B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FC1A" w14:textId="16EEC44F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419F" w14:textId="1DD05D1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31E0" w14:textId="4F04919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324C" w14:textId="75CC819B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51DE" w14:textId="0D74E83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DB3" w14:textId="7815CA7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8CCE" w14:textId="466D7F5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06B608CF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FF33CC"/>
            <w:vAlign w:val="center"/>
          </w:tcPr>
          <w:p w14:paraId="6F139218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FF33CC"/>
            <w:noWrap/>
            <w:vAlign w:val="center"/>
            <w:hideMark/>
          </w:tcPr>
          <w:p w14:paraId="5CD889D2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C14BA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22CD" w14:textId="50C50F8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D66E" w14:textId="21B8CE4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307F" w14:textId="2D7C772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5FC4" w14:textId="157FF4F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36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9DB2" w14:textId="3CDB4C1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980C" w14:textId="6E73706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9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CADF" w14:textId="17F0B54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28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64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7D90" w14:textId="501E763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F220" w14:textId="328DBEF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965B" w14:textId="1F27F06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0E01" w14:textId="1E3C6636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1A3F" w14:textId="7B6B067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D394" w14:textId="088B125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B5CC" w14:textId="39E0F8F3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3590" w14:textId="5AEF71E8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C93A" w14:textId="0C57C6B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8FD6" w14:textId="40F1253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CF71" w14:textId="34A1898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25ED" w14:textId="536E34C0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C2F2" w14:textId="53FD248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B38D" w14:textId="23465F8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55E10DBA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FF33CC"/>
            <w:vAlign w:val="center"/>
          </w:tcPr>
          <w:p w14:paraId="107CA5D9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 w:val="restart"/>
            <w:shd w:val="clear" w:color="auto" w:fill="FF33CC"/>
            <w:noWrap/>
            <w:vAlign w:val="center"/>
            <w:hideMark/>
          </w:tcPr>
          <w:p w14:paraId="18F33599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sz w:val="10"/>
                <w:szCs w:val="10"/>
              </w:rPr>
              <w:t>M5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BF829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sz w:val="10"/>
                <w:szCs w:val="10"/>
              </w:rPr>
              <w:t>Mean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24F8" w14:textId="79FB6B0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2366" w14:textId="4ACBC1E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C9B5" w14:textId="0554174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59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13CD" w14:textId="4911CD4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461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5A4A" w14:textId="6D5C3CA4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B946" w14:textId="418059B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9DF3" w14:textId="6066E4F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135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6638" w14:textId="1B5DBC20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3E40" w14:textId="7F8D6063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D0CD" w14:textId="3B83E4FD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211D" w14:textId="3C76E68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2ACD" w14:textId="352F050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EF70" w14:textId="117D7D2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258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63EC" w14:textId="53770515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0C1C" w14:textId="70E3E929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4A91" w14:textId="04BC3B5E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5F96" w14:textId="23905278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DF32" w14:textId="2D7351E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7BF9" w14:textId="3ED8A656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CE35" w14:textId="675156A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9D6B" w14:textId="4ED88851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00</w:t>
            </w:r>
          </w:p>
        </w:tc>
      </w:tr>
      <w:tr w:rsidR="001C236F" w:rsidRPr="00A015D1" w14:paraId="1423A0B9" w14:textId="77777777" w:rsidTr="001C236F">
        <w:trPr>
          <w:trHeight w:val="300"/>
          <w:jc w:val="center"/>
        </w:trPr>
        <w:tc>
          <w:tcPr>
            <w:tcW w:w="411" w:type="dxa"/>
            <w:vMerge/>
            <w:shd w:val="clear" w:color="auto" w:fill="FF33CC"/>
            <w:vAlign w:val="center"/>
          </w:tcPr>
          <w:p w14:paraId="35D87C13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10" w:type="dxa"/>
            <w:vMerge/>
            <w:shd w:val="clear" w:color="auto" w:fill="FF33CC"/>
            <w:noWrap/>
            <w:vAlign w:val="center"/>
            <w:hideMark/>
          </w:tcPr>
          <w:p w14:paraId="4D1CC722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104235" w14:textId="77777777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Stnd</w:t>
            </w:r>
            <w:proofErr w:type="spellEnd"/>
            <w:r w:rsidRPr="00A015D1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A015D1">
              <w:rPr>
                <w:rFonts w:ascii="Arial" w:hAnsi="Arial" w:cs="Arial"/>
                <w:sz w:val="10"/>
                <w:szCs w:val="10"/>
              </w:rPr>
              <w:t>Dv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E9CE" w14:textId="687C4CD5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7C05" w14:textId="26E7B25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B325" w14:textId="4663871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2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586C" w14:textId="4051C312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18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1A19" w14:textId="1667EC4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1C75" w14:textId="6A7F0B2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7325" w14:textId="34B4E0E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8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2697" w14:textId="027E770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21A9" w14:textId="3C75820F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09B6" w14:textId="6330FEF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8999" w14:textId="53FC7AE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9483" w14:textId="7D364B14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4EF0" w14:textId="262ABCFC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35DC" w14:textId="46C4BC8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2FAE" w14:textId="0A959999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2297" w14:textId="28E0942B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E8C7" w14:textId="1B20C9FD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DFAE" w14:textId="7928D389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D155" w14:textId="23D9E5CA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696B" w14:textId="39B14F3E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08E9" w14:textId="5D503BC1" w:rsidR="001C236F" w:rsidRPr="00A015D1" w:rsidRDefault="001C236F" w:rsidP="001C236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</w:t>
            </w:r>
            <w:r w:rsidR="00532B1B">
              <w:rPr>
                <w:rFonts w:ascii="Arial" w:hAnsi="Arial" w:cs="Arial"/>
                <w:color w:val="000000"/>
                <w:sz w:val="10"/>
                <w:szCs w:val="10"/>
              </w:rPr>
              <w:t>.</w:t>
            </w:r>
            <w:r w:rsidRPr="00A015D1">
              <w:rPr>
                <w:rFonts w:ascii="Arial" w:hAnsi="Arial" w:cs="Arial"/>
                <w:color w:val="000000"/>
                <w:sz w:val="10"/>
                <w:szCs w:val="10"/>
              </w:rPr>
              <w:t>00</w:t>
            </w:r>
          </w:p>
        </w:tc>
      </w:tr>
    </w:tbl>
    <w:p w14:paraId="1CB0B019" w14:textId="77777777" w:rsidR="007F67DA" w:rsidRDefault="007F67DA"/>
    <w:p w14:paraId="7B352A24" w14:textId="77777777" w:rsidR="00E53A96" w:rsidRDefault="00E53A96"/>
    <w:p w14:paraId="3E845D9D" w14:textId="77777777" w:rsidR="00E53A96" w:rsidRDefault="00E53A96"/>
    <w:p w14:paraId="1154CFDE" w14:textId="77777777" w:rsidR="00E53A96" w:rsidRDefault="00E53A96"/>
    <w:p w14:paraId="53697EAB" w14:textId="0932633C" w:rsidR="00E53A96" w:rsidRPr="00E53A96" w:rsidRDefault="00E53A96" w:rsidP="001A6EF5">
      <w:pPr>
        <w:rPr>
          <w:b/>
          <w:bCs/>
          <w:lang w:val="en-GB"/>
        </w:rPr>
      </w:pPr>
    </w:p>
    <w:sectPr w:rsidR="00E53A96" w:rsidRPr="00E53A96" w:rsidSect="00946B6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69"/>
    <w:rsid w:val="000A01C9"/>
    <w:rsid w:val="001A6EF5"/>
    <w:rsid w:val="001C1493"/>
    <w:rsid w:val="001C236F"/>
    <w:rsid w:val="00293C2A"/>
    <w:rsid w:val="002C22B2"/>
    <w:rsid w:val="002D6929"/>
    <w:rsid w:val="003F2C9A"/>
    <w:rsid w:val="004205EE"/>
    <w:rsid w:val="00432215"/>
    <w:rsid w:val="00522B0D"/>
    <w:rsid w:val="00532B1B"/>
    <w:rsid w:val="0059553D"/>
    <w:rsid w:val="005A11E0"/>
    <w:rsid w:val="00691711"/>
    <w:rsid w:val="00701ED4"/>
    <w:rsid w:val="00701EFB"/>
    <w:rsid w:val="0075014B"/>
    <w:rsid w:val="007B2CF7"/>
    <w:rsid w:val="007B5B8F"/>
    <w:rsid w:val="007F67DA"/>
    <w:rsid w:val="00816A99"/>
    <w:rsid w:val="00876FF1"/>
    <w:rsid w:val="00946B69"/>
    <w:rsid w:val="00A015D1"/>
    <w:rsid w:val="00A73529"/>
    <w:rsid w:val="00BB72F0"/>
    <w:rsid w:val="00DB3BDB"/>
    <w:rsid w:val="00DD0136"/>
    <w:rsid w:val="00E53A96"/>
    <w:rsid w:val="00EE2C20"/>
    <w:rsid w:val="00F33E0E"/>
    <w:rsid w:val="00FB6310"/>
    <w:rsid w:val="00FC34A6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9B791"/>
  <w15:chartTrackingRefBased/>
  <w15:docId w15:val="{46CE90D8-08E2-4737-AFC5-C048A835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4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0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D'Agostino</dc:creator>
  <cp:keywords/>
  <dc:description/>
  <cp:lastModifiedBy>FRANCESCO MENEGUZZO</cp:lastModifiedBy>
  <cp:revision>3</cp:revision>
  <dcterms:created xsi:type="dcterms:W3CDTF">2023-06-26T10:42:00Z</dcterms:created>
  <dcterms:modified xsi:type="dcterms:W3CDTF">2023-06-28T19:39:00Z</dcterms:modified>
</cp:coreProperties>
</file>