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1F" w:rsidRPr="000D702C" w:rsidRDefault="007E0D1F" w:rsidP="007E0D1F">
      <w:pPr>
        <w:pStyle w:val="MDPI11articletype"/>
        <w:rPr>
          <w:szCs w:val="20"/>
        </w:rPr>
      </w:pPr>
      <w:r w:rsidRPr="000D702C">
        <w:rPr>
          <w:szCs w:val="20"/>
        </w:rPr>
        <w:t>Supplementary Material</w:t>
      </w:r>
    </w:p>
    <w:p w:rsidR="0057649C" w:rsidRPr="00AB3C00" w:rsidRDefault="0057649C" w:rsidP="0057649C">
      <w:pPr>
        <w:pStyle w:val="MDPI11articletype"/>
        <w:spacing w:before="0"/>
        <w:rPr>
          <w:rFonts w:cstheme="majorBidi"/>
          <w:b/>
          <w:bCs/>
          <w:i w:val="0"/>
          <w:iCs/>
          <w:color w:val="auto"/>
          <w:sz w:val="36"/>
          <w:szCs w:val="36"/>
        </w:rPr>
      </w:pPr>
      <w:r w:rsidRPr="00AB3C00">
        <w:rPr>
          <w:rFonts w:cstheme="majorBidi"/>
          <w:b/>
          <w:bCs/>
          <w:i w:val="0"/>
          <w:iCs/>
          <w:color w:val="auto"/>
          <w:sz w:val="36"/>
          <w:szCs w:val="36"/>
        </w:rPr>
        <w:t xml:space="preserve">A Green </w:t>
      </w:r>
      <w:proofErr w:type="spellStart"/>
      <w:r w:rsidRPr="00AB3C00">
        <w:rPr>
          <w:rFonts w:cstheme="majorBidi"/>
          <w:b/>
          <w:bCs/>
          <w:i w:val="0"/>
          <w:iCs/>
          <w:color w:val="auto"/>
          <w:sz w:val="36"/>
          <w:szCs w:val="36"/>
        </w:rPr>
        <w:t>Voltammetric</w:t>
      </w:r>
      <w:proofErr w:type="spellEnd"/>
      <w:r w:rsidRPr="00AB3C00">
        <w:rPr>
          <w:rFonts w:cstheme="majorBidi"/>
          <w:b/>
          <w:bCs/>
          <w:i w:val="0"/>
          <w:iCs/>
          <w:color w:val="auto"/>
          <w:sz w:val="36"/>
          <w:szCs w:val="36"/>
        </w:rPr>
        <w:t xml:space="preserve"> Determination of </w:t>
      </w:r>
      <w:proofErr w:type="spellStart"/>
      <w:r w:rsidRPr="00AB3C00">
        <w:rPr>
          <w:rFonts w:cstheme="majorBidi"/>
          <w:b/>
          <w:bCs/>
          <w:i w:val="0"/>
          <w:iCs/>
          <w:color w:val="auto"/>
          <w:sz w:val="36"/>
          <w:szCs w:val="36"/>
        </w:rPr>
        <w:t>Molnupiravir</w:t>
      </w:r>
      <w:proofErr w:type="spellEnd"/>
      <w:r w:rsidRPr="00AB3C00">
        <w:rPr>
          <w:rFonts w:cstheme="majorBidi"/>
          <w:b/>
          <w:bCs/>
          <w:i w:val="0"/>
          <w:iCs/>
          <w:color w:val="auto"/>
          <w:sz w:val="36"/>
          <w:szCs w:val="36"/>
        </w:rPr>
        <w:t xml:space="preserve"> using a Disposable Screen-Printed Reduced Graphene Oxide Electrode: Application to Pharmaceutical Dosage Form and Biological Fluid</w:t>
      </w:r>
    </w:p>
    <w:p w:rsidR="0057649C" w:rsidRDefault="0057649C" w:rsidP="0057649C">
      <w:pPr>
        <w:pStyle w:val="MDPI11articletype"/>
        <w:spacing w:before="0"/>
        <w:rPr>
          <w:rFonts w:cstheme="majorBidi"/>
          <w:b/>
          <w:bCs/>
          <w:i w:val="0"/>
          <w:iCs/>
          <w:color w:val="auto"/>
          <w:szCs w:val="20"/>
        </w:rPr>
      </w:pPr>
    </w:p>
    <w:p w:rsidR="00AA5C80" w:rsidRPr="00A37993" w:rsidRDefault="00AA5C80" w:rsidP="00AA5C80">
      <w:pPr>
        <w:pStyle w:val="MDPI11articletype"/>
        <w:spacing w:before="0"/>
        <w:rPr>
          <w:b/>
          <w:bCs/>
          <w:color w:val="auto"/>
          <w:szCs w:val="20"/>
        </w:rPr>
      </w:pPr>
      <w:proofErr w:type="spellStart"/>
      <w:proofErr w:type="gramStart"/>
      <w:r w:rsidRPr="00A37993">
        <w:rPr>
          <w:rFonts w:cstheme="majorBidi"/>
          <w:b/>
          <w:bCs/>
          <w:i w:val="0"/>
          <w:iCs/>
          <w:color w:val="auto"/>
          <w:szCs w:val="20"/>
        </w:rPr>
        <w:t>Abdelrahman</w:t>
      </w:r>
      <w:proofErr w:type="spellEnd"/>
      <w:r>
        <w:rPr>
          <w:rFonts w:cstheme="majorBidi"/>
          <w:b/>
          <w:bCs/>
          <w:i w:val="0"/>
          <w:iCs/>
          <w:color w:val="auto"/>
          <w:szCs w:val="20"/>
        </w:rPr>
        <w:t xml:space="preserve"> </w:t>
      </w:r>
      <w:r w:rsidRPr="00A37993">
        <w:rPr>
          <w:rFonts w:eastAsia="Cambria" w:cstheme="majorBidi"/>
          <w:b/>
          <w:bCs/>
          <w:i w:val="0"/>
          <w:iCs/>
          <w:color w:val="auto"/>
          <w:szCs w:val="20"/>
        </w:rPr>
        <w:t>N</w:t>
      </w:r>
      <w:r>
        <w:rPr>
          <w:rFonts w:eastAsia="Cambria" w:cstheme="majorBidi"/>
          <w:b/>
          <w:bCs/>
          <w:i w:val="0"/>
          <w:iCs/>
          <w:color w:val="auto"/>
          <w:szCs w:val="20"/>
        </w:rPr>
        <w:t>abil</w:t>
      </w:r>
      <w:r w:rsidRPr="00A37993">
        <w:rPr>
          <w:rFonts w:eastAsia="Cambria" w:cstheme="majorBidi"/>
          <w:b/>
          <w:bCs/>
          <w:i w:val="0"/>
          <w:iCs/>
          <w:color w:val="auto"/>
          <w:szCs w:val="20"/>
          <w:vertAlign w:val="superscript"/>
        </w:rPr>
        <w:t>1</w:t>
      </w:r>
      <w:r w:rsidRPr="00A37993">
        <w:rPr>
          <w:rFonts w:eastAsia="Cambria" w:cstheme="majorBidi"/>
          <w:b/>
          <w:bCs/>
          <w:i w:val="0"/>
          <w:iCs/>
          <w:color w:val="auto"/>
          <w:szCs w:val="20"/>
        </w:rPr>
        <w:t>, Hassan A.M. Hendawy</w:t>
      </w:r>
      <w:r w:rsidRPr="00A37993">
        <w:rPr>
          <w:rFonts w:eastAsia="Cambria" w:cstheme="majorBidi"/>
          <w:b/>
          <w:bCs/>
          <w:i w:val="0"/>
          <w:iCs/>
          <w:color w:val="auto"/>
          <w:szCs w:val="20"/>
          <w:vertAlign w:val="superscript"/>
        </w:rPr>
        <w:t>2</w:t>
      </w:r>
      <w:r w:rsidRPr="00A37993">
        <w:rPr>
          <w:rFonts w:eastAsia="Cambria" w:cstheme="majorBidi"/>
          <w:b/>
          <w:bCs/>
          <w:i w:val="0"/>
          <w:iCs/>
          <w:color w:val="auto"/>
          <w:szCs w:val="20"/>
        </w:rPr>
        <w:t xml:space="preserve">, </w:t>
      </w:r>
      <w:proofErr w:type="spellStart"/>
      <w:r w:rsidRPr="00A37993">
        <w:rPr>
          <w:rFonts w:eastAsia="Cambria" w:cstheme="majorBidi"/>
          <w:b/>
          <w:bCs/>
          <w:i w:val="0"/>
          <w:iCs/>
          <w:color w:val="auto"/>
          <w:szCs w:val="20"/>
        </w:rPr>
        <w:t>Randa</w:t>
      </w:r>
      <w:proofErr w:type="spellEnd"/>
      <w:r w:rsidRPr="00A37993">
        <w:rPr>
          <w:rFonts w:eastAsia="Cambria" w:cstheme="majorBidi"/>
          <w:b/>
          <w:bCs/>
          <w:i w:val="0"/>
          <w:iCs/>
          <w:color w:val="auto"/>
          <w:szCs w:val="20"/>
        </w:rPr>
        <w:t xml:space="preserve"> Abdel-Salam</w:t>
      </w:r>
      <w:r w:rsidRPr="00A37993">
        <w:rPr>
          <w:rFonts w:eastAsia="Cambria" w:cstheme="majorBidi"/>
          <w:b/>
          <w:bCs/>
          <w:i w:val="0"/>
          <w:iCs/>
          <w:color w:val="auto"/>
          <w:szCs w:val="20"/>
          <w:vertAlign w:val="superscript"/>
        </w:rPr>
        <w:t>3</w:t>
      </w:r>
      <w:r w:rsidRPr="00A37993">
        <w:rPr>
          <w:rFonts w:eastAsia="Cambria" w:cstheme="majorBidi"/>
          <w:b/>
          <w:bCs/>
          <w:i w:val="0"/>
          <w:iCs/>
          <w:color w:val="auto"/>
          <w:szCs w:val="20"/>
        </w:rPr>
        <w:t xml:space="preserve">, </w:t>
      </w:r>
      <w:proofErr w:type="spellStart"/>
      <w:r w:rsidRPr="00A37993">
        <w:rPr>
          <w:rFonts w:eastAsia="Cambria" w:cstheme="majorBidi"/>
          <w:b/>
          <w:bCs/>
          <w:i w:val="0"/>
          <w:iCs/>
          <w:color w:val="auto"/>
          <w:szCs w:val="20"/>
        </w:rPr>
        <w:t>Rasha</w:t>
      </w:r>
      <w:proofErr w:type="spellEnd"/>
      <w:r w:rsidRPr="00A37993">
        <w:rPr>
          <w:rFonts w:eastAsia="Cambria" w:cstheme="majorBidi"/>
          <w:b/>
          <w:bCs/>
          <w:i w:val="0"/>
          <w:iCs/>
          <w:color w:val="auto"/>
          <w:szCs w:val="20"/>
        </w:rPr>
        <w:t xml:space="preserve"> M</w:t>
      </w:r>
      <w:r>
        <w:rPr>
          <w:rFonts w:eastAsia="Cambria" w:cstheme="majorBidi"/>
          <w:b/>
          <w:bCs/>
          <w:i w:val="0"/>
          <w:iCs/>
          <w:color w:val="auto"/>
          <w:szCs w:val="20"/>
        </w:rPr>
        <w:t>. Ahmed</w:t>
      </w:r>
      <w:r w:rsidRPr="00A37993">
        <w:rPr>
          <w:rFonts w:eastAsia="Cambria" w:cstheme="majorBidi"/>
          <w:b/>
          <w:bCs/>
          <w:i w:val="0"/>
          <w:iCs/>
          <w:color w:val="auto"/>
          <w:szCs w:val="20"/>
          <w:vertAlign w:val="superscript"/>
        </w:rPr>
        <w:t>1</w:t>
      </w:r>
      <w:r w:rsidRPr="00A37993">
        <w:rPr>
          <w:rFonts w:eastAsia="Cambria" w:cstheme="majorBidi"/>
          <w:b/>
          <w:bCs/>
          <w:i w:val="0"/>
          <w:iCs/>
          <w:color w:val="auto"/>
          <w:szCs w:val="20"/>
        </w:rPr>
        <w:t>, Ahmed Shawky</w:t>
      </w:r>
      <w:r w:rsidRPr="00A37993">
        <w:rPr>
          <w:rFonts w:eastAsia="Cambria" w:cstheme="majorBidi"/>
          <w:b/>
          <w:bCs/>
          <w:i w:val="0"/>
          <w:iCs/>
          <w:color w:val="auto"/>
          <w:szCs w:val="20"/>
          <w:vertAlign w:val="superscript"/>
        </w:rPr>
        <w:t>1</w:t>
      </w:r>
      <w:r w:rsidRPr="00A37993">
        <w:rPr>
          <w:rFonts w:eastAsia="Cambria" w:cstheme="majorBidi"/>
          <w:b/>
          <w:bCs/>
          <w:i w:val="0"/>
          <w:iCs/>
          <w:color w:val="auto"/>
          <w:szCs w:val="20"/>
        </w:rPr>
        <w:t xml:space="preserve">, </w:t>
      </w:r>
      <w:proofErr w:type="spellStart"/>
      <w:r w:rsidRPr="00A37993">
        <w:rPr>
          <w:rFonts w:eastAsia="Cambria" w:cstheme="majorBidi"/>
          <w:b/>
          <w:bCs/>
          <w:i w:val="0"/>
          <w:iCs/>
          <w:color w:val="auto"/>
          <w:szCs w:val="20"/>
        </w:rPr>
        <w:t>Samy</w:t>
      </w:r>
      <w:proofErr w:type="spellEnd"/>
      <w:r w:rsidRPr="00A37993">
        <w:rPr>
          <w:rFonts w:eastAsia="Cambria" w:cstheme="majorBidi"/>
          <w:b/>
          <w:bCs/>
          <w:i w:val="0"/>
          <w:iCs/>
          <w:color w:val="auto"/>
          <w:szCs w:val="20"/>
        </w:rPr>
        <w:t xml:space="preserve"> Emara</w:t>
      </w:r>
      <w:r w:rsidRPr="00A37993">
        <w:rPr>
          <w:rFonts w:eastAsia="Cambria" w:cstheme="majorBidi"/>
          <w:b/>
          <w:bCs/>
          <w:i w:val="0"/>
          <w:iCs/>
          <w:color w:val="auto"/>
          <w:szCs w:val="20"/>
          <w:vertAlign w:val="superscript"/>
        </w:rPr>
        <w:t>1</w:t>
      </w:r>
      <w:r w:rsidRPr="00A37993">
        <w:rPr>
          <w:rFonts w:eastAsia="Cambria" w:cstheme="majorBidi"/>
          <w:b/>
          <w:bCs/>
          <w:i w:val="0"/>
          <w:iCs/>
          <w:color w:val="auto"/>
          <w:szCs w:val="20"/>
        </w:rPr>
        <w:t xml:space="preserve">*, </w:t>
      </w:r>
      <w:proofErr w:type="spellStart"/>
      <w:r w:rsidRPr="00A37993">
        <w:rPr>
          <w:rFonts w:eastAsia="Cambria" w:cstheme="majorBidi"/>
          <w:b/>
          <w:bCs/>
          <w:i w:val="0"/>
          <w:iCs/>
          <w:color w:val="auto"/>
          <w:szCs w:val="20"/>
        </w:rPr>
        <w:t>Noha</w:t>
      </w:r>
      <w:proofErr w:type="spellEnd"/>
      <w:r w:rsidRPr="00A37993">
        <w:rPr>
          <w:rFonts w:eastAsia="Cambria" w:cstheme="majorBidi"/>
          <w:b/>
          <w:bCs/>
          <w:i w:val="0"/>
          <w:iCs/>
          <w:color w:val="auto"/>
          <w:szCs w:val="20"/>
        </w:rPr>
        <w:t xml:space="preserve"> Ibrahim</w:t>
      </w:r>
      <w:r w:rsidRPr="00A37993">
        <w:rPr>
          <w:rFonts w:eastAsia="Cambria" w:cstheme="majorBidi"/>
          <w:b/>
          <w:bCs/>
          <w:i w:val="0"/>
          <w:iCs/>
          <w:color w:val="auto"/>
          <w:szCs w:val="20"/>
          <w:vertAlign w:val="superscript"/>
        </w:rPr>
        <w:t>1</w:t>
      </w:r>
      <w:r w:rsidRPr="00A37993">
        <w:rPr>
          <w:rFonts w:cstheme="majorBidi"/>
          <w:b/>
          <w:bCs/>
          <w:i w:val="0"/>
          <w:iCs/>
          <w:color w:val="auto"/>
        </w:rPr>
        <w:t>.</w:t>
      </w:r>
      <w:proofErr w:type="gramEnd"/>
      <w:r w:rsidRPr="00A37993">
        <w:rPr>
          <w:rFonts w:cstheme="majorBidi"/>
          <w:b/>
          <w:bCs/>
          <w:i w:val="0"/>
          <w:iCs/>
          <w:color w:val="auto"/>
        </w:rPr>
        <w:t xml:space="preserve"> </w:t>
      </w:r>
    </w:p>
    <w:p w:rsidR="000F48AC" w:rsidRPr="004C0B63" w:rsidRDefault="000F48AC" w:rsidP="00C40A61">
      <w:pPr>
        <w:pStyle w:val="MDPI13authornames"/>
        <w:rPr>
          <w:color w:val="auto"/>
          <w:szCs w:val="20"/>
        </w:rPr>
      </w:pPr>
    </w:p>
    <w:p w:rsidR="00AA5C80" w:rsidRPr="00A37993" w:rsidRDefault="00AA5C80" w:rsidP="00AA5C80">
      <w:pPr>
        <w:autoSpaceDE w:val="0"/>
        <w:autoSpaceDN w:val="0"/>
        <w:adjustRightInd w:val="0"/>
        <w:spacing w:after="0" w:line="240" w:lineRule="auto"/>
        <w:ind w:left="2610"/>
        <w:rPr>
          <w:rFonts w:cstheme="majorBidi"/>
          <w:color w:val="auto"/>
        </w:rPr>
      </w:pPr>
      <w:r w:rsidRPr="00A37993">
        <w:rPr>
          <w:rFonts w:cstheme="majorBidi"/>
          <w:color w:val="auto"/>
          <w:vertAlign w:val="superscript"/>
        </w:rPr>
        <w:t>1</w:t>
      </w:r>
      <w:r w:rsidRPr="00A37993">
        <w:rPr>
          <w:rFonts w:cstheme="majorBidi"/>
          <w:color w:val="auto"/>
        </w:rPr>
        <w:t>Pharmaceutical Chemistry Department, Faculty of Pharmacy, Misr International University, Km 28 Ismailia Road, Cairo 44971, Egypt.</w:t>
      </w:r>
    </w:p>
    <w:p w:rsidR="00AA5C80" w:rsidRPr="00A37993" w:rsidRDefault="00AA5C80" w:rsidP="00AA5C80">
      <w:pPr>
        <w:autoSpaceDE w:val="0"/>
        <w:autoSpaceDN w:val="0"/>
        <w:adjustRightInd w:val="0"/>
        <w:spacing w:after="0" w:line="240" w:lineRule="auto"/>
        <w:ind w:left="2610"/>
        <w:rPr>
          <w:rFonts w:cstheme="majorBidi"/>
          <w:color w:val="auto"/>
        </w:rPr>
      </w:pPr>
      <w:r w:rsidRPr="00A37993">
        <w:rPr>
          <w:rFonts w:cstheme="majorBidi"/>
          <w:color w:val="auto"/>
          <w:vertAlign w:val="superscript"/>
        </w:rPr>
        <w:t>2</w:t>
      </w:r>
      <w:r w:rsidRPr="00A37993">
        <w:rPr>
          <w:rFonts w:cstheme="majorBidi"/>
          <w:color w:val="auto"/>
        </w:rPr>
        <w:t xml:space="preserve">Chemistry Department, </w:t>
      </w:r>
      <w:r>
        <w:rPr>
          <w:rFonts w:cstheme="majorBidi"/>
          <w:color w:val="auto"/>
        </w:rPr>
        <w:t>Egyptian Drug Authority, Giza 12512, Egypt</w:t>
      </w:r>
      <w:r w:rsidRPr="00A37993">
        <w:rPr>
          <w:rFonts w:cstheme="majorBidi"/>
          <w:color w:val="auto"/>
        </w:rPr>
        <w:t>.</w:t>
      </w:r>
    </w:p>
    <w:tbl>
      <w:tblPr>
        <w:tblpPr w:leftFromText="198" w:rightFromText="198" w:vertAnchor="page" w:horzAnchor="margin" w:tblpY="8039"/>
        <w:tblW w:w="24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0"/>
      </w:tblGrid>
      <w:tr w:rsidR="00AA5C80" w:rsidRPr="004C0B63" w:rsidTr="00AA5C80">
        <w:tc>
          <w:tcPr>
            <w:tcW w:w="2410" w:type="dxa"/>
            <w:shd w:val="clear" w:color="auto" w:fill="auto"/>
          </w:tcPr>
          <w:p w:rsidR="00AA5C80" w:rsidRPr="004C0B63" w:rsidRDefault="00AA5C80" w:rsidP="00AA5C80">
            <w:pPr>
              <w:pStyle w:val="MDPI61Citation"/>
              <w:spacing w:after="120" w:line="240" w:lineRule="exact"/>
              <w:rPr>
                <w:sz w:val="20"/>
                <w:szCs w:val="20"/>
              </w:rPr>
            </w:pPr>
            <w:r w:rsidRPr="004C0B63">
              <w:rPr>
                <w:b/>
                <w:sz w:val="20"/>
                <w:szCs w:val="20"/>
              </w:rPr>
              <w:t>Citation: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C0B63">
              <w:rPr>
                <w:sz w:val="20"/>
                <w:szCs w:val="20"/>
              </w:rPr>
              <w:t>To be added by editorial staff during production.</w:t>
            </w:r>
          </w:p>
          <w:p w:rsidR="00AA5C80" w:rsidRPr="004C0B63" w:rsidRDefault="00AA5C80" w:rsidP="00AA5C80">
            <w:pPr>
              <w:pStyle w:val="MDPI15academiceditor"/>
              <w:spacing w:after="120"/>
              <w:rPr>
                <w:color w:val="auto"/>
                <w:sz w:val="20"/>
                <w:szCs w:val="20"/>
              </w:rPr>
            </w:pPr>
            <w:r w:rsidRPr="004C0B63">
              <w:rPr>
                <w:color w:val="auto"/>
                <w:sz w:val="20"/>
                <w:szCs w:val="20"/>
              </w:rPr>
              <w:t>Academic Editor: First nameLast name</w:t>
            </w:r>
          </w:p>
          <w:p w:rsidR="00AA5C80" w:rsidRPr="004C0B63" w:rsidRDefault="00AA5C80" w:rsidP="00AA5C80">
            <w:pPr>
              <w:pStyle w:val="MDPI14history"/>
              <w:spacing w:before="120"/>
              <w:rPr>
                <w:color w:val="auto"/>
                <w:sz w:val="20"/>
              </w:rPr>
            </w:pPr>
            <w:r w:rsidRPr="004C0B63">
              <w:rPr>
                <w:color w:val="auto"/>
                <w:sz w:val="20"/>
              </w:rPr>
              <w:t>Received: date</w:t>
            </w:r>
          </w:p>
          <w:p w:rsidR="00AA5C80" w:rsidRPr="004C0B63" w:rsidRDefault="00AA5C80" w:rsidP="00AA5C80">
            <w:pPr>
              <w:pStyle w:val="MDPI14history"/>
              <w:rPr>
                <w:color w:val="auto"/>
                <w:sz w:val="20"/>
              </w:rPr>
            </w:pPr>
            <w:r w:rsidRPr="004C0B63">
              <w:rPr>
                <w:color w:val="auto"/>
                <w:sz w:val="20"/>
              </w:rPr>
              <w:t>Revised: date</w:t>
            </w:r>
          </w:p>
          <w:p w:rsidR="00AA5C80" w:rsidRPr="004C0B63" w:rsidRDefault="00AA5C80" w:rsidP="00AA5C80">
            <w:pPr>
              <w:pStyle w:val="MDPI14history"/>
              <w:rPr>
                <w:color w:val="auto"/>
                <w:sz w:val="20"/>
              </w:rPr>
            </w:pPr>
            <w:r w:rsidRPr="004C0B63">
              <w:rPr>
                <w:color w:val="auto"/>
                <w:sz w:val="20"/>
              </w:rPr>
              <w:t>Accepted: date</w:t>
            </w:r>
          </w:p>
          <w:p w:rsidR="00AA5C80" w:rsidRPr="004C0B63" w:rsidRDefault="00AA5C80" w:rsidP="00AA5C80">
            <w:pPr>
              <w:pStyle w:val="MDPI14history"/>
              <w:spacing w:after="120"/>
              <w:rPr>
                <w:color w:val="auto"/>
                <w:sz w:val="20"/>
              </w:rPr>
            </w:pPr>
            <w:r w:rsidRPr="004C0B63">
              <w:rPr>
                <w:color w:val="auto"/>
                <w:sz w:val="20"/>
              </w:rPr>
              <w:t>Published: date</w:t>
            </w:r>
          </w:p>
          <w:p w:rsidR="00AA5C80" w:rsidRPr="004C0B63" w:rsidRDefault="00AA5C80" w:rsidP="00AA5C80">
            <w:pPr>
              <w:adjustRightInd w:val="0"/>
              <w:snapToGrid w:val="0"/>
              <w:spacing w:before="120" w:line="240" w:lineRule="atLeast"/>
              <w:ind w:right="113"/>
              <w:jc w:val="left"/>
              <w:rPr>
                <w:rFonts w:eastAsia="DengXian"/>
                <w:bCs/>
                <w:color w:val="auto"/>
                <w:lang w:bidi="en-US"/>
              </w:rPr>
            </w:pPr>
            <w:r w:rsidRPr="004C0B63">
              <w:rPr>
                <w:rFonts w:eastAsia="DengXian"/>
                <w:color w:val="auto"/>
                <w:lang w:eastAsia="en-US"/>
              </w:rPr>
              <w:drawing>
                <wp:inline distT="0" distB="0" distL="0" distR="0">
                  <wp:extent cx="692785" cy="249555"/>
                  <wp:effectExtent l="0" t="0" r="0" b="0"/>
                  <wp:docPr id="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5C80" w:rsidRDefault="00AA5C80" w:rsidP="00AA5C80">
            <w:pPr>
              <w:pStyle w:val="MDPI72Copyright"/>
              <w:rPr>
                <w:rFonts w:eastAsia="DengXian"/>
                <w:color w:val="auto"/>
                <w:sz w:val="20"/>
                <w:lang w:bidi="en-US"/>
              </w:rPr>
            </w:pPr>
            <w:r w:rsidRPr="004C0B63">
              <w:rPr>
                <w:rFonts w:eastAsia="DengXian"/>
                <w:b/>
                <w:color w:val="auto"/>
                <w:sz w:val="20"/>
                <w:lang w:bidi="en-US"/>
              </w:rPr>
              <w:t>Copyright:</w:t>
            </w:r>
            <w:r w:rsidRPr="004C0B63">
              <w:rPr>
                <w:rFonts w:eastAsia="DengXian"/>
                <w:color w:val="auto"/>
                <w:sz w:val="20"/>
                <w:lang w:bidi="en-US"/>
              </w:rPr>
              <w:t>© 2023</w:t>
            </w:r>
            <w:r w:rsidR="00E74F03">
              <w:rPr>
                <w:rFonts w:eastAsia="DengXian"/>
                <w:color w:val="auto"/>
                <w:sz w:val="20"/>
                <w:lang w:bidi="en-US"/>
              </w:rPr>
              <w:t xml:space="preserve"> </w:t>
            </w:r>
            <w:r w:rsidRPr="004C0B63">
              <w:rPr>
                <w:rFonts w:eastAsia="DengXian"/>
                <w:color w:val="auto"/>
                <w:sz w:val="20"/>
                <w:lang w:bidi="en-US"/>
              </w:rPr>
              <w:t>by the authors. Submitted for possible open access publication under the terms and conditions of the Creative Commons Attribution (CC BY) license (https://creativecommons.org/licenses/by/4.0/).</w:t>
            </w:r>
          </w:p>
          <w:p w:rsidR="00AA5C80" w:rsidRPr="004C0B63" w:rsidRDefault="00AA5C80" w:rsidP="00AA5C80">
            <w:pPr>
              <w:pStyle w:val="MDPI72Copyright"/>
              <w:rPr>
                <w:rFonts w:eastAsia="DengXian"/>
                <w:color w:val="auto"/>
                <w:sz w:val="20"/>
                <w:lang w:bidi="en-US"/>
              </w:rPr>
            </w:pPr>
          </w:p>
        </w:tc>
      </w:tr>
    </w:tbl>
    <w:p w:rsidR="00AA5C80" w:rsidRPr="00A37993" w:rsidRDefault="00AA5C80" w:rsidP="00AA5C80">
      <w:pPr>
        <w:autoSpaceDE w:val="0"/>
        <w:autoSpaceDN w:val="0"/>
        <w:adjustRightInd w:val="0"/>
        <w:spacing w:after="0" w:line="240" w:lineRule="auto"/>
        <w:ind w:left="2610"/>
        <w:rPr>
          <w:rFonts w:cstheme="majorBidi"/>
          <w:color w:val="auto"/>
        </w:rPr>
      </w:pPr>
      <w:r w:rsidRPr="00A37993">
        <w:rPr>
          <w:rFonts w:eastAsia="Cambria" w:cstheme="majorBidi"/>
          <w:color w:val="auto"/>
          <w:vertAlign w:val="superscript"/>
        </w:rPr>
        <w:t xml:space="preserve">3 </w:t>
      </w:r>
      <w:r w:rsidRPr="00A37993">
        <w:rPr>
          <w:rFonts w:eastAsia="Cambria" w:cstheme="majorBidi"/>
          <w:color w:val="auto"/>
        </w:rPr>
        <w:t xml:space="preserve">Analytical Chemistry Department, Faculty of Pharmacy, </w:t>
      </w:r>
      <w:r w:rsidRPr="00A37993">
        <w:rPr>
          <w:rFonts w:cstheme="majorBidi"/>
          <w:color w:val="auto"/>
        </w:rPr>
        <w:t>Suez Canal University Ismailia, 41522, Ismailia, Egypt.</w:t>
      </w:r>
    </w:p>
    <w:p w:rsidR="00AA5C80" w:rsidRDefault="00AA5C80" w:rsidP="00AA5C80">
      <w:pPr>
        <w:autoSpaceDE w:val="0"/>
        <w:autoSpaceDN w:val="0"/>
        <w:adjustRightInd w:val="0"/>
        <w:spacing w:after="0" w:line="240" w:lineRule="auto"/>
        <w:ind w:left="2610"/>
        <w:rPr>
          <w:color w:val="auto"/>
        </w:rPr>
      </w:pPr>
      <w:r w:rsidRPr="00A37993">
        <w:rPr>
          <w:b/>
          <w:color w:val="auto"/>
        </w:rPr>
        <w:t>*</w:t>
      </w:r>
      <w:r w:rsidRPr="00A37993">
        <w:rPr>
          <w:color w:val="auto"/>
        </w:rPr>
        <w:tab/>
        <w:t xml:space="preserve">Correspondence: </w:t>
      </w:r>
      <w:hyperlink r:id="rId9" w:history="1">
        <w:r w:rsidRPr="00A37993">
          <w:rPr>
            <w:rStyle w:val="Hyperlink"/>
            <w:color w:val="auto"/>
            <w:u w:val="none"/>
          </w:rPr>
          <w:t>sami.omara@miuegypt.edu.eg</w:t>
        </w:r>
      </w:hyperlink>
      <w:r w:rsidRPr="00A37993">
        <w:rPr>
          <w:color w:val="auto"/>
        </w:rPr>
        <w:t xml:space="preserve">; Tel.: +202-01004052675 </w:t>
      </w:r>
    </w:p>
    <w:p w:rsidR="00AA5C80" w:rsidRDefault="00AA5C80" w:rsidP="00AA5C80">
      <w:pPr>
        <w:autoSpaceDE w:val="0"/>
        <w:autoSpaceDN w:val="0"/>
        <w:adjustRightInd w:val="0"/>
        <w:spacing w:after="0" w:line="240" w:lineRule="auto"/>
        <w:ind w:left="2610"/>
        <w:rPr>
          <w:color w:val="auto"/>
        </w:rPr>
      </w:pPr>
    </w:p>
    <w:p w:rsidR="00AA5C80" w:rsidRDefault="00AA5C80" w:rsidP="00AA5C80">
      <w:pPr>
        <w:autoSpaceDE w:val="0"/>
        <w:autoSpaceDN w:val="0"/>
        <w:adjustRightInd w:val="0"/>
        <w:spacing w:after="0" w:line="240" w:lineRule="auto"/>
        <w:ind w:left="2610"/>
        <w:rPr>
          <w:color w:val="auto"/>
        </w:rPr>
      </w:pPr>
    </w:p>
    <w:p w:rsidR="00AA5C80" w:rsidRDefault="00AA5C80" w:rsidP="00AA5C80">
      <w:pPr>
        <w:autoSpaceDE w:val="0"/>
        <w:autoSpaceDN w:val="0"/>
        <w:adjustRightInd w:val="0"/>
        <w:spacing w:after="0" w:line="240" w:lineRule="auto"/>
        <w:ind w:left="2610"/>
        <w:jc w:val="right"/>
        <w:rPr>
          <w:color w:val="auto"/>
        </w:rPr>
      </w:pPr>
      <w:r w:rsidRPr="00AA5C80">
        <w:rPr>
          <w:color w:val="auto"/>
        </w:rPr>
        <w:drawing>
          <wp:inline distT="0" distB="0" distL="0" distR="0">
            <wp:extent cx="4238290" cy="2377440"/>
            <wp:effectExtent l="19050" t="0" r="0" b="0"/>
            <wp:docPr id="5" name="Picture 1" descr="I:\New folder (2)\Abdel Rahman 2023\Figures and Scheme\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New folder (2)\Abdel Rahman 2023\Figures and Scheme\Figure S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29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C80" w:rsidRDefault="00AA5C80" w:rsidP="00AA5C80">
      <w:pPr>
        <w:autoSpaceDE w:val="0"/>
        <w:autoSpaceDN w:val="0"/>
        <w:adjustRightInd w:val="0"/>
        <w:spacing w:after="0" w:line="240" w:lineRule="auto"/>
        <w:ind w:left="2610"/>
        <w:rPr>
          <w:color w:val="auto"/>
        </w:rPr>
      </w:pPr>
    </w:p>
    <w:p w:rsidR="00AA5C80" w:rsidRPr="004C0B63" w:rsidRDefault="00AA5C80" w:rsidP="00AA5C80">
      <w:pPr>
        <w:autoSpaceDE w:val="0"/>
        <w:autoSpaceDN w:val="0"/>
        <w:adjustRightInd w:val="0"/>
        <w:spacing w:after="0" w:line="240" w:lineRule="auto"/>
        <w:ind w:left="2610"/>
        <w:rPr>
          <w:color w:val="auto"/>
        </w:rPr>
      </w:pPr>
      <w:r w:rsidRPr="00AA5C80">
        <w:rPr>
          <w:rFonts w:cstheme="majorBidi"/>
          <w:b/>
          <w:color w:val="auto"/>
          <w:lang w:bidi="ar-EG"/>
        </w:rPr>
        <w:t>Figure S1.</w:t>
      </w:r>
      <w:r>
        <w:rPr>
          <w:rFonts w:cstheme="majorBidi"/>
          <w:bCs/>
          <w:color w:val="auto"/>
          <w:lang w:bidi="ar-EG"/>
        </w:rPr>
        <w:t xml:space="preserve"> </w:t>
      </w:r>
      <w:r w:rsidRPr="00AA5C80">
        <w:rPr>
          <w:rFonts w:cstheme="majorBidi"/>
          <w:bCs/>
          <w:color w:val="auto"/>
          <w:lang w:bidi="ar-EG"/>
        </w:rPr>
        <w:t>A linear relationship between the logarithm of the scan rate and the peak potential</w:t>
      </w:r>
    </w:p>
    <w:sectPr w:rsidR="00AA5C80" w:rsidRPr="004C0B63" w:rsidSect="003E05B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EBB" w:rsidRDefault="009B1EBB">
      <w:pPr>
        <w:spacing w:line="240" w:lineRule="auto"/>
      </w:pPr>
      <w:r>
        <w:separator/>
      </w:r>
    </w:p>
  </w:endnote>
  <w:endnote w:type="continuationSeparator" w:id="1">
    <w:p w:rsidR="009B1EBB" w:rsidRDefault="009B1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risSIL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harisSIL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BB" w:rsidRPr="00B775C4" w:rsidRDefault="009B1EBB" w:rsidP="0042647D">
    <w:pPr>
      <w:pStyle w:val="Footer"/>
      <w:spacing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BB" w:rsidRDefault="009B1EBB" w:rsidP="005E4110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:rsidR="009B1EBB" w:rsidRPr="007E47DE" w:rsidRDefault="009B1EBB" w:rsidP="00134ADB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7E47DE">
      <w:rPr>
        <w:i/>
        <w:sz w:val="16"/>
        <w:szCs w:val="16"/>
      </w:rPr>
      <w:t xml:space="preserve">Separations </w:t>
    </w:r>
    <w:r>
      <w:rPr>
        <w:b/>
        <w:bCs/>
        <w:iCs/>
        <w:sz w:val="16"/>
        <w:szCs w:val="16"/>
      </w:rPr>
      <w:t>2023</w:t>
    </w:r>
    <w:r w:rsidRPr="000868F9">
      <w:rPr>
        <w:bCs/>
        <w:iCs/>
        <w:sz w:val="16"/>
        <w:szCs w:val="16"/>
      </w:rPr>
      <w:t>,</w:t>
    </w:r>
    <w:r>
      <w:rPr>
        <w:bCs/>
        <w:i/>
        <w:iCs/>
        <w:sz w:val="16"/>
        <w:szCs w:val="16"/>
      </w:rPr>
      <w:t xml:space="preserve"> 10</w:t>
    </w:r>
    <w:r w:rsidRPr="000868F9">
      <w:rPr>
        <w:bCs/>
        <w:iCs/>
        <w:sz w:val="16"/>
        <w:szCs w:val="16"/>
      </w:rPr>
      <w:t xml:space="preserve">, </w:t>
    </w:r>
    <w:r>
      <w:rPr>
        <w:bCs/>
        <w:iCs/>
        <w:sz w:val="16"/>
        <w:szCs w:val="16"/>
      </w:rPr>
      <w:t>x. https://doi.org/10.3390/xxxxx</w:t>
    </w:r>
    <w:r w:rsidRPr="007E47DE">
      <w:rPr>
        <w:sz w:val="16"/>
        <w:szCs w:val="16"/>
        <w:lang w:val="fr-CH"/>
      </w:rPr>
      <w:tab/>
      <w:t>www.mdpi.com/journal/</w:t>
    </w:r>
    <w:bookmarkStart w:id="0" w:name="OLE_LINK3"/>
    <w:bookmarkStart w:id="1" w:name="OLE_LINK4"/>
    <w:r>
      <w:rPr>
        <w:sz w:val="16"/>
        <w:szCs w:val="16"/>
      </w:rPr>
      <w:t>s</w:t>
    </w:r>
    <w:r w:rsidRPr="007E47DE">
      <w:rPr>
        <w:sz w:val="16"/>
        <w:szCs w:val="16"/>
      </w:rPr>
      <w:t>eparations</w:t>
    </w:r>
    <w:bookmarkEnd w:id="0"/>
    <w:bookmarkEnd w:id="1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EBB" w:rsidRDefault="009B1EBB">
      <w:pPr>
        <w:spacing w:line="240" w:lineRule="auto"/>
      </w:pPr>
      <w:r>
        <w:separator/>
      </w:r>
    </w:p>
  </w:footnote>
  <w:footnote w:type="continuationSeparator" w:id="1">
    <w:p w:rsidR="009B1EBB" w:rsidRDefault="009B1EB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BB" w:rsidRDefault="009B1EBB" w:rsidP="0042647D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BB" w:rsidRDefault="009B1EBB" w:rsidP="00134ADB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Separations </w:t>
    </w:r>
    <w:r>
      <w:rPr>
        <w:b/>
        <w:sz w:val="16"/>
      </w:rPr>
      <w:t>2023</w:t>
    </w:r>
    <w:r w:rsidRPr="000868F9">
      <w:rPr>
        <w:sz w:val="16"/>
      </w:rPr>
      <w:t>,</w:t>
    </w:r>
    <w:r>
      <w:rPr>
        <w:i/>
        <w:sz w:val="16"/>
      </w:rPr>
      <w:t xml:space="preserve"> 10</w:t>
    </w:r>
    <w:r>
      <w:rPr>
        <w:sz w:val="16"/>
      </w:rPr>
      <w:t>, x FOR PEER REVIEW</w:t>
    </w:r>
    <w:r>
      <w:rPr>
        <w:sz w:val="16"/>
      </w:rPr>
      <w:tab/>
    </w:r>
    <w:r w:rsidR="001F417C">
      <w:rPr>
        <w:sz w:val="16"/>
      </w:rPr>
      <w:fldChar w:fldCharType="begin"/>
    </w:r>
    <w:r>
      <w:rPr>
        <w:sz w:val="16"/>
      </w:rPr>
      <w:instrText xml:space="preserve"> PAGE   \* MERGEFORMAT </w:instrText>
    </w:r>
    <w:r w:rsidR="001F417C">
      <w:rPr>
        <w:sz w:val="16"/>
      </w:rPr>
      <w:fldChar w:fldCharType="separate"/>
    </w:r>
    <w:r w:rsidR="00AA5C80">
      <w:rPr>
        <w:sz w:val="16"/>
      </w:rPr>
      <w:t>2</w:t>
    </w:r>
    <w:r w:rsidR="001F417C">
      <w:rPr>
        <w:sz w:val="16"/>
      </w:rPr>
      <w:fldChar w:fldCharType="end"/>
    </w:r>
    <w:r>
      <w:rPr>
        <w:sz w:val="16"/>
      </w:rPr>
      <w:t xml:space="preserve"> of </w:t>
    </w:r>
    <w:fldSimple w:instr=" NUMPAGES   \* MERGEFORMAT ">
      <w:r w:rsidR="00AA5C80" w:rsidRPr="00AA5C80">
        <w:rPr>
          <w:sz w:val="16"/>
        </w:rPr>
        <w:t>2</w:t>
      </w:r>
    </w:fldSimple>
  </w:p>
  <w:p w:rsidR="009B1EBB" w:rsidRPr="005D39A3" w:rsidRDefault="009B1EBB" w:rsidP="005E4110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87" w:type="dxa"/>
      <w:tblCellMar>
        <w:left w:w="0" w:type="dxa"/>
        <w:right w:w="0" w:type="dxa"/>
      </w:tblCellMar>
      <w:tblLook w:val="04A0"/>
    </w:tblPr>
    <w:tblGrid>
      <w:gridCol w:w="3679"/>
      <w:gridCol w:w="4535"/>
      <w:gridCol w:w="2273"/>
    </w:tblGrid>
    <w:tr w:rsidR="009B1EBB" w:rsidRPr="00134ADB" w:rsidTr="00BD3DEC">
      <w:trPr>
        <w:trHeight w:val="686"/>
      </w:trPr>
      <w:tc>
        <w:tcPr>
          <w:tcW w:w="3679" w:type="dxa"/>
          <w:shd w:val="clear" w:color="auto" w:fill="auto"/>
          <w:vAlign w:val="center"/>
        </w:tcPr>
        <w:p w:rsidR="009B1EBB" w:rsidRPr="00445983" w:rsidRDefault="009B1EBB" w:rsidP="00134ADB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445983">
            <w:rPr>
              <w:rFonts w:eastAsia="DengXian"/>
              <w:b/>
              <w:bCs/>
              <w:lang w:eastAsia="en-US"/>
            </w:rPr>
            <w:drawing>
              <wp:inline distT="0" distB="0" distL="0" distR="0">
                <wp:extent cx="1607185" cy="429260"/>
                <wp:effectExtent l="0" t="0" r="0" b="0"/>
                <wp:docPr id="1" name="Picture 5" descr="C:\Users\MDPI\Desktop\Separations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DPI\Desktop\Separations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718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:rsidR="009B1EBB" w:rsidRPr="00445983" w:rsidRDefault="009B1EBB" w:rsidP="00134ADB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:rsidR="009B1EBB" w:rsidRPr="00445983" w:rsidRDefault="009B1EBB" w:rsidP="00BD3DEC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  <w:lang w:eastAsia="en-US"/>
            </w:rPr>
            <w:drawing>
              <wp:inline distT="0" distB="0" distL="0" distR="0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B1EBB" w:rsidRPr="00B84C7F" w:rsidRDefault="009B1EBB" w:rsidP="005E4110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68F5"/>
    <w:multiLevelType w:val="hybridMultilevel"/>
    <w:tmpl w:val="6AA24C46"/>
    <w:lvl w:ilvl="0" w:tplc="80ACAAF0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44E4D"/>
    <w:multiLevelType w:val="hybridMultilevel"/>
    <w:tmpl w:val="71763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>
    <w:nsid w:val="1E6D6A01"/>
    <w:multiLevelType w:val="multilevel"/>
    <w:tmpl w:val="EE7A6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AB0C1C"/>
    <w:multiLevelType w:val="hybridMultilevel"/>
    <w:tmpl w:val="A2A040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85541B"/>
    <w:multiLevelType w:val="hybridMultilevel"/>
    <w:tmpl w:val="D020E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0451"/>
    <w:multiLevelType w:val="multilevel"/>
    <w:tmpl w:val="9780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17FA9"/>
    <w:multiLevelType w:val="hybridMultilevel"/>
    <w:tmpl w:val="AD10A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500312"/>
    <w:multiLevelType w:val="multilevel"/>
    <w:tmpl w:val="00DE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C15614"/>
    <w:multiLevelType w:val="multilevel"/>
    <w:tmpl w:val="1B8C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E712F1"/>
    <w:multiLevelType w:val="hybridMultilevel"/>
    <w:tmpl w:val="A5DEC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6B3B4F"/>
    <w:multiLevelType w:val="multilevel"/>
    <w:tmpl w:val="F6B8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F24D64"/>
    <w:multiLevelType w:val="hybridMultilevel"/>
    <w:tmpl w:val="7F36B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70622"/>
    <w:multiLevelType w:val="hybridMultilevel"/>
    <w:tmpl w:val="6DDE3F18"/>
    <w:lvl w:ilvl="0" w:tplc="9B0C9D48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8">
    <w:nsid w:val="4C0A557A"/>
    <w:multiLevelType w:val="multilevel"/>
    <w:tmpl w:val="E2962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9D2785"/>
    <w:multiLevelType w:val="hybridMultilevel"/>
    <w:tmpl w:val="BE5EB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82FEF"/>
    <w:multiLevelType w:val="hybridMultilevel"/>
    <w:tmpl w:val="2F4CEB52"/>
    <w:lvl w:ilvl="0" w:tplc="6032EB9A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D1C9F"/>
    <w:multiLevelType w:val="multilevel"/>
    <w:tmpl w:val="88B28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24">
    <w:nsid w:val="54877D85"/>
    <w:multiLevelType w:val="multilevel"/>
    <w:tmpl w:val="392C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FC5C03"/>
    <w:multiLevelType w:val="hybridMultilevel"/>
    <w:tmpl w:val="244E31A4"/>
    <w:lvl w:ilvl="0" w:tplc="47A88C7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430E1"/>
    <w:multiLevelType w:val="multilevel"/>
    <w:tmpl w:val="DB60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327F02"/>
    <w:multiLevelType w:val="multilevel"/>
    <w:tmpl w:val="6D14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3"/>
  </w:num>
  <w:num w:numId="7">
    <w:abstractNumId w:val="2"/>
  </w:num>
  <w:num w:numId="8">
    <w:abstractNumId w:val="23"/>
  </w:num>
  <w:num w:numId="9">
    <w:abstractNumId w:val="2"/>
  </w:num>
  <w:num w:numId="10">
    <w:abstractNumId w:val="23"/>
  </w:num>
  <w:num w:numId="11">
    <w:abstractNumId w:val="2"/>
  </w:num>
  <w:num w:numId="12">
    <w:abstractNumId w:val="27"/>
  </w:num>
  <w:num w:numId="13">
    <w:abstractNumId w:val="23"/>
  </w:num>
  <w:num w:numId="14">
    <w:abstractNumId w:val="2"/>
  </w:num>
  <w:num w:numId="15">
    <w:abstractNumId w:val="0"/>
  </w:num>
  <w:num w:numId="16">
    <w:abstractNumId w:val="22"/>
  </w:num>
  <w:num w:numId="17">
    <w:abstractNumId w:val="0"/>
  </w:num>
  <w:num w:numId="18">
    <w:abstractNumId w:val="23"/>
  </w:num>
  <w:num w:numId="19">
    <w:abstractNumId w:val="2"/>
  </w:num>
  <w:num w:numId="20">
    <w:abstractNumId w:val="0"/>
  </w:num>
  <w:num w:numId="21">
    <w:abstractNumId w:val="25"/>
  </w:num>
  <w:num w:numId="22">
    <w:abstractNumId w:val="17"/>
  </w:num>
  <w:num w:numId="23">
    <w:abstractNumId w:val="20"/>
  </w:num>
  <w:num w:numId="24">
    <w:abstractNumId w:val="14"/>
  </w:num>
  <w:num w:numId="25">
    <w:abstractNumId w:val="5"/>
  </w:num>
  <w:num w:numId="26">
    <w:abstractNumId w:val="16"/>
  </w:num>
  <w:num w:numId="27">
    <w:abstractNumId w:val="19"/>
  </w:num>
  <w:num w:numId="28">
    <w:abstractNumId w:val="21"/>
  </w:num>
  <w:num w:numId="29">
    <w:abstractNumId w:val="18"/>
  </w:num>
  <w:num w:numId="30">
    <w:abstractNumId w:val="6"/>
  </w:num>
  <w:num w:numId="31">
    <w:abstractNumId w:val="3"/>
  </w:num>
  <w:num w:numId="32">
    <w:abstractNumId w:val="28"/>
  </w:num>
  <w:num w:numId="33">
    <w:abstractNumId w:val="26"/>
  </w:num>
  <w:num w:numId="34">
    <w:abstractNumId w:val="24"/>
  </w:num>
  <w:num w:numId="35">
    <w:abstractNumId w:val="13"/>
  </w:num>
  <w:num w:numId="36">
    <w:abstractNumId w:val="15"/>
  </w:num>
  <w:num w:numId="37">
    <w:abstractNumId w:val="12"/>
  </w:num>
  <w:num w:numId="38">
    <w:abstractNumId w:val="1"/>
  </w:num>
  <w:num w:numId="39">
    <w:abstractNumId w:val="4"/>
  </w:num>
  <w:num w:numId="4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attachedTemplate r:id="rId1"/>
  <w:stylePaneFormatFilter w:val="1021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983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4AC"/>
    <w:rsid w:val="00041DF0"/>
    <w:rsid w:val="00046DA7"/>
    <w:rsid w:val="00067EF1"/>
    <w:rsid w:val="00073421"/>
    <w:rsid w:val="000868F9"/>
    <w:rsid w:val="00094001"/>
    <w:rsid w:val="00095139"/>
    <w:rsid w:val="00097225"/>
    <w:rsid w:val="000A6C92"/>
    <w:rsid w:val="000C4D73"/>
    <w:rsid w:val="000C6439"/>
    <w:rsid w:val="000E5B11"/>
    <w:rsid w:val="000F48AC"/>
    <w:rsid w:val="00112C8B"/>
    <w:rsid w:val="00123BFA"/>
    <w:rsid w:val="00130F89"/>
    <w:rsid w:val="00134ADB"/>
    <w:rsid w:val="001370CB"/>
    <w:rsid w:val="0016648F"/>
    <w:rsid w:val="00180E6F"/>
    <w:rsid w:val="00185ED1"/>
    <w:rsid w:val="001A1008"/>
    <w:rsid w:val="001A2DAE"/>
    <w:rsid w:val="001B37B5"/>
    <w:rsid w:val="001C22D4"/>
    <w:rsid w:val="001C4B40"/>
    <w:rsid w:val="001D5A2F"/>
    <w:rsid w:val="001D613B"/>
    <w:rsid w:val="001E0C64"/>
    <w:rsid w:val="001E2AEB"/>
    <w:rsid w:val="001E47BA"/>
    <w:rsid w:val="001F36B0"/>
    <w:rsid w:val="001F417C"/>
    <w:rsid w:val="00240479"/>
    <w:rsid w:val="00250685"/>
    <w:rsid w:val="00253642"/>
    <w:rsid w:val="0026523B"/>
    <w:rsid w:val="002740AE"/>
    <w:rsid w:val="002842C6"/>
    <w:rsid w:val="00286746"/>
    <w:rsid w:val="002A53BB"/>
    <w:rsid w:val="002A6D68"/>
    <w:rsid w:val="002B0064"/>
    <w:rsid w:val="002D1799"/>
    <w:rsid w:val="002D3648"/>
    <w:rsid w:val="002F018E"/>
    <w:rsid w:val="002F065D"/>
    <w:rsid w:val="003147A3"/>
    <w:rsid w:val="00317B93"/>
    <w:rsid w:val="00321006"/>
    <w:rsid w:val="00325DD8"/>
    <w:rsid w:val="00326141"/>
    <w:rsid w:val="003360ED"/>
    <w:rsid w:val="00346BEA"/>
    <w:rsid w:val="00347557"/>
    <w:rsid w:val="00347EE1"/>
    <w:rsid w:val="0038080F"/>
    <w:rsid w:val="00384C9A"/>
    <w:rsid w:val="00386FD7"/>
    <w:rsid w:val="00387E96"/>
    <w:rsid w:val="00390458"/>
    <w:rsid w:val="00395838"/>
    <w:rsid w:val="003A5C77"/>
    <w:rsid w:val="003B155E"/>
    <w:rsid w:val="003B1E48"/>
    <w:rsid w:val="003B21EB"/>
    <w:rsid w:val="003B2B39"/>
    <w:rsid w:val="003B56B0"/>
    <w:rsid w:val="003B7FB9"/>
    <w:rsid w:val="003C3979"/>
    <w:rsid w:val="003D352E"/>
    <w:rsid w:val="003E05B5"/>
    <w:rsid w:val="003E49B6"/>
    <w:rsid w:val="003F60B7"/>
    <w:rsid w:val="00401D30"/>
    <w:rsid w:val="004102EB"/>
    <w:rsid w:val="00411B8C"/>
    <w:rsid w:val="00416A02"/>
    <w:rsid w:val="0042647D"/>
    <w:rsid w:val="00445983"/>
    <w:rsid w:val="00450E10"/>
    <w:rsid w:val="00463985"/>
    <w:rsid w:val="00466D0E"/>
    <w:rsid w:val="00467638"/>
    <w:rsid w:val="004804EA"/>
    <w:rsid w:val="00493D6B"/>
    <w:rsid w:val="004A4949"/>
    <w:rsid w:val="004C0B63"/>
    <w:rsid w:val="004C25F2"/>
    <w:rsid w:val="004C4367"/>
    <w:rsid w:val="004E70F7"/>
    <w:rsid w:val="004E7AB1"/>
    <w:rsid w:val="00501C21"/>
    <w:rsid w:val="00514703"/>
    <w:rsid w:val="0051617C"/>
    <w:rsid w:val="0052040F"/>
    <w:rsid w:val="005260C2"/>
    <w:rsid w:val="005601F7"/>
    <w:rsid w:val="00563050"/>
    <w:rsid w:val="005668D9"/>
    <w:rsid w:val="0057649C"/>
    <w:rsid w:val="0059069A"/>
    <w:rsid w:val="005B6632"/>
    <w:rsid w:val="005C1C4B"/>
    <w:rsid w:val="005D17AA"/>
    <w:rsid w:val="005D625F"/>
    <w:rsid w:val="005E4110"/>
    <w:rsid w:val="005E4370"/>
    <w:rsid w:val="005E550E"/>
    <w:rsid w:val="005E6D2D"/>
    <w:rsid w:val="00603597"/>
    <w:rsid w:val="00610C74"/>
    <w:rsid w:val="0061407F"/>
    <w:rsid w:val="00614311"/>
    <w:rsid w:val="00616430"/>
    <w:rsid w:val="00630344"/>
    <w:rsid w:val="006447A0"/>
    <w:rsid w:val="006511CC"/>
    <w:rsid w:val="00692393"/>
    <w:rsid w:val="006A550C"/>
    <w:rsid w:val="006B2EDB"/>
    <w:rsid w:val="006C100C"/>
    <w:rsid w:val="006D2A3E"/>
    <w:rsid w:val="006D4B12"/>
    <w:rsid w:val="007029B8"/>
    <w:rsid w:val="007047BC"/>
    <w:rsid w:val="00706D56"/>
    <w:rsid w:val="007200CB"/>
    <w:rsid w:val="00725ABF"/>
    <w:rsid w:val="007327EB"/>
    <w:rsid w:val="00733EBE"/>
    <w:rsid w:val="0077068C"/>
    <w:rsid w:val="00787234"/>
    <w:rsid w:val="007A038D"/>
    <w:rsid w:val="007A1F0C"/>
    <w:rsid w:val="007B4F60"/>
    <w:rsid w:val="007C7150"/>
    <w:rsid w:val="007D4F6D"/>
    <w:rsid w:val="007D530A"/>
    <w:rsid w:val="007E0D1F"/>
    <w:rsid w:val="00816811"/>
    <w:rsid w:val="00833DC9"/>
    <w:rsid w:val="00845FE1"/>
    <w:rsid w:val="00860BB6"/>
    <w:rsid w:val="008622F4"/>
    <w:rsid w:val="00874684"/>
    <w:rsid w:val="0087597E"/>
    <w:rsid w:val="008950CB"/>
    <w:rsid w:val="008A5902"/>
    <w:rsid w:val="008B6FCA"/>
    <w:rsid w:val="008D4443"/>
    <w:rsid w:val="008D74ED"/>
    <w:rsid w:val="008E1497"/>
    <w:rsid w:val="008E6AED"/>
    <w:rsid w:val="008F4822"/>
    <w:rsid w:val="009243BF"/>
    <w:rsid w:val="0092559A"/>
    <w:rsid w:val="00930F0D"/>
    <w:rsid w:val="00947188"/>
    <w:rsid w:val="00950A00"/>
    <w:rsid w:val="009547BF"/>
    <w:rsid w:val="009833C3"/>
    <w:rsid w:val="00986E6D"/>
    <w:rsid w:val="00990FE5"/>
    <w:rsid w:val="009A5938"/>
    <w:rsid w:val="009B1EBB"/>
    <w:rsid w:val="009C47C9"/>
    <w:rsid w:val="009E15DB"/>
    <w:rsid w:val="009E78F7"/>
    <w:rsid w:val="009F4362"/>
    <w:rsid w:val="009F70E6"/>
    <w:rsid w:val="00A04AB8"/>
    <w:rsid w:val="00A07F18"/>
    <w:rsid w:val="00A10DBA"/>
    <w:rsid w:val="00A20E69"/>
    <w:rsid w:val="00A314AC"/>
    <w:rsid w:val="00A416DA"/>
    <w:rsid w:val="00A52333"/>
    <w:rsid w:val="00A556D8"/>
    <w:rsid w:val="00A6564E"/>
    <w:rsid w:val="00A716B8"/>
    <w:rsid w:val="00A7302B"/>
    <w:rsid w:val="00A760D2"/>
    <w:rsid w:val="00A901F3"/>
    <w:rsid w:val="00A939A0"/>
    <w:rsid w:val="00AA2BB0"/>
    <w:rsid w:val="00AA3242"/>
    <w:rsid w:val="00AA5C80"/>
    <w:rsid w:val="00AB689E"/>
    <w:rsid w:val="00AB6FF8"/>
    <w:rsid w:val="00AB784F"/>
    <w:rsid w:val="00AD7388"/>
    <w:rsid w:val="00AE7FBA"/>
    <w:rsid w:val="00B16F26"/>
    <w:rsid w:val="00B20A52"/>
    <w:rsid w:val="00B3407A"/>
    <w:rsid w:val="00B5348B"/>
    <w:rsid w:val="00B6381B"/>
    <w:rsid w:val="00B708F7"/>
    <w:rsid w:val="00B71C9D"/>
    <w:rsid w:val="00B724A5"/>
    <w:rsid w:val="00B84C7F"/>
    <w:rsid w:val="00B9501C"/>
    <w:rsid w:val="00BA28BB"/>
    <w:rsid w:val="00BC7CBA"/>
    <w:rsid w:val="00BD16AF"/>
    <w:rsid w:val="00BD1A5C"/>
    <w:rsid w:val="00BD3DEC"/>
    <w:rsid w:val="00BD542B"/>
    <w:rsid w:val="00BF469C"/>
    <w:rsid w:val="00C059C3"/>
    <w:rsid w:val="00C0725C"/>
    <w:rsid w:val="00C21097"/>
    <w:rsid w:val="00C23C68"/>
    <w:rsid w:val="00C33498"/>
    <w:rsid w:val="00C40A61"/>
    <w:rsid w:val="00C43993"/>
    <w:rsid w:val="00C518CD"/>
    <w:rsid w:val="00C60E65"/>
    <w:rsid w:val="00C630D5"/>
    <w:rsid w:val="00C66AF3"/>
    <w:rsid w:val="00C75FB0"/>
    <w:rsid w:val="00C81CA8"/>
    <w:rsid w:val="00CB385F"/>
    <w:rsid w:val="00CF0F79"/>
    <w:rsid w:val="00CF7C91"/>
    <w:rsid w:val="00D01F99"/>
    <w:rsid w:val="00D04444"/>
    <w:rsid w:val="00D06274"/>
    <w:rsid w:val="00D06460"/>
    <w:rsid w:val="00D27068"/>
    <w:rsid w:val="00D348B9"/>
    <w:rsid w:val="00D4168B"/>
    <w:rsid w:val="00D464B4"/>
    <w:rsid w:val="00D60689"/>
    <w:rsid w:val="00D75307"/>
    <w:rsid w:val="00D81FE6"/>
    <w:rsid w:val="00D83E61"/>
    <w:rsid w:val="00DB0B97"/>
    <w:rsid w:val="00DB46CC"/>
    <w:rsid w:val="00DB5EA2"/>
    <w:rsid w:val="00DB768F"/>
    <w:rsid w:val="00DC570D"/>
    <w:rsid w:val="00DD692D"/>
    <w:rsid w:val="00DF058D"/>
    <w:rsid w:val="00E409C9"/>
    <w:rsid w:val="00E40AE6"/>
    <w:rsid w:val="00E42DC7"/>
    <w:rsid w:val="00E74F03"/>
    <w:rsid w:val="00EC6E79"/>
    <w:rsid w:val="00ED2609"/>
    <w:rsid w:val="00ED6023"/>
    <w:rsid w:val="00EE32B2"/>
    <w:rsid w:val="00EF280B"/>
    <w:rsid w:val="00F37D89"/>
    <w:rsid w:val="00F71D83"/>
    <w:rsid w:val="00F81477"/>
    <w:rsid w:val="00F83DDD"/>
    <w:rsid w:val="00F84C0A"/>
    <w:rsid w:val="00F86E77"/>
    <w:rsid w:val="00FB05C6"/>
    <w:rsid w:val="00FD6123"/>
    <w:rsid w:val="00FD7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83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A61"/>
    <w:pPr>
      <w:jc w:val="both"/>
    </w:pPr>
    <w:rPr>
      <w:rFonts w:ascii="Palatino Linotype" w:hAnsi="Palatino Linotype"/>
      <w:noProof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9B8"/>
    <w:pPr>
      <w:keepNext/>
      <w:spacing w:before="240" w:after="60" w:line="276" w:lineRule="auto"/>
      <w:jc w:val="left"/>
      <w:outlineLvl w:val="0"/>
    </w:pPr>
    <w:rPr>
      <w:rFonts w:ascii="Cambria" w:eastAsia="Times New Roman" w:hAnsi="Cambria"/>
      <w:b/>
      <w:bCs/>
      <w:noProof w:val="0"/>
      <w:color w:val="auto"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6FCA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noProof w:val="0"/>
      <w:color w:val="4472C4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5D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noProof w:val="0"/>
      <w:color w:val="4472C4" w:themeColor="accent1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C40A61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C40A61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C40A61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40A61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C40A61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C40A6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C40A61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C40A61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450E10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C40A61"/>
    <w:pPr>
      <w:spacing w:line="260" w:lineRule="atLeast"/>
      <w:jc w:val="both"/>
    </w:pPr>
    <w:rPr>
      <w:rFonts w:ascii="Palatino Linotype" w:hAnsi="Palatino Linotype"/>
      <w:color w:val="00000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40A61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C40A61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C40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C40A61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C40A61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C40A61"/>
    <w:pPr>
      <w:ind w:firstLine="0"/>
    </w:pPr>
  </w:style>
  <w:style w:type="paragraph" w:customStyle="1" w:styleId="MDPI31text">
    <w:name w:val="MDPI_3.1_text"/>
    <w:qFormat/>
    <w:rsid w:val="001A1008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C40A61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C40A6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C40A61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BD3DEC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BD3DEC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C40A61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C40A61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C40A61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5601F7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C40A6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C40A61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C40A61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C40A61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C40A61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C40A61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8F4822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C40A61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C40A61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3E05B5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C40A61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C40A61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8D4443"/>
    <w:rPr>
      <w:color w:val="605E5C"/>
      <w:shd w:val="clear" w:color="auto" w:fill="E1DFDD"/>
    </w:rPr>
  </w:style>
  <w:style w:type="table" w:customStyle="1" w:styleId="PlainTable41">
    <w:name w:val="Plain Table 41"/>
    <w:basedOn w:val="TableNormal"/>
    <w:uiPriority w:val="44"/>
    <w:rsid w:val="000868F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C40A61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C40A6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C40A61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C40A61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C40A61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C40A61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5D17AA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C40A61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C40A6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C40A61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8E1497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C40A61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C40A61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C40A61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C40A61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C40A6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C40A61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C40A61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C40A61"/>
    <w:rPr>
      <w:rFonts w:ascii="Palatino Linotype" w:hAnsi="Palatino Linotype"/>
      <w:color w:val="000000"/>
      <w:lang w:val="en-CA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DPItext">
    <w:name w:val="MDPI_text"/>
    <w:qFormat/>
    <w:rsid w:val="00C40A61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C40A61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C40A61"/>
  </w:style>
  <w:style w:type="paragraph" w:styleId="Bibliography">
    <w:name w:val="Bibliography"/>
    <w:basedOn w:val="Normal"/>
    <w:next w:val="Normal"/>
    <w:uiPriority w:val="37"/>
    <w:semiHidden/>
    <w:unhideWhenUsed/>
    <w:rsid w:val="00C40A61"/>
  </w:style>
  <w:style w:type="paragraph" w:styleId="BodyText">
    <w:name w:val="Body Text"/>
    <w:link w:val="BodyTextChar"/>
    <w:rsid w:val="00C40A61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C40A61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C40A61"/>
    <w:rPr>
      <w:sz w:val="21"/>
      <w:szCs w:val="21"/>
    </w:rPr>
  </w:style>
  <w:style w:type="paragraph" w:styleId="CommentText">
    <w:name w:val="annotation text"/>
    <w:basedOn w:val="Normal"/>
    <w:link w:val="CommentTextChar"/>
    <w:rsid w:val="00C40A61"/>
  </w:style>
  <w:style w:type="character" w:customStyle="1" w:styleId="CommentTextChar">
    <w:name w:val="Comment Text Char"/>
    <w:link w:val="CommentText"/>
    <w:rsid w:val="00C40A61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C40A61"/>
    <w:rPr>
      <w:b/>
      <w:bCs/>
    </w:rPr>
  </w:style>
  <w:style w:type="character" w:customStyle="1" w:styleId="CommentSubjectChar">
    <w:name w:val="Comment Subject Char"/>
    <w:link w:val="CommentSubject"/>
    <w:rsid w:val="00C40A61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C40A6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C40A61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C40A61"/>
    <w:rPr>
      <w:rFonts w:ascii="Palatino Linotype" w:hAnsi="Palatino Linotype"/>
      <w:noProof/>
      <w:color w:val="000000"/>
    </w:rPr>
  </w:style>
  <w:style w:type="character" w:styleId="FollowedHyperlink">
    <w:name w:val="FollowedHyperlink"/>
    <w:uiPriority w:val="99"/>
    <w:rsid w:val="00C40A61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C40A61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C40A61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C40A61"/>
    <w:rPr>
      <w:szCs w:val="24"/>
    </w:rPr>
  </w:style>
  <w:style w:type="paragraph" w:customStyle="1" w:styleId="MsoFootnoteText0">
    <w:name w:val="MsoFootnoteText"/>
    <w:basedOn w:val="NormalWeb"/>
    <w:qFormat/>
    <w:rsid w:val="00C40A61"/>
    <w:rPr>
      <w:rFonts w:ascii="Times New Roman" w:hAnsi="Times New Roman"/>
    </w:rPr>
  </w:style>
  <w:style w:type="character" w:styleId="PageNumber">
    <w:name w:val="page number"/>
    <w:rsid w:val="00C40A61"/>
  </w:style>
  <w:style w:type="character" w:styleId="PlaceholderText">
    <w:name w:val="Placeholder Text"/>
    <w:uiPriority w:val="99"/>
    <w:semiHidden/>
    <w:rsid w:val="00C40A61"/>
    <w:rPr>
      <w:color w:val="808080"/>
    </w:rPr>
  </w:style>
  <w:style w:type="paragraph" w:customStyle="1" w:styleId="MDPI71FootNotes">
    <w:name w:val="MDPI_7.1_FootNotes"/>
    <w:qFormat/>
    <w:rsid w:val="00DB768F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character" w:styleId="Emphasis">
    <w:name w:val="Emphasis"/>
    <w:basedOn w:val="DefaultParagraphFont"/>
    <w:uiPriority w:val="20"/>
    <w:qFormat/>
    <w:rsid w:val="00A314AC"/>
    <w:rPr>
      <w:i/>
      <w:iCs/>
    </w:rPr>
  </w:style>
  <w:style w:type="paragraph" w:customStyle="1" w:styleId="Body">
    <w:name w:val="Body"/>
    <w:rsid w:val="001D61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US"/>
    </w:rPr>
  </w:style>
  <w:style w:type="character" w:customStyle="1" w:styleId="al-author-name-more">
    <w:name w:val="al-author-name-more"/>
    <w:basedOn w:val="DefaultParagraphFont"/>
    <w:rsid w:val="00ED6023"/>
  </w:style>
  <w:style w:type="character" w:customStyle="1" w:styleId="delimiter">
    <w:name w:val="delimiter"/>
    <w:basedOn w:val="DefaultParagraphFont"/>
    <w:rsid w:val="00ED6023"/>
  </w:style>
  <w:style w:type="character" w:customStyle="1" w:styleId="None">
    <w:name w:val="None"/>
    <w:rsid w:val="00ED6023"/>
  </w:style>
  <w:style w:type="character" w:customStyle="1" w:styleId="citation-doi">
    <w:name w:val="citation-doi"/>
    <w:basedOn w:val="DefaultParagraphFont"/>
    <w:rsid w:val="00ED6023"/>
  </w:style>
  <w:style w:type="character" w:customStyle="1" w:styleId="period">
    <w:name w:val="period"/>
    <w:basedOn w:val="DefaultParagraphFont"/>
    <w:rsid w:val="00ED6023"/>
  </w:style>
  <w:style w:type="character" w:customStyle="1" w:styleId="cit">
    <w:name w:val="cit"/>
    <w:basedOn w:val="DefaultParagraphFont"/>
    <w:rsid w:val="00ED6023"/>
  </w:style>
  <w:style w:type="paragraph" w:styleId="ListParagraph">
    <w:name w:val="List Paragraph"/>
    <w:basedOn w:val="Normal"/>
    <w:uiPriority w:val="34"/>
    <w:qFormat/>
    <w:rsid w:val="00ED6023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720"/>
      <w:contextualSpacing/>
      <w:jc w:val="left"/>
    </w:pPr>
    <w:rPr>
      <w:rFonts w:ascii="Times New Roman" w:eastAsia="Arial Unicode MS" w:hAnsi="Times New Roman"/>
      <w:noProof w:val="0"/>
      <w:color w:val="auto"/>
      <w:sz w:val="24"/>
      <w:szCs w:val="24"/>
      <w:bdr w:val="nil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029B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rsid w:val="007029B8"/>
    <w:pPr>
      <w:autoSpaceDE w:val="0"/>
      <w:autoSpaceDN w:val="0"/>
      <w:spacing w:line="240" w:lineRule="auto"/>
      <w:jc w:val="left"/>
    </w:pPr>
    <w:rPr>
      <w:rFonts w:ascii="Arial" w:eastAsia="Times New Roman" w:hAnsi="Arial" w:cs="Arial"/>
      <w:noProof w:val="0"/>
      <w:color w:val="auto"/>
      <w:sz w:val="2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7029B8"/>
    <w:rPr>
      <w:rFonts w:ascii="Arial" w:eastAsia="Times New Roman" w:hAnsi="Arial" w:cs="Arial"/>
      <w:sz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8B6FC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itle-text">
    <w:name w:val="title-text"/>
    <w:basedOn w:val="DefaultParagraphFont"/>
    <w:rsid w:val="008B6FCA"/>
  </w:style>
  <w:style w:type="character" w:customStyle="1" w:styleId="bold">
    <w:name w:val="bold"/>
    <w:basedOn w:val="DefaultParagraphFont"/>
    <w:rsid w:val="008B6FCA"/>
  </w:style>
  <w:style w:type="character" w:customStyle="1" w:styleId="articleauthor-link">
    <w:name w:val="article__author-link"/>
    <w:basedOn w:val="DefaultParagraphFont"/>
    <w:rsid w:val="008B6FCA"/>
  </w:style>
  <w:style w:type="character" w:customStyle="1" w:styleId="Heading3Char">
    <w:name w:val="Heading 3 Char"/>
    <w:basedOn w:val="DefaultParagraphFont"/>
    <w:link w:val="Heading3"/>
    <w:uiPriority w:val="9"/>
    <w:semiHidden/>
    <w:rsid w:val="002F065D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2F065D"/>
    <w:pPr>
      <w:spacing w:after="200" w:line="240" w:lineRule="auto"/>
    </w:pPr>
    <w:rPr>
      <w:rFonts w:ascii="Calibri" w:eastAsiaTheme="minorHAnsi" w:hAnsi="Calibri" w:cstheme="minorBidi"/>
      <w:color w:val="auto"/>
      <w:sz w:val="22"/>
      <w:szCs w:val="22"/>
      <w:lang w:eastAsia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F065D"/>
    <w:rPr>
      <w:rFonts w:eastAsiaTheme="minorHAnsi" w:cstheme="minorBidi"/>
      <w:noProof/>
      <w:sz w:val="22"/>
      <w:szCs w:val="22"/>
      <w:lang w:eastAsia="en-US"/>
    </w:rPr>
  </w:style>
  <w:style w:type="character" w:customStyle="1" w:styleId="HeaderChar1">
    <w:name w:val="Header Char1"/>
    <w:basedOn w:val="DefaultParagraphFont"/>
    <w:uiPriority w:val="99"/>
    <w:semiHidden/>
    <w:rsid w:val="002F065D"/>
  </w:style>
  <w:style w:type="character" w:customStyle="1" w:styleId="authors-list-item">
    <w:name w:val="authors-list-item"/>
    <w:basedOn w:val="DefaultParagraphFont"/>
    <w:rsid w:val="002F065D"/>
  </w:style>
  <w:style w:type="character" w:customStyle="1" w:styleId="comma">
    <w:name w:val="comma"/>
    <w:basedOn w:val="DefaultParagraphFont"/>
    <w:rsid w:val="002F065D"/>
  </w:style>
  <w:style w:type="character" w:customStyle="1" w:styleId="author-sup-separator">
    <w:name w:val="author-sup-separator"/>
    <w:basedOn w:val="DefaultParagraphFont"/>
    <w:rsid w:val="002F065D"/>
  </w:style>
  <w:style w:type="character" w:customStyle="1" w:styleId="author">
    <w:name w:val="author"/>
    <w:basedOn w:val="DefaultParagraphFont"/>
    <w:rsid w:val="002F065D"/>
  </w:style>
  <w:style w:type="character" w:customStyle="1" w:styleId="othertitle">
    <w:name w:val="othertitle"/>
    <w:basedOn w:val="DefaultParagraphFont"/>
    <w:rsid w:val="002F065D"/>
  </w:style>
  <w:style w:type="character" w:customStyle="1" w:styleId="pubyear">
    <w:name w:val="pubyear"/>
    <w:basedOn w:val="DefaultParagraphFont"/>
    <w:rsid w:val="002F065D"/>
  </w:style>
  <w:style w:type="character" w:customStyle="1" w:styleId="articletitle">
    <w:name w:val="articletitle"/>
    <w:basedOn w:val="DefaultParagraphFont"/>
    <w:rsid w:val="002F065D"/>
  </w:style>
  <w:style w:type="character" w:customStyle="1" w:styleId="vol">
    <w:name w:val="vol"/>
    <w:basedOn w:val="DefaultParagraphFont"/>
    <w:rsid w:val="002F065D"/>
  </w:style>
  <w:style w:type="character" w:customStyle="1" w:styleId="pagefirst">
    <w:name w:val="pagefirst"/>
    <w:basedOn w:val="DefaultParagraphFont"/>
    <w:rsid w:val="002F065D"/>
  </w:style>
  <w:style w:type="character" w:customStyle="1" w:styleId="pagelast">
    <w:name w:val="pagelast"/>
    <w:basedOn w:val="DefaultParagraphFont"/>
    <w:rsid w:val="002F065D"/>
  </w:style>
  <w:style w:type="character" w:customStyle="1" w:styleId="metadata--source-title">
    <w:name w:val="metadata--source-title"/>
    <w:basedOn w:val="DefaultParagraphFont"/>
    <w:rsid w:val="002F065D"/>
  </w:style>
  <w:style w:type="character" w:customStyle="1" w:styleId="anchor-text">
    <w:name w:val="anchor-text"/>
    <w:basedOn w:val="DefaultParagraphFont"/>
    <w:rsid w:val="002F065D"/>
  </w:style>
  <w:style w:type="character" w:customStyle="1" w:styleId="sr-only">
    <w:name w:val="sr-only"/>
    <w:basedOn w:val="DefaultParagraphFont"/>
    <w:rsid w:val="002F065D"/>
  </w:style>
  <w:style w:type="character" w:customStyle="1" w:styleId="react-xocs-alternative-link">
    <w:name w:val="react-xocs-alternative-link"/>
    <w:basedOn w:val="DefaultParagraphFont"/>
    <w:rsid w:val="002F065D"/>
  </w:style>
  <w:style w:type="character" w:customStyle="1" w:styleId="given-name">
    <w:name w:val="given-name"/>
    <w:basedOn w:val="DefaultParagraphFont"/>
    <w:rsid w:val="002F065D"/>
  </w:style>
  <w:style w:type="character" w:customStyle="1" w:styleId="text">
    <w:name w:val="text"/>
    <w:basedOn w:val="DefaultParagraphFont"/>
    <w:rsid w:val="002F065D"/>
  </w:style>
  <w:style w:type="character" w:customStyle="1" w:styleId="author-ref">
    <w:name w:val="author-ref"/>
    <w:basedOn w:val="DefaultParagraphFont"/>
    <w:rsid w:val="002F065D"/>
  </w:style>
  <w:style w:type="character" w:styleId="Strong">
    <w:name w:val="Strong"/>
    <w:basedOn w:val="DefaultParagraphFont"/>
    <w:uiPriority w:val="22"/>
    <w:qFormat/>
    <w:rsid w:val="002F065D"/>
    <w:rPr>
      <w:b/>
      <w:bCs/>
    </w:rPr>
  </w:style>
  <w:style w:type="character" w:customStyle="1" w:styleId="titleheading">
    <w:name w:val="title_heading"/>
    <w:basedOn w:val="DefaultParagraphFont"/>
    <w:rsid w:val="002F065D"/>
  </w:style>
  <w:style w:type="paragraph" w:customStyle="1" w:styleId="headertext">
    <w:name w:val="header_text"/>
    <w:basedOn w:val="Normal"/>
    <w:rsid w:val="002F06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noProof w:val="0"/>
      <w:color w:val="auto"/>
      <w:sz w:val="24"/>
      <w:szCs w:val="24"/>
      <w:lang w:eastAsia="en-US"/>
    </w:rPr>
  </w:style>
  <w:style w:type="character" w:customStyle="1" w:styleId="italic">
    <w:name w:val="italic"/>
    <w:basedOn w:val="DefaultParagraphFont"/>
    <w:rsid w:val="002F065D"/>
  </w:style>
  <w:style w:type="character" w:customStyle="1" w:styleId="hlfld-title">
    <w:name w:val="hlfld-title"/>
    <w:basedOn w:val="DefaultParagraphFont"/>
    <w:rsid w:val="002F065D"/>
  </w:style>
  <w:style w:type="character" w:customStyle="1" w:styleId="smallcaps">
    <w:name w:val="smallcaps"/>
    <w:basedOn w:val="DefaultParagraphFont"/>
    <w:rsid w:val="002F065D"/>
  </w:style>
  <w:style w:type="character" w:customStyle="1" w:styleId="u-visually-hidden">
    <w:name w:val="u-visually-hidden"/>
    <w:basedOn w:val="DefaultParagraphFont"/>
    <w:rsid w:val="002F065D"/>
  </w:style>
  <w:style w:type="character" w:customStyle="1" w:styleId="accordion-tabbedtab-mobile">
    <w:name w:val="accordion-tabbed__tab-mobile"/>
    <w:basedOn w:val="DefaultParagraphFont"/>
    <w:rsid w:val="002F065D"/>
  </w:style>
  <w:style w:type="character" w:customStyle="1" w:styleId="comma-separator">
    <w:name w:val="comma-separator"/>
    <w:basedOn w:val="DefaultParagraphFont"/>
    <w:rsid w:val="002F065D"/>
  </w:style>
  <w:style w:type="character" w:customStyle="1" w:styleId="c-chapter-book-detailsmeta">
    <w:name w:val="c-chapter-book-details__meta"/>
    <w:basedOn w:val="DefaultParagraphFont"/>
    <w:rsid w:val="002F065D"/>
  </w:style>
  <w:style w:type="character" w:customStyle="1" w:styleId="hlfld-contribauthor">
    <w:name w:val="hlfld-contribauthor"/>
    <w:basedOn w:val="DefaultParagraphFont"/>
    <w:rsid w:val="002F065D"/>
  </w:style>
  <w:style w:type="character" w:customStyle="1" w:styleId="src1">
    <w:name w:val="src1"/>
    <w:rsid w:val="002F065D"/>
    <w:rPr>
      <w:vanish w:val="0"/>
      <w:webHidden w:val="0"/>
      <w:specVanish w:val="0"/>
    </w:rPr>
  </w:style>
  <w:style w:type="character" w:customStyle="1" w:styleId="citation-journal">
    <w:name w:val="citation-journal"/>
    <w:basedOn w:val="DefaultParagraphFont"/>
    <w:rsid w:val="002F065D"/>
  </w:style>
  <w:style w:type="character" w:customStyle="1" w:styleId="Date1">
    <w:name w:val="Date1"/>
    <w:basedOn w:val="DefaultParagraphFont"/>
    <w:rsid w:val="002F065D"/>
  </w:style>
  <w:style w:type="character" w:customStyle="1" w:styleId="jrnl">
    <w:name w:val="jrnl"/>
    <w:basedOn w:val="DefaultParagraphFont"/>
    <w:rsid w:val="002F065D"/>
  </w:style>
  <w:style w:type="character" w:customStyle="1" w:styleId="ls1">
    <w:name w:val="ls1"/>
    <w:basedOn w:val="DefaultParagraphFont"/>
    <w:rsid w:val="002F065D"/>
  </w:style>
  <w:style w:type="character" w:customStyle="1" w:styleId="ff2">
    <w:name w:val="ff2"/>
    <w:basedOn w:val="DefaultParagraphFont"/>
    <w:rsid w:val="002F065D"/>
  </w:style>
  <w:style w:type="character" w:customStyle="1" w:styleId="cit-title">
    <w:name w:val="cit-title"/>
    <w:basedOn w:val="DefaultParagraphFont"/>
    <w:rsid w:val="002F065D"/>
  </w:style>
  <w:style w:type="character" w:customStyle="1" w:styleId="cit-year-info">
    <w:name w:val="cit-year-info"/>
    <w:basedOn w:val="DefaultParagraphFont"/>
    <w:rsid w:val="002F065D"/>
  </w:style>
  <w:style w:type="character" w:customStyle="1" w:styleId="cit-volume">
    <w:name w:val="cit-volume"/>
    <w:basedOn w:val="DefaultParagraphFont"/>
    <w:rsid w:val="002F065D"/>
  </w:style>
  <w:style w:type="character" w:customStyle="1" w:styleId="cit-issue">
    <w:name w:val="cit-issue"/>
    <w:basedOn w:val="DefaultParagraphFont"/>
    <w:rsid w:val="002F065D"/>
  </w:style>
  <w:style w:type="character" w:customStyle="1" w:styleId="cit-pagerange">
    <w:name w:val="cit-pagerange"/>
    <w:basedOn w:val="DefaultParagraphFont"/>
    <w:rsid w:val="002F065D"/>
  </w:style>
  <w:style w:type="character" w:customStyle="1" w:styleId="fontstyle21">
    <w:name w:val="fontstyle21"/>
    <w:basedOn w:val="DefaultParagraphFont"/>
    <w:rsid w:val="0057649C"/>
    <w:rPr>
      <w:rFonts w:ascii="CharisSIL" w:hAnsi="CharisSIL" w:hint="default"/>
      <w:b w:val="0"/>
      <w:bCs w:val="0"/>
      <w:i w:val="0"/>
      <w:iCs w:val="0"/>
      <w:color w:val="000000"/>
      <w:sz w:val="14"/>
      <w:szCs w:val="14"/>
    </w:rPr>
  </w:style>
  <w:style w:type="character" w:customStyle="1" w:styleId="fontstyle01">
    <w:name w:val="fontstyle01"/>
    <w:basedOn w:val="DefaultParagraphFont"/>
    <w:rsid w:val="003E49B6"/>
    <w:rPr>
      <w:rFonts w:ascii="CharisSIL-Bold" w:hAnsi="CharisSIL-Bold" w:hint="default"/>
      <w:b/>
      <w:bCs/>
      <w:i w:val="0"/>
      <w:iCs w:val="0"/>
      <w:color w:val="000000"/>
      <w:sz w:val="14"/>
      <w:szCs w:val="14"/>
    </w:rPr>
  </w:style>
  <w:style w:type="table" w:customStyle="1" w:styleId="PlainTable21">
    <w:name w:val="Plain Table 21"/>
    <w:basedOn w:val="TableNormal"/>
    <w:uiPriority w:val="42"/>
    <w:rsid w:val="003E49B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464B4"/>
    <w:pPr>
      <w:spacing w:line="360" w:lineRule="auto"/>
      <w:jc w:val="left"/>
    </w:pPr>
    <w:rPr>
      <w:rFonts w:ascii="Times New Roman" w:eastAsiaTheme="minorHAnsi" w:hAnsi="Times New Roman" w:cstheme="minorBidi"/>
      <w:b/>
      <w:iCs/>
      <w:noProof w:val="0"/>
      <w:color w:val="auto"/>
      <w:sz w:val="2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sami.omara@miuegypt.edu.e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art-Tech\Downloads\separations-template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38A39-57F7-48DC-870F-E07FA618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separations-template (3)</Template>
  <TotalTime>6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Smart-Tech</dc:creator>
  <cp:lastModifiedBy>Smart-Tech</cp:lastModifiedBy>
  <cp:revision>5</cp:revision>
  <cp:lastPrinted>2023-04-30T13:52:00Z</cp:lastPrinted>
  <dcterms:created xsi:type="dcterms:W3CDTF">2023-06-21T06:22:00Z</dcterms:created>
  <dcterms:modified xsi:type="dcterms:W3CDTF">2023-06-27T07:10:00Z</dcterms:modified>
</cp:coreProperties>
</file>