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4A" w:rsidRDefault="00AA2E4A" w:rsidP="006B7801">
      <w:pPr>
        <w:keepNext/>
        <w:spacing w:after="0"/>
        <w:rPr>
          <w:rFonts w:ascii="Palatino Linotype" w:hAnsi="Palatino Linotype"/>
          <w:sz w:val="20"/>
          <w:szCs w:val="20"/>
        </w:rPr>
      </w:pPr>
      <w:r w:rsidRPr="00AA2E4A">
        <w:rPr>
          <w:rFonts w:ascii="Palatino Linotype" w:hAnsi="Palatino Linotype"/>
          <w:b/>
          <w:bCs/>
          <w:sz w:val="20"/>
          <w:szCs w:val="20"/>
        </w:rPr>
        <w:t>Table S1</w:t>
      </w:r>
      <w:r w:rsidRPr="00AA2E4A">
        <w:rPr>
          <w:rFonts w:ascii="Palatino Linotype" w:hAnsi="Palatino Linotype"/>
          <w:sz w:val="20"/>
          <w:szCs w:val="20"/>
        </w:rPr>
        <w:t>. SVI in the area and adjacent areas where the highest temperature bus stops are located</w:t>
      </w:r>
    </w:p>
    <w:p w:rsidR="006B7801" w:rsidRPr="006B7801" w:rsidRDefault="00CF7C49" w:rsidP="006B7801">
      <w:pPr>
        <w:keepNext/>
        <w:jc w:val="righ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5715</wp:posOffset>
                </wp:positionV>
                <wp:extent cx="393700" cy="139700"/>
                <wp:effectExtent l="0" t="0" r="25400" b="12700"/>
                <wp:wrapNone/>
                <wp:docPr id="633405693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6967" id="직사각형 1" o:spid="_x0000_s1026" style="position:absolute;left:0;text-align:left;margin-left:421pt;margin-top:.45pt;width:3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" fillcolor="yellow" strokecolor="black [3213]" strokeweight=".25pt"/>
            </w:pict>
          </mc:Fallback>
        </mc:AlternateContent>
      </w:r>
      <w:r w:rsidR="006B7801" w:rsidRPr="006B7801">
        <w:rPr>
          <w:rFonts w:ascii="Palatino Linotype" w:hAnsi="Palatino Linotype" w:hint="eastAsia"/>
          <w:sz w:val="16"/>
          <w:szCs w:val="16"/>
        </w:rPr>
        <w:t xml:space="preserve"> </w:t>
      </w:r>
      <w:r w:rsidR="006B7801" w:rsidRPr="006B7801">
        <w:rPr>
          <w:rFonts w:ascii="Palatino Linotype" w:hAnsi="Palatino Linotype"/>
          <w:sz w:val="16"/>
          <w:szCs w:val="16"/>
        </w:rPr>
        <w:t xml:space="preserve">              : </w:t>
      </w:r>
      <w:r w:rsidR="006B7801" w:rsidRPr="006B7801">
        <w:rPr>
          <w:rFonts w:ascii="Palatino Linotype" w:hAnsi="Palatino Linotype"/>
          <w:sz w:val="16"/>
          <w:szCs w:val="16"/>
        </w:rPr>
        <w:t xml:space="preserve">Percentage score higher than the average </w:t>
      </w:r>
      <w:r>
        <w:rPr>
          <w:rFonts w:ascii="Palatino Linotype" w:hAnsi="Palatino Linotype"/>
          <w:sz w:val="16"/>
          <w:szCs w:val="16"/>
        </w:rPr>
        <w:t xml:space="preserve">score </w:t>
      </w:r>
      <w:r w:rsidR="006B7801" w:rsidRPr="006B7801">
        <w:rPr>
          <w:rFonts w:ascii="Palatino Linotype" w:hAnsi="Palatino Linotype"/>
          <w:sz w:val="16"/>
          <w:szCs w:val="16"/>
        </w:rPr>
        <w:t>for Knox County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1504"/>
        <w:gridCol w:w="456"/>
        <w:gridCol w:w="456"/>
        <w:gridCol w:w="597"/>
        <w:gridCol w:w="666"/>
        <w:gridCol w:w="747"/>
        <w:gridCol w:w="666"/>
        <w:gridCol w:w="747"/>
        <w:gridCol w:w="747"/>
        <w:gridCol w:w="747"/>
        <w:gridCol w:w="747"/>
        <w:gridCol w:w="747"/>
        <w:gridCol w:w="747"/>
        <w:gridCol w:w="638"/>
        <w:gridCol w:w="638"/>
        <w:gridCol w:w="638"/>
        <w:gridCol w:w="693"/>
        <w:gridCol w:w="798"/>
      </w:tblGrid>
      <w:tr w:rsidR="00AA2E4A" w:rsidRPr="007F3E45" w:rsidTr="00AA2E4A">
        <w:trPr>
          <w:trHeight w:val="50"/>
        </w:trPr>
        <w:tc>
          <w:tcPr>
            <w:tcW w:w="293" w:type="pct"/>
            <w:tcBorders>
              <w:top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Time</w:t>
            </w:r>
          </w:p>
        </w:tc>
        <w:tc>
          <w:tcPr>
            <w:tcW w:w="5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6B7801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>
              <w:rPr>
                <w:rFonts w:ascii="Palatino Linotype" w:eastAsia="맑은 고딕" w:hAnsi="Palatino Linotype" w:hint="eastAsia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4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Evening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Morning, Afternoon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Evening</w:t>
            </w:r>
          </w:p>
        </w:tc>
        <w:tc>
          <w:tcPr>
            <w:tcW w:w="2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2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Evening</w:t>
            </w:r>
          </w:p>
        </w:tc>
        <w:tc>
          <w:tcPr>
            <w:tcW w:w="2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Evening</w:t>
            </w:r>
          </w:p>
        </w:tc>
        <w:tc>
          <w:tcPr>
            <w:tcW w:w="2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Evening</w:t>
            </w: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Evening</w:t>
            </w: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Evening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Cardinal points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W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W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SW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NW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NW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NW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C (Univ. of TN)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C (Univ. of TN)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Bus stop 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ID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1595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1596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1599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1506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2625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1510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1027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1020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1229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1509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1592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1908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1314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2197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2630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2164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2358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1816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1817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2235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1098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1787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2644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GEOID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(FIBS)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4404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4403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5706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6800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4615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6700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3902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6902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902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Neighbor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(FIBS)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4403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4404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5704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1600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3700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6700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4501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4800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6901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6903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6901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SVI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sz w:val="12"/>
                <w:szCs w:val="12"/>
              </w:rPr>
              <w:t xml:space="preserve">Avg. of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the U. 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Avg.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of TN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sz w:val="12"/>
                <w:szCs w:val="12"/>
              </w:rPr>
              <w:t>Avg.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of Knox County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Below poverty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24.1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34.2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57.4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32.6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68.7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49.2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  <w:shd w:val="clear" w:color="auto" w:fill="FFFF00"/>
              </w:rPr>
              <w:t>40.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77.0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83.2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% Unemployed 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4.5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No high school diploma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9.8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Aged 65 or older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14.8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0.9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color w:val="000000"/>
                <w:sz w:val="12"/>
                <w:szCs w:val="12"/>
              </w:rPr>
              <w:t>% Aged 17 or younger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22.1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28.3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23.4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28.0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0.4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Civilian with a disability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2.8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Single-parent households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22.9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Speaks English "less than well"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Minority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38.3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27.1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26.5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37.0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58.7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58.1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57.4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11.4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Households with no vehicle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27.7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29.9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27.2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Group quarters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  <w:highlight w:val="yellow"/>
              </w:rPr>
              <w:t>5.7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43.5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Black/African American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53.8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41.5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52.3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5.9</w:t>
            </w:r>
          </w:p>
        </w:tc>
      </w:tr>
      <w:tr w:rsidR="00AA2E4A" w:rsidRPr="007F3E45" w:rsidTr="00AA2E4A">
        <w:trPr>
          <w:trHeight w:val="50"/>
        </w:trPr>
        <w:tc>
          <w:tcPr>
            <w:tcW w:w="293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Hispanic or Latino</w:t>
            </w:r>
          </w:p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  <w:highlight w:val="yellow"/>
              </w:rPr>
              <w:t>6.8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AA2E4A">
            <w:pPr>
              <w:keepNext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2.3</w:t>
            </w:r>
          </w:p>
        </w:tc>
      </w:tr>
    </w:tbl>
    <w:p w:rsidR="00EF2276" w:rsidRDefault="00EF2276"/>
    <w:p w:rsidR="00AA2E4A" w:rsidRDefault="00AA2E4A"/>
    <w:p w:rsidR="00AA2E4A" w:rsidRDefault="00AA2E4A"/>
    <w:p w:rsidR="00AA2E4A" w:rsidRDefault="00AA2E4A" w:rsidP="006B7801">
      <w:pPr>
        <w:spacing w:before="240" w:after="0"/>
        <w:rPr>
          <w:rFonts w:ascii="Palatino Linotype" w:hAnsi="Palatino Linotype"/>
          <w:sz w:val="20"/>
          <w:szCs w:val="20"/>
        </w:rPr>
      </w:pPr>
      <w:r w:rsidRPr="00AA2E4A">
        <w:rPr>
          <w:rFonts w:ascii="Palatino Linotype" w:hAnsi="Palatino Linotype"/>
          <w:b/>
          <w:bCs/>
          <w:sz w:val="20"/>
          <w:szCs w:val="20"/>
        </w:rPr>
        <w:lastRenderedPageBreak/>
        <w:t xml:space="preserve">Table S2. </w:t>
      </w:r>
      <w:r w:rsidRPr="00AA2E4A">
        <w:rPr>
          <w:rFonts w:ascii="Palatino Linotype" w:hAnsi="Palatino Linotype"/>
          <w:sz w:val="20"/>
          <w:szCs w:val="20"/>
        </w:rPr>
        <w:t>SVI in the area and adjacent areas where the highest temperature bus stops are located</w:t>
      </w:r>
    </w:p>
    <w:p w:rsidR="006B7801" w:rsidRPr="006B7801" w:rsidRDefault="006B7801" w:rsidP="006B7801">
      <w:pPr>
        <w:keepNext/>
        <w:jc w:val="right"/>
        <w:rPr>
          <w:rFonts w:ascii="Palatino Linotype" w:hAnsi="Palatino Linotype" w:hint="eastAsia"/>
          <w:sz w:val="16"/>
          <w:szCs w:val="16"/>
        </w:rPr>
      </w:pPr>
      <w:r>
        <w:rPr>
          <w:rFonts w:ascii="Palatino Linotype" w:hAnsi="Palatino Linotype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A2860" wp14:editId="45DBA59E">
                <wp:simplePos x="0" y="0"/>
                <wp:positionH relativeFrom="column">
                  <wp:posOffset>5346700</wp:posOffset>
                </wp:positionH>
                <wp:positionV relativeFrom="paragraph">
                  <wp:posOffset>5715</wp:posOffset>
                </wp:positionV>
                <wp:extent cx="393700" cy="139700"/>
                <wp:effectExtent l="0" t="0" r="25400" b="12700"/>
                <wp:wrapNone/>
                <wp:docPr id="1776648199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C5FE1" id="직사각형 1" o:spid="_x0000_s1026" style="position:absolute;left:0;text-align:left;margin-left:421pt;margin-top:.45pt;width:31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" fillcolor="yellow" strokecolor="black [3213]" strokeweight=".25pt"/>
            </w:pict>
          </mc:Fallback>
        </mc:AlternateContent>
      </w:r>
      <w:r w:rsidRPr="006B7801">
        <w:rPr>
          <w:rFonts w:ascii="Palatino Linotype" w:hAnsi="Palatino Linotype" w:hint="eastAsia"/>
          <w:sz w:val="16"/>
          <w:szCs w:val="16"/>
        </w:rPr>
        <w:t xml:space="preserve"> </w:t>
      </w:r>
      <w:r w:rsidRPr="006B7801">
        <w:rPr>
          <w:rFonts w:ascii="Palatino Linotype" w:hAnsi="Palatino Linotype"/>
          <w:sz w:val="16"/>
          <w:szCs w:val="16"/>
        </w:rPr>
        <w:t xml:space="preserve">              : Percentage score higher than the average </w:t>
      </w:r>
      <w:r w:rsidR="00CF7C49">
        <w:rPr>
          <w:rFonts w:ascii="Palatino Linotype" w:hAnsi="Palatino Linotype"/>
          <w:sz w:val="16"/>
          <w:szCs w:val="16"/>
        </w:rPr>
        <w:t xml:space="preserve">score </w:t>
      </w:r>
      <w:r w:rsidRPr="006B7801">
        <w:rPr>
          <w:rFonts w:ascii="Palatino Linotype" w:hAnsi="Palatino Linotype"/>
          <w:sz w:val="16"/>
          <w:szCs w:val="16"/>
        </w:rPr>
        <w:t>for Knox County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1385"/>
        <w:gridCol w:w="780"/>
        <w:gridCol w:w="780"/>
        <w:gridCol w:w="780"/>
        <w:gridCol w:w="1487"/>
        <w:gridCol w:w="1985"/>
        <w:gridCol w:w="1367"/>
        <w:gridCol w:w="1368"/>
        <w:gridCol w:w="1367"/>
        <w:gridCol w:w="1368"/>
      </w:tblGrid>
      <w:tr w:rsidR="00AA2E4A" w:rsidRPr="007F3E45" w:rsidTr="00AA2E4A">
        <w:trPr>
          <w:trHeight w:val="274"/>
          <w:jc w:val="center"/>
        </w:trPr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Time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Morning,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Evening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Morning,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Afternoon,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Evening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Morning,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Afternoon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Afternoon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Cardinal points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N 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(Fountain City, 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proofErr w:type="spellStart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Harrill</w:t>
            </w:r>
            <w:proofErr w:type="spellEnd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 Hills)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N </w:t>
            </w:r>
          </w:p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(Fountain City)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 (</w:t>
            </w:r>
            <w:proofErr w:type="spellStart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Harrill</w:t>
            </w:r>
            <w:proofErr w:type="spellEnd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 Hills)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 (Lake Forest)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 (Island Home)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S (Lake Forest, </w:t>
            </w:r>
            <w:proofErr w:type="spellStart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Wiidfiekd</w:t>
            </w:r>
            <w:proofErr w:type="spellEnd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 Park, </w:t>
            </w:r>
          </w:p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Bonny Kate)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Bus stop 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ID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1913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1324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2055, 2057, 2058, 2475,</w:t>
            </w:r>
          </w:p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1920, 1922, 1921, 1324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1137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1134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1413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1460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1701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 xml:space="preserve">2682 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GEOID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(FIBS)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5603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Neighbor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(FIBS)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5501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SVI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 w:cs="굴림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sz w:val="12"/>
                <w:szCs w:val="12"/>
              </w:rPr>
              <w:t xml:space="preserve">Avg. of 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the U. 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Avg.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of TN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sz w:val="12"/>
                <w:szCs w:val="12"/>
              </w:rPr>
              <w:t>Avg.</w:t>
            </w: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br/>
              <w:t>of Knox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County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Below poverty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24.1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24.2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21.6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23.8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26.7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13.1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% Unemployed 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  <w:highlight w:val="yellow"/>
              </w:rPr>
              <w:t>5.8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2.7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No high school diploma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8.7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10.7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Aged 65 or older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14.7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22.2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hAnsi="Palatino Linotype"/>
                <w:color w:val="000000"/>
                <w:sz w:val="12"/>
                <w:szCs w:val="12"/>
              </w:rPr>
              <w:t>% Aged 17 or younger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22.1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17.7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Civilian with a disability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12.2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14.4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15.9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13.6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Single-parent households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4.4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% Speaks English 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"</w:t>
            </w:r>
            <w:proofErr w:type="gramStart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less</w:t>
            </w:r>
            <w:proofErr w:type="gramEnd"/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 xml:space="preserve"> than well"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  <w:highlight w:val="yellow"/>
              </w:rPr>
              <w:t>1.4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Minority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38.3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27.1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20.3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10.3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Households with no vehicle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0.6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Group quarters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0.0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Black/African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American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13.9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11.6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6.8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3.1</w:t>
            </w:r>
          </w:p>
        </w:tc>
      </w:tr>
      <w:tr w:rsidR="00AA2E4A" w:rsidRPr="007F3E45" w:rsidTr="00AA2E4A">
        <w:trPr>
          <w:trHeight w:val="50"/>
          <w:jc w:val="center"/>
        </w:trPr>
        <w:tc>
          <w:tcPr>
            <w:tcW w:w="102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% Hispanic or Latino</w:t>
            </w:r>
          </w:p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A2E4A" w:rsidRPr="00AA2E4A" w:rsidRDefault="00AA2E4A" w:rsidP="003A6B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5.0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4A" w:rsidRPr="00AA2E4A" w:rsidRDefault="00AA2E4A" w:rsidP="003A6BF6">
            <w:pPr>
              <w:spacing w:after="0" w:line="240" w:lineRule="auto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4A" w:rsidRPr="00AA2E4A" w:rsidRDefault="00AA2E4A" w:rsidP="003A6BF6">
            <w:pPr>
              <w:keepNext/>
              <w:spacing w:after="0"/>
              <w:jc w:val="center"/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</w:pPr>
            <w:r w:rsidRPr="00AA2E4A">
              <w:rPr>
                <w:rFonts w:ascii="Palatino Linotype" w:eastAsia="맑은 고딕" w:hAnsi="Palatino Linotype"/>
                <w:color w:val="000000"/>
                <w:sz w:val="12"/>
                <w:szCs w:val="12"/>
              </w:rPr>
              <w:t>3.1</w:t>
            </w:r>
          </w:p>
        </w:tc>
      </w:tr>
    </w:tbl>
    <w:p w:rsidR="00AA2E4A" w:rsidRDefault="00AA2E4A"/>
    <w:sectPr w:rsidR="00AA2E4A" w:rsidSect="00AA2E4A">
      <w:footerReference w:type="default" r:id="rId6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81A" w:rsidRDefault="002C481A" w:rsidP="00AA2E4A">
      <w:pPr>
        <w:spacing w:after="0" w:line="240" w:lineRule="auto"/>
      </w:pPr>
      <w:r>
        <w:separator/>
      </w:r>
    </w:p>
  </w:endnote>
  <w:endnote w:type="continuationSeparator" w:id="0">
    <w:p w:rsidR="002C481A" w:rsidRDefault="002C481A" w:rsidP="00A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645039"/>
      <w:docPartObj>
        <w:docPartGallery w:val="Page Numbers (Bottom of Page)"/>
        <w:docPartUnique/>
      </w:docPartObj>
    </w:sdtPr>
    <w:sdtContent>
      <w:p w:rsidR="00AA2E4A" w:rsidRDefault="00AA2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AA2E4A" w:rsidRDefault="00AA2E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81A" w:rsidRDefault="002C481A" w:rsidP="00AA2E4A">
      <w:pPr>
        <w:spacing w:after="0" w:line="240" w:lineRule="auto"/>
      </w:pPr>
      <w:r>
        <w:separator/>
      </w:r>
    </w:p>
  </w:footnote>
  <w:footnote w:type="continuationSeparator" w:id="0">
    <w:p w:rsidR="002C481A" w:rsidRDefault="002C481A" w:rsidP="00AA2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A"/>
    <w:rsid w:val="002C481A"/>
    <w:rsid w:val="003F0C77"/>
    <w:rsid w:val="00512246"/>
    <w:rsid w:val="006B7801"/>
    <w:rsid w:val="008273C7"/>
    <w:rsid w:val="00A71058"/>
    <w:rsid w:val="00AA2E4A"/>
    <w:rsid w:val="00B81E1E"/>
    <w:rsid w:val="00C52728"/>
    <w:rsid w:val="00CF7C49"/>
    <w:rsid w:val="00E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387C"/>
  <w15:chartTrackingRefBased/>
  <w15:docId w15:val="{97F556E8-BABE-49BF-B76A-E0E47E16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4A"/>
    <w:pPr>
      <w:widowControl w:val="0"/>
      <w:wordWrap w:val="0"/>
      <w:autoSpaceDE w:val="0"/>
      <w:autoSpaceDN w:val="0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E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A2E4A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AA2E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A2E4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Sangwon</dc:creator>
  <cp:keywords/>
  <dc:description/>
  <cp:lastModifiedBy>Lee Sangwon</cp:lastModifiedBy>
  <cp:revision>2</cp:revision>
  <dcterms:created xsi:type="dcterms:W3CDTF">2023-06-08T21:34:00Z</dcterms:created>
  <dcterms:modified xsi:type="dcterms:W3CDTF">2023-06-08T21:34:00Z</dcterms:modified>
</cp:coreProperties>
</file>