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1EF" w:rsidRPr="006C0FCA" w:rsidRDefault="00EE51EF" w:rsidP="00EE51EF">
      <w:pPr>
        <w:pStyle w:val="Corpo"/>
        <w:tabs>
          <w:tab w:val="left" w:pos="154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FC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/>
        </w:rPr>
        <w:t>Table 1.</w:t>
      </w:r>
      <w:r w:rsidRPr="006C0F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6C0FC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Materials used in this study</w:t>
      </w:r>
      <w:r w:rsidR="00C5469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tbl>
      <w:tblPr>
        <w:tblStyle w:val="TableNormal0"/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410"/>
        <w:gridCol w:w="2272"/>
        <w:gridCol w:w="2211"/>
        <w:gridCol w:w="1611"/>
      </w:tblGrid>
      <w:tr w:rsidR="00EE51EF" w:rsidRPr="006C0FCA" w:rsidTr="00C5469F">
        <w:trPr>
          <w:trHeight w:val="203"/>
        </w:trPr>
        <w:tc>
          <w:tcPr>
            <w:tcW w:w="1417" w:type="pct"/>
            <w:shd w:val="clear" w:color="auto" w:fill="auto"/>
          </w:tcPr>
          <w:p w:rsidR="00EE51EF" w:rsidRPr="006C0FCA" w:rsidRDefault="00EE51EF" w:rsidP="00083F07">
            <w:pPr>
              <w:pStyle w:val="Corpo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b/>
                <w:lang w:val="en-US"/>
              </w:rPr>
              <w:t>Material</w:t>
            </w:r>
          </w:p>
        </w:tc>
        <w:tc>
          <w:tcPr>
            <w:tcW w:w="1336" w:type="pct"/>
            <w:shd w:val="clear" w:color="auto" w:fill="auto"/>
          </w:tcPr>
          <w:p w:rsidR="00EE51EF" w:rsidRPr="006C0FCA" w:rsidRDefault="00EE51EF" w:rsidP="00083F07">
            <w:pPr>
              <w:pStyle w:val="Corpo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b/>
                <w:lang w:val="en-US"/>
              </w:rPr>
              <w:t>Application mode</w:t>
            </w:r>
          </w:p>
        </w:tc>
        <w:tc>
          <w:tcPr>
            <w:tcW w:w="1300" w:type="pct"/>
            <w:shd w:val="clear" w:color="auto" w:fill="auto"/>
          </w:tcPr>
          <w:p w:rsidR="00EE51EF" w:rsidRPr="006C0FCA" w:rsidRDefault="00EE51EF" w:rsidP="00083F07">
            <w:pPr>
              <w:pStyle w:val="Corpo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b/>
                <w:lang w:val="en-US"/>
              </w:rPr>
              <w:t>Composition</w:t>
            </w:r>
          </w:p>
        </w:tc>
        <w:tc>
          <w:tcPr>
            <w:tcW w:w="947" w:type="pct"/>
            <w:shd w:val="clear" w:color="auto" w:fill="auto"/>
          </w:tcPr>
          <w:p w:rsidR="00EE51EF" w:rsidRPr="006C0FCA" w:rsidRDefault="00EE51EF" w:rsidP="00083F07">
            <w:pPr>
              <w:pStyle w:val="Corpo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b/>
                <w:lang w:val="en-US"/>
              </w:rPr>
              <w:t>Manufacturer</w:t>
            </w:r>
          </w:p>
        </w:tc>
      </w:tr>
      <w:tr w:rsidR="00EE51EF" w:rsidRPr="006C0FCA" w:rsidTr="00C5469F">
        <w:trPr>
          <w:trHeight w:val="1403"/>
        </w:trPr>
        <w:tc>
          <w:tcPr>
            <w:tcW w:w="1417" w:type="pct"/>
            <w:shd w:val="clear" w:color="auto" w:fill="auto"/>
          </w:tcPr>
          <w:p w:rsidR="00EE51EF" w:rsidRPr="006C0FCA" w:rsidRDefault="00EE51EF" w:rsidP="00083F07">
            <w:pPr>
              <w:pStyle w:val="Corpo"/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C0FC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Adper</w:t>
            </w:r>
            <w:proofErr w:type="spellEnd"/>
            <w:r w:rsidRPr="006C0FCA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Pr="006C0FCA">
              <w:rPr>
                <w:rFonts w:ascii="Times New Roman" w:hAnsi="Times New Roman"/>
                <w:b/>
                <w:lang w:val="en-US"/>
              </w:rPr>
              <w:t>Single Bond 2</w:t>
            </w:r>
          </w:p>
          <w:p w:rsidR="00EE51EF" w:rsidRPr="006C0FCA" w:rsidRDefault="00EE51EF" w:rsidP="00083F07">
            <w:pPr>
              <w:pStyle w:val="Corpo"/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lang w:val="en-US"/>
              </w:rPr>
              <w:t>(Adhesive system)</w:t>
            </w:r>
          </w:p>
        </w:tc>
        <w:tc>
          <w:tcPr>
            <w:tcW w:w="1336" w:type="pct"/>
            <w:shd w:val="clear" w:color="auto" w:fill="auto"/>
          </w:tcPr>
          <w:p w:rsidR="00EE51EF" w:rsidRPr="006C0FCA" w:rsidRDefault="00EE51EF" w:rsidP="00083F07">
            <w:pPr>
              <w:pStyle w:val="Corpo"/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lang w:val="en-US"/>
              </w:rPr>
              <w:t>Apply one layer of adhesive, wait for 20 s, air stream for 5 s, and polymerize for 10 s</w:t>
            </w:r>
          </w:p>
        </w:tc>
        <w:tc>
          <w:tcPr>
            <w:tcW w:w="1300" w:type="pct"/>
            <w:shd w:val="clear" w:color="auto" w:fill="FFFFFF"/>
          </w:tcPr>
          <w:p w:rsidR="00EE51EF" w:rsidRPr="006C0FCA" w:rsidRDefault="00EE51EF" w:rsidP="00083F07">
            <w:pPr>
              <w:pStyle w:val="Corpo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8"/>
              </w:tabs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C0FCA">
              <w:rPr>
                <w:rFonts w:ascii="Times New Roman" w:eastAsia="Times New Roman" w:hAnsi="Times New Roman" w:cs="Times New Roman"/>
                <w:lang w:val="en-US"/>
              </w:rPr>
              <w:t>Bis</w:t>
            </w:r>
            <w:proofErr w:type="spellEnd"/>
            <w:r w:rsidRPr="006C0FCA">
              <w:rPr>
                <w:rFonts w:ascii="Times New Roman" w:eastAsia="Times New Roman" w:hAnsi="Times New Roman" w:cs="Times New Roman"/>
                <w:lang w:val="en-US"/>
              </w:rPr>
              <w:t xml:space="preserve">-GMA, HEMA, </w:t>
            </w:r>
            <w:proofErr w:type="spellStart"/>
            <w:r w:rsidRPr="006C0FCA">
              <w:rPr>
                <w:rFonts w:ascii="Times New Roman" w:eastAsia="Times New Roman" w:hAnsi="Times New Roman" w:cs="Times New Roman"/>
                <w:lang w:val="en-US"/>
              </w:rPr>
              <w:t>dimethacrylates</w:t>
            </w:r>
            <w:proofErr w:type="spellEnd"/>
            <w:r w:rsidRPr="006C0FCA">
              <w:rPr>
                <w:rFonts w:ascii="Times New Roman" w:eastAsia="Times New Roman" w:hAnsi="Times New Roman" w:cs="Times New Roman"/>
                <w:lang w:val="en-US"/>
              </w:rPr>
              <w:t xml:space="preserve">, ethanol, water, a novel </w:t>
            </w:r>
            <w:proofErr w:type="spellStart"/>
            <w:r w:rsidRPr="006C0FCA">
              <w:rPr>
                <w:rFonts w:ascii="Times New Roman" w:eastAsia="Times New Roman" w:hAnsi="Times New Roman" w:cs="Times New Roman"/>
                <w:lang w:val="en-US"/>
              </w:rPr>
              <w:t>photoinitiator</w:t>
            </w:r>
            <w:proofErr w:type="spellEnd"/>
            <w:r w:rsidRPr="006C0FCA">
              <w:rPr>
                <w:rFonts w:ascii="Times New Roman" w:eastAsia="Times New Roman" w:hAnsi="Times New Roman" w:cs="Times New Roman"/>
                <w:lang w:val="en-US"/>
              </w:rPr>
              <w:t xml:space="preserve"> system and a methacrylate functional copolymer of </w:t>
            </w:r>
            <w:proofErr w:type="spellStart"/>
            <w:r w:rsidRPr="006C0FCA">
              <w:rPr>
                <w:rFonts w:ascii="Times New Roman" w:eastAsia="Times New Roman" w:hAnsi="Times New Roman" w:cs="Times New Roman"/>
                <w:lang w:val="en-US"/>
              </w:rPr>
              <w:t>polyacrylic</w:t>
            </w:r>
            <w:proofErr w:type="spellEnd"/>
            <w:r w:rsidRPr="006C0FCA">
              <w:rPr>
                <w:rFonts w:ascii="Times New Roman" w:eastAsia="Times New Roman" w:hAnsi="Times New Roman" w:cs="Times New Roman"/>
                <w:lang w:val="en-US"/>
              </w:rPr>
              <w:t xml:space="preserve"> and </w:t>
            </w:r>
            <w:proofErr w:type="spellStart"/>
            <w:r w:rsidRPr="006C0FCA">
              <w:rPr>
                <w:rFonts w:ascii="Times New Roman" w:eastAsia="Times New Roman" w:hAnsi="Times New Roman" w:cs="Times New Roman"/>
                <w:lang w:val="en-US"/>
              </w:rPr>
              <w:t>polyitaconic</w:t>
            </w:r>
            <w:proofErr w:type="spellEnd"/>
            <w:r w:rsidRPr="006C0FCA">
              <w:rPr>
                <w:rFonts w:ascii="Times New Roman" w:eastAsia="Times New Roman" w:hAnsi="Times New Roman" w:cs="Times New Roman"/>
                <w:lang w:val="en-US"/>
              </w:rPr>
              <w:t xml:space="preserve"> acids</w:t>
            </w:r>
          </w:p>
        </w:tc>
        <w:tc>
          <w:tcPr>
            <w:tcW w:w="947" w:type="pct"/>
            <w:shd w:val="clear" w:color="auto" w:fill="auto"/>
          </w:tcPr>
          <w:p w:rsidR="00EE51EF" w:rsidRPr="006C0FCA" w:rsidRDefault="00EE51EF" w:rsidP="00083F07">
            <w:pPr>
              <w:pStyle w:val="Corpo"/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lang w:val="en-US"/>
              </w:rPr>
              <w:t>3M ESPE, St. Paul, MN, USA.</w:t>
            </w:r>
          </w:p>
        </w:tc>
      </w:tr>
      <w:tr w:rsidR="00EE51EF" w:rsidRPr="006C0FCA" w:rsidTr="00C5469F">
        <w:trPr>
          <w:trHeight w:val="1001"/>
        </w:trPr>
        <w:tc>
          <w:tcPr>
            <w:tcW w:w="1417" w:type="pct"/>
            <w:shd w:val="clear" w:color="auto" w:fill="auto"/>
          </w:tcPr>
          <w:p w:rsidR="00EE51EF" w:rsidRPr="006C0FCA" w:rsidRDefault="00EE51EF" w:rsidP="00083F07">
            <w:pPr>
              <w:pStyle w:val="Corpo"/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C0FCA">
              <w:rPr>
                <w:rFonts w:ascii="Times New Roman" w:hAnsi="Times New Roman"/>
                <w:b/>
                <w:lang w:val="en-US"/>
              </w:rPr>
              <w:t>Filtek</w:t>
            </w:r>
            <w:proofErr w:type="spellEnd"/>
            <w:r w:rsidRPr="006C0FCA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Pr="006C0FCA">
              <w:rPr>
                <w:rFonts w:ascii="Times New Roman" w:hAnsi="Times New Roman"/>
                <w:b/>
                <w:lang w:val="en-US"/>
              </w:rPr>
              <w:t>Z350 XT</w:t>
            </w:r>
            <w:r w:rsidRPr="006C0FCA" w:rsidDel="006B24D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:rsidR="00EE51EF" w:rsidRPr="006C0FCA" w:rsidRDefault="00EE51EF" w:rsidP="00083F07">
            <w:pPr>
              <w:pStyle w:val="Corpo"/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lang w:val="en-US"/>
              </w:rPr>
              <w:t>(color A2B)</w:t>
            </w:r>
          </w:p>
          <w:p w:rsidR="00EE51EF" w:rsidRPr="006C0FCA" w:rsidRDefault="00EE51EF" w:rsidP="00083F07">
            <w:pPr>
              <w:pStyle w:val="Corpo"/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lang w:val="en-US"/>
              </w:rPr>
              <w:t>Batch: 672912</w:t>
            </w:r>
          </w:p>
        </w:tc>
        <w:tc>
          <w:tcPr>
            <w:tcW w:w="1336" w:type="pct"/>
            <w:shd w:val="clear" w:color="auto" w:fill="auto"/>
          </w:tcPr>
          <w:p w:rsidR="00EE51EF" w:rsidRPr="006C0FCA" w:rsidRDefault="00EE51EF" w:rsidP="00083F07">
            <w:pPr>
              <w:pStyle w:val="Corpo"/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lang w:val="en-US"/>
              </w:rPr>
              <w:t>Apply increments of 2 mm and polymerize for 20 s each</w:t>
            </w:r>
          </w:p>
        </w:tc>
        <w:tc>
          <w:tcPr>
            <w:tcW w:w="1300" w:type="pct"/>
            <w:shd w:val="clear" w:color="auto" w:fill="FFFFFF"/>
          </w:tcPr>
          <w:p w:rsidR="00EE51EF" w:rsidRPr="006C0FCA" w:rsidRDefault="00EE51EF" w:rsidP="00083F07">
            <w:pPr>
              <w:pStyle w:val="Corpo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8"/>
              </w:tabs>
              <w:spacing w:after="0"/>
              <w:rPr>
                <w:rFonts w:ascii="Times New Roman" w:eastAsia="Times New Roman" w:hAnsi="Times New Roman" w:cs="Times New Roman"/>
                <w:color w:val="212121"/>
                <w:shd w:val="clear" w:color="auto" w:fill="FFFFFF"/>
                <w:lang w:val="en-US"/>
              </w:rPr>
            </w:pPr>
            <w:proofErr w:type="spellStart"/>
            <w:r w:rsidRPr="006C0FCA">
              <w:rPr>
                <w:rFonts w:ascii="Times New Roman" w:eastAsia="Times New Roman" w:hAnsi="Times New Roman" w:cs="Times New Roman"/>
                <w:lang w:val="en-US"/>
              </w:rPr>
              <w:t>Bis</w:t>
            </w:r>
            <w:proofErr w:type="spellEnd"/>
            <w:r w:rsidRPr="006C0FCA">
              <w:rPr>
                <w:rFonts w:ascii="Times New Roman" w:eastAsia="Times New Roman" w:hAnsi="Times New Roman" w:cs="Times New Roman"/>
                <w:lang w:val="en-US"/>
              </w:rPr>
              <w:t xml:space="preserve">-GMA, UDMA, </w:t>
            </w:r>
            <w:proofErr w:type="spellStart"/>
            <w:r w:rsidRPr="006C0FCA">
              <w:rPr>
                <w:rFonts w:ascii="Times New Roman" w:eastAsia="Times New Roman" w:hAnsi="Times New Roman" w:cs="Times New Roman"/>
                <w:lang w:val="en-US"/>
              </w:rPr>
              <w:t>Bis</w:t>
            </w:r>
            <w:proofErr w:type="spellEnd"/>
            <w:r w:rsidRPr="006C0FCA">
              <w:rPr>
                <w:rFonts w:ascii="Times New Roman" w:eastAsia="Times New Roman" w:hAnsi="Times New Roman" w:cs="Times New Roman"/>
                <w:lang w:val="en-US"/>
              </w:rPr>
              <w:t xml:space="preserve">-EMA, TEGDMA, PEGDMA, </w:t>
            </w:r>
            <w:r w:rsidRPr="006C0FCA">
              <w:rPr>
                <w:rFonts w:ascii="Times New Roman" w:eastAsia="Times New Roman" w:hAnsi="Times New Roman" w:cs="Times New Roman"/>
                <w:color w:val="212121"/>
                <w:shd w:val="clear" w:color="auto" w:fill="FFFFFF"/>
                <w:lang w:val="en-US"/>
              </w:rPr>
              <w:t xml:space="preserve">Zirconia and agglomerates of silica, </w:t>
            </w:r>
            <w:proofErr w:type="spellStart"/>
            <w:r w:rsidRPr="006C0FCA">
              <w:rPr>
                <w:rFonts w:ascii="Times New Roman" w:eastAsia="Times New Roman" w:hAnsi="Times New Roman" w:cs="Times New Roman"/>
                <w:color w:val="212121"/>
                <w:shd w:val="clear" w:color="auto" w:fill="FFFFFF"/>
                <w:lang w:val="en-US"/>
              </w:rPr>
              <w:t>camphorquinone</w:t>
            </w:r>
            <w:proofErr w:type="spellEnd"/>
          </w:p>
        </w:tc>
        <w:tc>
          <w:tcPr>
            <w:tcW w:w="947" w:type="pct"/>
            <w:shd w:val="clear" w:color="auto" w:fill="auto"/>
          </w:tcPr>
          <w:p w:rsidR="00EE51EF" w:rsidRPr="006C0FCA" w:rsidRDefault="00EE51EF" w:rsidP="00083F07">
            <w:pPr>
              <w:pStyle w:val="Corpo"/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lang w:val="en-US"/>
              </w:rPr>
              <w:t>3M ESPE, St. Paul, MN, USA.</w:t>
            </w:r>
          </w:p>
        </w:tc>
      </w:tr>
      <w:tr w:rsidR="00EE51EF" w:rsidRPr="006C0FCA" w:rsidTr="00C5469F">
        <w:trPr>
          <w:trHeight w:val="2165"/>
        </w:trPr>
        <w:tc>
          <w:tcPr>
            <w:tcW w:w="1417" w:type="pct"/>
            <w:shd w:val="clear" w:color="auto" w:fill="auto"/>
          </w:tcPr>
          <w:p w:rsidR="00EE51EF" w:rsidRPr="006C0FCA" w:rsidRDefault="00EE51EF" w:rsidP="00083F07">
            <w:pPr>
              <w:pStyle w:val="Corpo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Fuji II LC</w:t>
            </w:r>
          </w:p>
          <w:p w:rsidR="00EE51EF" w:rsidRPr="006C0FCA" w:rsidRDefault="00EE51EF" w:rsidP="00083F07">
            <w:pPr>
              <w:pStyle w:val="Corpo"/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lang w:val="en-US"/>
              </w:rPr>
              <w:t>(color A3)</w:t>
            </w:r>
          </w:p>
          <w:p w:rsidR="00EE51EF" w:rsidRPr="006C0FCA" w:rsidRDefault="00EE51EF" w:rsidP="00083F07">
            <w:pPr>
              <w:pStyle w:val="Corpo"/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lang w:val="en-US"/>
              </w:rPr>
              <w:t>Batch: 17051316</w:t>
            </w:r>
          </w:p>
        </w:tc>
        <w:tc>
          <w:tcPr>
            <w:tcW w:w="1336" w:type="pct"/>
            <w:shd w:val="clear" w:color="auto" w:fill="auto"/>
          </w:tcPr>
          <w:p w:rsidR="00EE51EF" w:rsidRPr="006C0FCA" w:rsidRDefault="00EE51EF" w:rsidP="00083F07">
            <w:pPr>
              <w:pStyle w:val="Corpo"/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lang w:val="en-US"/>
              </w:rPr>
              <w:t xml:space="preserve">GC conditioner was applied for 20 s, rinsed and dried for 10 s. 1 level scoop of powder to 2 drops of liquid was dispensed and mixed for 15-20 s. The mixture was transferred to the </w:t>
            </w:r>
            <w:proofErr w:type="spellStart"/>
            <w:r w:rsidRPr="006C0FCA">
              <w:rPr>
                <w:rFonts w:ascii="Times New Roman" w:eastAsia="Times New Roman" w:hAnsi="Times New Roman" w:cs="Times New Roman"/>
                <w:lang w:val="en-US"/>
              </w:rPr>
              <w:t>centrix</w:t>
            </w:r>
            <w:proofErr w:type="spellEnd"/>
            <w:r w:rsidRPr="006C0FCA">
              <w:rPr>
                <w:rFonts w:ascii="Times New Roman" w:eastAsia="Times New Roman" w:hAnsi="Times New Roman" w:cs="Times New Roman"/>
                <w:lang w:val="en-US"/>
              </w:rPr>
              <w:t xml:space="preserve"> syringe</w:t>
            </w:r>
          </w:p>
        </w:tc>
        <w:tc>
          <w:tcPr>
            <w:tcW w:w="1300" w:type="pct"/>
            <w:shd w:val="clear" w:color="auto" w:fill="FFFFFF"/>
          </w:tcPr>
          <w:p w:rsidR="00EE51EF" w:rsidRPr="006C0FCA" w:rsidRDefault="00EE51EF" w:rsidP="00083F07">
            <w:pPr>
              <w:pStyle w:val="Corpo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8"/>
              </w:tabs>
              <w:spacing w:after="0"/>
              <w:rPr>
                <w:rFonts w:ascii="Times New Roman" w:eastAsia="Times New Roman" w:hAnsi="Times New Roman" w:cs="Times New Roman"/>
                <w:color w:val="212121"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color w:val="212121"/>
                <w:lang w:val="en-US"/>
              </w:rPr>
              <w:t xml:space="preserve">Powder: </w:t>
            </w:r>
            <w:proofErr w:type="spellStart"/>
            <w:r w:rsidRPr="006C0FCA">
              <w:rPr>
                <w:rFonts w:ascii="Times New Roman" w:eastAsia="Times New Roman" w:hAnsi="Times New Roman" w:cs="Times New Roman"/>
                <w:color w:val="212121"/>
                <w:lang w:val="en-US"/>
              </w:rPr>
              <w:t>fluor</w:t>
            </w:r>
            <w:proofErr w:type="spellEnd"/>
            <w:r w:rsidRPr="006C0FCA">
              <w:rPr>
                <w:rFonts w:ascii="Times New Roman" w:eastAsia="Times New Roman" w:hAnsi="Times New Roman" w:cs="Times New Roman"/>
                <w:color w:val="212121"/>
                <w:lang w:val="en-US"/>
              </w:rPr>
              <w:t xml:space="preserve">-amino-silicate glass. Liquid: aqueous solution of </w:t>
            </w:r>
            <w:proofErr w:type="spellStart"/>
            <w:r w:rsidRPr="006C0FCA">
              <w:rPr>
                <w:rFonts w:ascii="Times New Roman" w:eastAsia="Times New Roman" w:hAnsi="Times New Roman" w:cs="Times New Roman"/>
                <w:color w:val="212121"/>
                <w:lang w:val="en-US"/>
              </w:rPr>
              <w:t>polycarboxylic</w:t>
            </w:r>
            <w:proofErr w:type="spellEnd"/>
            <w:r w:rsidRPr="006C0FCA">
              <w:rPr>
                <w:rFonts w:ascii="Times New Roman" w:eastAsia="Times New Roman" w:hAnsi="Times New Roman" w:cs="Times New Roman"/>
                <w:color w:val="212121"/>
                <w:lang w:val="en-US"/>
              </w:rPr>
              <w:t xml:space="preserve"> acid, TEGDMA and HEMA</w:t>
            </w:r>
          </w:p>
        </w:tc>
        <w:tc>
          <w:tcPr>
            <w:tcW w:w="947" w:type="pct"/>
            <w:shd w:val="clear" w:color="auto" w:fill="auto"/>
          </w:tcPr>
          <w:p w:rsidR="00EE51EF" w:rsidRPr="006C0FCA" w:rsidRDefault="00EE51EF" w:rsidP="00083F07">
            <w:pPr>
              <w:pStyle w:val="Corpo"/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lang w:val="en-US"/>
              </w:rPr>
              <w:t>GC, Tokyo, Japan.</w:t>
            </w:r>
          </w:p>
        </w:tc>
      </w:tr>
      <w:tr w:rsidR="00EE51EF" w:rsidRPr="006C0FCA" w:rsidTr="00C5469F">
        <w:trPr>
          <w:trHeight w:val="2012"/>
        </w:trPr>
        <w:tc>
          <w:tcPr>
            <w:tcW w:w="1417" w:type="pct"/>
            <w:shd w:val="clear" w:color="auto" w:fill="auto"/>
          </w:tcPr>
          <w:p w:rsidR="00EE51EF" w:rsidRPr="004A1929" w:rsidRDefault="00EE51EF" w:rsidP="00083F07">
            <w:pPr>
              <w:pStyle w:val="Corpo"/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A1929">
              <w:rPr>
                <w:rFonts w:ascii="Times New Roman" w:eastAsia="Times New Roman" w:hAnsi="Times New Roman" w:cs="Times New Roman"/>
                <w:b/>
                <w:bCs/>
              </w:rPr>
              <w:t>Curaprox</w:t>
            </w:r>
            <w:proofErr w:type="spellEnd"/>
            <w:r w:rsidRPr="004A192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1929">
              <w:rPr>
                <w:rFonts w:ascii="Times New Roman" w:eastAsia="Times New Roman" w:hAnsi="Times New Roman" w:cs="Times New Roman"/>
                <w:b/>
                <w:bCs/>
              </w:rPr>
              <w:t>Enzycal</w:t>
            </w:r>
            <w:proofErr w:type="spellEnd"/>
            <w:r w:rsidRPr="004A1929">
              <w:rPr>
                <w:rFonts w:ascii="Times New Roman" w:eastAsia="Times New Roman" w:hAnsi="Times New Roman" w:cs="Times New Roman"/>
                <w:b/>
                <w:bCs/>
              </w:rPr>
              <w:t xml:space="preserve"> Zero</w:t>
            </w:r>
            <w:r w:rsidRPr="004A1929">
              <w:rPr>
                <w:rFonts w:ascii="Times New Roman" w:eastAsia="Times New Roman" w:hAnsi="Times New Roman" w:cs="Times New Roman"/>
              </w:rPr>
              <w:t xml:space="preserve"> (RDA-</w:t>
            </w:r>
            <w:proofErr w:type="gramStart"/>
            <w:r w:rsidRPr="004A1929">
              <w:rPr>
                <w:rFonts w:ascii="Times New Roman" w:eastAsia="Times New Roman" w:hAnsi="Times New Roman" w:cs="Times New Roman"/>
              </w:rPr>
              <w:t>60)*</w:t>
            </w:r>
            <w:proofErr w:type="gramEnd"/>
          </w:p>
          <w:p w:rsidR="00EE51EF" w:rsidRPr="004A1929" w:rsidRDefault="00EE51EF" w:rsidP="00083F07">
            <w:pPr>
              <w:pStyle w:val="Corpo"/>
              <w:spacing w:after="0"/>
              <w:rPr>
                <w:rFonts w:ascii="Times New Roman" w:eastAsia="Times New Roman" w:hAnsi="Times New Roman" w:cs="Times New Roman"/>
              </w:rPr>
            </w:pPr>
            <w:r w:rsidRPr="004A1929">
              <w:rPr>
                <w:rFonts w:ascii="Times New Roman" w:eastAsia="Times New Roman" w:hAnsi="Times New Roman" w:cs="Times New Roman"/>
              </w:rPr>
              <w:t>Batch: 442MHDEXP1121</w:t>
            </w:r>
          </w:p>
        </w:tc>
        <w:tc>
          <w:tcPr>
            <w:tcW w:w="1336" w:type="pct"/>
            <w:shd w:val="clear" w:color="auto" w:fill="auto"/>
          </w:tcPr>
          <w:p w:rsidR="00EE51EF" w:rsidRPr="006C0FCA" w:rsidRDefault="00EE51EF" w:rsidP="00083F07">
            <w:pPr>
              <w:pStyle w:val="Corpo"/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lang w:val="en-US"/>
              </w:rPr>
              <w:t>Fluoride-free Toothpaste</w:t>
            </w:r>
          </w:p>
          <w:p w:rsidR="00EE51EF" w:rsidRPr="006C0FCA" w:rsidRDefault="00EE51EF" w:rsidP="00083F07">
            <w:pPr>
              <w:pStyle w:val="Corpo"/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lang w:val="en-US"/>
              </w:rPr>
              <w:t>(WF)</w:t>
            </w:r>
          </w:p>
        </w:tc>
        <w:tc>
          <w:tcPr>
            <w:tcW w:w="1300" w:type="pct"/>
            <w:shd w:val="clear" w:color="auto" w:fill="FFFFFF"/>
          </w:tcPr>
          <w:p w:rsidR="00EE51EF" w:rsidRPr="006C0FCA" w:rsidRDefault="00EE51EF" w:rsidP="00083F07">
            <w:pPr>
              <w:pStyle w:val="Corpo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8"/>
              </w:tabs>
              <w:spacing w:after="0"/>
              <w:rPr>
                <w:rFonts w:ascii="Times New Roman" w:eastAsia="Times New Roman" w:hAnsi="Times New Roman" w:cs="Times New Roman"/>
                <w:color w:val="212121"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color w:val="212121"/>
                <w:lang w:val="en-US"/>
              </w:rPr>
              <w:t xml:space="preserve">Water, Sorbitol, Hydrated Silica, Glycerin, Steareth-20, Titanium Dioxide (Cl 77891), Flavor, Sodium Phosphate, Carrageenan, Sodium Chloride, Citric Acid, Sodium Benzoate, Potassium Thiocyanate, Glucose Oxidase, </w:t>
            </w:r>
            <w:proofErr w:type="spellStart"/>
            <w:r w:rsidRPr="006C0FCA">
              <w:rPr>
                <w:rFonts w:ascii="Times New Roman" w:eastAsia="Times New Roman" w:hAnsi="Times New Roman" w:cs="Times New Roman"/>
                <w:color w:val="212121"/>
                <w:lang w:val="en-US"/>
              </w:rPr>
              <w:t>Amyloglucosidase</w:t>
            </w:r>
            <w:proofErr w:type="spellEnd"/>
            <w:r w:rsidRPr="006C0FCA">
              <w:rPr>
                <w:rFonts w:ascii="Times New Roman" w:eastAsia="Times New Roman" w:hAnsi="Times New Roman" w:cs="Times New Roman"/>
                <w:color w:val="212121"/>
                <w:lang w:val="en-US"/>
              </w:rPr>
              <w:t xml:space="preserve">, </w:t>
            </w:r>
            <w:proofErr w:type="spellStart"/>
            <w:r w:rsidRPr="006C0FCA">
              <w:rPr>
                <w:rFonts w:ascii="Times New Roman" w:eastAsia="Times New Roman" w:hAnsi="Times New Roman" w:cs="Times New Roman"/>
                <w:color w:val="212121"/>
                <w:lang w:val="en-US"/>
              </w:rPr>
              <w:t>Lactoperoxidase</w:t>
            </w:r>
            <w:proofErr w:type="spellEnd"/>
          </w:p>
        </w:tc>
        <w:tc>
          <w:tcPr>
            <w:tcW w:w="947" w:type="pct"/>
            <w:shd w:val="clear" w:color="auto" w:fill="auto"/>
          </w:tcPr>
          <w:p w:rsidR="00EE51EF" w:rsidRPr="006C0FCA" w:rsidRDefault="00EE51EF" w:rsidP="00083F07">
            <w:pPr>
              <w:pStyle w:val="Corpo"/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C0FCA">
              <w:rPr>
                <w:rFonts w:ascii="Times New Roman" w:eastAsia="Times New Roman" w:hAnsi="Times New Roman" w:cs="Times New Roman"/>
                <w:lang w:val="en-US"/>
              </w:rPr>
              <w:t>Trybol</w:t>
            </w:r>
            <w:proofErr w:type="spellEnd"/>
            <w:r w:rsidRPr="006C0FCA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6C0FCA">
              <w:rPr>
                <w:rFonts w:ascii="Times New Roman" w:eastAsia="Times New Roman" w:hAnsi="Times New Roman" w:cs="Times New Roman"/>
                <w:lang w:val="en-US"/>
              </w:rPr>
              <w:t>Neuhausen</w:t>
            </w:r>
            <w:proofErr w:type="spellEnd"/>
            <w:r w:rsidRPr="006C0FCA">
              <w:rPr>
                <w:rFonts w:ascii="Times New Roman" w:eastAsia="Times New Roman" w:hAnsi="Times New Roman" w:cs="Times New Roman"/>
                <w:lang w:val="en-US"/>
              </w:rPr>
              <w:t xml:space="preserve"> am </w:t>
            </w:r>
            <w:proofErr w:type="spellStart"/>
            <w:r w:rsidRPr="006C0FCA">
              <w:rPr>
                <w:rFonts w:ascii="Times New Roman" w:eastAsia="Times New Roman" w:hAnsi="Times New Roman" w:cs="Times New Roman"/>
                <w:lang w:val="en-US"/>
              </w:rPr>
              <w:t>Rheinfall</w:t>
            </w:r>
            <w:proofErr w:type="spellEnd"/>
            <w:r w:rsidRPr="006C0FCA">
              <w:rPr>
                <w:rFonts w:ascii="Times New Roman" w:eastAsia="Times New Roman" w:hAnsi="Times New Roman" w:cs="Times New Roman"/>
                <w:lang w:val="en-US"/>
              </w:rPr>
              <w:t>, Swiss.</w:t>
            </w:r>
          </w:p>
        </w:tc>
      </w:tr>
      <w:tr w:rsidR="00EE51EF" w:rsidRPr="004A1929" w:rsidTr="00C5469F">
        <w:trPr>
          <w:trHeight w:val="1466"/>
        </w:trPr>
        <w:tc>
          <w:tcPr>
            <w:tcW w:w="1417" w:type="pct"/>
            <w:shd w:val="clear" w:color="auto" w:fill="auto"/>
          </w:tcPr>
          <w:p w:rsidR="00EE51EF" w:rsidRPr="006C0FCA" w:rsidRDefault="00EE51EF" w:rsidP="00083F07">
            <w:pPr>
              <w:pStyle w:val="Corpo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Colgate Total 12</w:t>
            </w:r>
          </w:p>
          <w:p w:rsidR="00EE51EF" w:rsidRPr="006C0FCA" w:rsidRDefault="00EE51EF" w:rsidP="00083F07">
            <w:pPr>
              <w:pStyle w:val="Corpo"/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lang w:val="en-US"/>
              </w:rPr>
              <w:t>(RDA-70/</w:t>
            </w:r>
            <w:proofErr w:type="gramStart"/>
            <w:r w:rsidRPr="006C0FCA">
              <w:rPr>
                <w:rFonts w:ascii="Times New Roman" w:eastAsia="Times New Roman" w:hAnsi="Times New Roman" w:cs="Times New Roman"/>
                <w:lang w:val="en-US"/>
              </w:rPr>
              <w:t>80)*</w:t>
            </w:r>
            <w:proofErr w:type="gramEnd"/>
          </w:p>
          <w:p w:rsidR="00EE51EF" w:rsidRPr="006C0FCA" w:rsidRDefault="00EE51EF" w:rsidP="00083F07">
            <w:pPr>
              <w:pStyle w:val="Corpo"/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lang w:val="en-US"/>
              </w:rPr>
              <w:t>Batch: 6184BR121R</w:t>
            </w:r>
          </w:p>
        </w:tc>
        <w:tc>
          <w:tcPr>
            <w:tcW w:w="1336" w:type="pct"/>
            <w:shd w:val="clear" w:color="auto" w:fill="auto"/>
          </w:tcPr>
          <w:p w:rsidR="00EE51EF" w:rsidRPr="006C0FCA" w:rsidRDefault="00EE51EF" w:rsidP="00083F07">
            <w:pPr>
              <w:pStyle w:val="Corpo"/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lang w:val="en-US"/>
              </w:rPr>
              <w:t>Sodium Fluoride Toothpaste</w:t>
            </w:r>
          </w:p>
          <w:p w:rsidR="00EE51EF" w:rsidRPr="006C0FCA" w:rsidRDefault="00EE51EF" w:rsidP="00083F07">
            <w:pPr>
              <w:pStyle w:val="Corpo"/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proofErr w:type="spellStart"/>
            <w:r w:rsidRPr="006C0FCA">
              <w:rPr>
                <w:rFonts w:ascii="Times New Roman" w:eastAsia="Times New Roman" w:hAnsi="Times New Roman" w:cs="Times New Roman"/>
                <w:lang w:val="en-US"/>
              </w:rPr>
              <w:t>NaF</w:t>
            </w:r>
            <w:proofErr w:type="spellEnd"/>
            <w:r w:rsidRPr="006C0FCA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1300" w:type="pct"/>
            <w:shd w:val="clear" w:color="auto" w:fill="FFFFFF"/>
          </w:tcPr>
          <w:p w:rsidR="00EE51EF" w:rsidRPr="006C0FCA" w:rsidRDefault="00EE51EF" w:rsidP="00083F07">
            <w:pPr>
              <w:pStyle w:val="Corpo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8"/>
              </w:tabs>
              <w:spacing w:after="0"/>
              <w:rPr>
                <w:rFonts w:ascii="Times New Roman" w:eastAsia="Times New Roman" w:hAnsi="Times New Roman" w:cs="Times New Roman"/>
                <w:color w:val="212121"/>
              </w:rPr>
            </w:pPr>
            <w:proofErr w:type="spellStart"/>
            <w:r w:rsidRPr="006C0FCA">
              <w:rPr>
                <w:rFonts w:ascii="Times New Roman" w:eastAsia="Times New Roman" w:hAnsi="Times New Roman" w:cs="Times New Roman"/>
                <w:color w:val="212121"/>
              </w:rPr>
              <w:t>Sodium</w:t>
            </w:r>
            <w:proofErr w:type="spellEnd"/>
            <w:r w:rsidRPr="006C0FCA">
              <w:rPr>
                <w:rFonts w:ascii="Times New Roman" w:eastAsia="Times New Roman" w:hAnsi="Times New Roman" w:cs="Times New Roman"/>
                <w:color w:val="212121"/>
              </w:rPr>
              <w:t xml:space="preserve"> </w:t>
            </w:r>
            <w:proofErr w:type="spellStart"/>
            <w:r w:rsidRPr="006C0FCA">
              <w:rPr>
                <w:rFonts w:ascii="Times New Roman" w:eastAsia="Times New Roman" w:hAnsi="Times New Roman" w:cs="Times New Roman"/>
                <w:color w:val="212121"/>
              </w:rPr>
              <w:t>Fluoride</w:t>
            </w:r>
            <w:proofErr w:type="spellEnd"/>
            <w:r w:rsidRPr="006C0FCA">
              <w:rPr>
                <w:rFonts w:ascii="Times New Roman" w:eastAsia="Times New Roman" w:hAnsi="Times New Roman" w:cs="Times New Roman"/>
                <w:color w:val="212121"/>
              </w:rPr>
              <w:t xml:space="preserve"> (1450 </w:t>
            </w:r>
            <w:proofErr w:type="spellStart"/>
            <w:r w:rsidRPr="006C0FCA">
              <w:rPr>
                <w:rFonts w:ascii="Times New Roman" w:eastAsia="Times New Roman" w:hAnsi="Times New Roman" w:cs="Times New Roman"/>
                <w:color w:val="212121"/>
              </w:rPr>
              <w:t>ppm</w:t>
            </w:r>
            <w:proofErr w:type="spellEnd"/>
            <w:r w:rsidRPr="006C0FCA">
              <w:rPr>
                <w:rFonts w:ascii="Times New Roman" w:eastAsia="Times New Roman" w:hAnsi="Times New Roman" w:cs="Times New Roman"/>
                <w:color w:val="212121"/>
              </w:rPr>
              <w:t xml:space="preserve"> as </w:t>
            </w:r>
            <w:proofErr w:type="spellStart"/>
            <w:r w:rsidRPr="006C0FCA">
              <w:rPr>
                <w:rFonts w:ascii="Times New Roman" w:eastAsia="Times New Roman" w:hAnsi="Times New Roman" w:cs="Times New Roman"/>
                <w:color w:val="212121"/>
              </w:rPr>
              <w:t>NaF</w:t>
            </w:r>
            <w:proofErr w:type="spellEnd"/>
            <w:r w:rsidRPr="006C0FCA">
              <w:rPr>
                <w:rFonts w:ascii="Times New Roman" w:eastAsia="Times New Roman" w:hAnsi="Times New Roman" w:cs="Times New Roman"/>
                <w:color w:val="212121"/>
              </w:rPr>
              <w:t>)</w:t>
            </w:r>
          </w:p>
          <w:p w:rsidR="00EE51EF" w:rsidRPr="006C0FCA" w:rsidRDefault="00EE51EF" w:rsidP="00083F07">
            <w:pPr>
              <w:pStyle w:val="Corpo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8"/>
              </w:tabs>
              <w:spacing w:after="0"/>
              <w:rPr>
                <w:rFonts w:ascii="Times New Roman" w:eastAsia="Times New Roman" w:hAnsi="Times New Roman" w:cs="Times New Roman"/>
                <w:color w:val="212121"/>
              </w:rPr>
            </w:pPr>
            <w:proofErr w:type="spellStart"/>
            <w:r w:rsidRPr="006C0FCA">
              <w:rPr>
                <w:rFonts w:ascii="Times New Roman" w:eastAsia="Times New Roman" w:hAnsi="Times New Roman" w:cs="Times New Roman"/>
                <w:color w:val="212121"/>
              </w:rPr>
              <w:t>Water</w:t>
            </w:r>
            <w:proofErr w:type="spellEnd"/>
            <w:r w:rsidRPr="006C0FCA">
              <w:rPr>
                <w:rFonts w:ascii="Times New Roman" w:eastAsia="Times New Roman" w:hAnsi="Times New Roman" w:cs="Times New Roman"/>
                <w:color w:val="212121"/>
              </w:rPr>
              <w:t xml:space="preserve">, </w:t>
            </w:r>
            <w:proofErr w:type="spellStart"/>
            <w:r w:rsidRPr="006C0FCA">
              <w:rPr>
                <w:rFonts w:ascii="Times New Roman" w:eastAsia="Times New Roman" w:hAnsi="Times New Roman" w:cs="Times New Roman"/>
                <w:color w:val="212121"/>
              </w:rPr>
              <w:t>Triclosan</w:t>
            </w:r>
            <w:proofErr w:type="spellEnd"/>
            <w:r w:rsidRPr="006C0FCA">
              <w:rPr>
                <w:rFonts w:ascii="Times New Roman" w:eastAsia="Times New Roman" w:hAnsi="Times New Roman" w:cs="Times New Roman"/>
                <w:color w:val="212121"/>
              </w:rPr>
              <w:t xml:space="preserve">, </w:t>
            </w:r>
            <w:proofErr w:type="spellStart"/>
            <w:r w:rsidRPr="006C0FCA">
              <w:rPr>
                <w:rFonts w:ascii="Times New Roman" w:eastAsia="Times New Roman" w:hAnsi="Times New Roman" w:cs="Times New Roman"/>
                <w:color w:val="212121"/>
              </w:rPr>
              <w:t>Sorbitol</w:t>
            </w:r>
            <w:proofErr w:type="spellEnd"/>
            <w:r w:rsidRPr="006C0FCA">
              <w:rPr>
                <w:rFonts w:ascii="Times New Roman" w:eastAsia="Times New Roman" w:hAnsi="Times New Roman" w:cs="Times New Roman"/>
                <w:color w:val="212121"/>
              </w:rPr>
              <w:t xml:space="preserve">, </w:t>
            </w:r>
            <w:proofErr w:type="spellStart"/>
            <w:r w:rsidRPr="006C0FCA">
              <w:rPr>
                <w:rFonts w:ascii="Times New Roman" w:eastAsia="Times New Roman" w:hAnsi="Times New Roman" w:cs="Times New Roman"/>
                <w:color w:val="212121"/>
              </w:rPr>
              <w:t>Silica</w:t>
            </w:r>
            <w:proofErr w:type="spellEnd"/>
            <w:r w:rsidRPr="006C0FCA">
              <w:rPr>
                <w:rFonts w:ascii="Times New Roman" w:eastAsia="Times New Roman" w:hAnsi="Times New Roman" w:cs="Times New Roman"/>
                <w:color w:val="212121"/>
              </w:rPr>
              <w:t xml:space="preserve">, </w:t>
            </w:r>
            <w:proofErr w:type="spellStart"/>
            <w:r w:rsidRPr="006C0FCA">
              <w:rPr>
                <w:rFonts w:ascii="Times New Roman" w:eastAsia="Times New Roman" w:hAnsi="Times New Roman" w:cs="Times New Roman"/>
                <w:color w:val="212121"/>
              </w:rPr>
              <w:t>Sodium</w:t>
            </w:r>
            <w:proofErr w:type="spellEnd"/>
            <w:r w:rsidRPr="006C0FCA">
              <w:rPr>
                <w:rFonts w:ascii="Times New Roman" w:eastAsia="Times New Roman" w:hAnsi="Times New Roman" w:cs="Times New Roman"/>
                <w:color w:val="212121"/>
              </w:rPr>
              <w:t xml:space="preserve"> </w:t>
            </w:r>
            <w:proofErr w:type="spellStart"/>
            <w:r w:rsidRPr="006C0FCA">
              <w:rPr>
                <w:rFonts w:ascii="Times New Roman" w:eastAsia="Times New Roman" w:hAnsi="Times New Roman" w:cs="Times New Roman"/>
                <w:color w:val="212121"/>
              </w:rPr>
              <w:t>Lauryl</w:t>
            </w:r>
            <w:proofErr w:type="spellEnd"/>
            <w:r w:rsidRPr="006C0FCA">
              <w:rPr>
                <w:rFonts w:ascii="Times New Roman" w:eastAsia="Times New Roman" w:hAnsi="Times New Roman" w:cs="Times New Roman"/>
                <w:color w:val="212121"/>
              </w:rPr>
              <w:t xml:space="preserve"> Sulfate, PMV / MA </w:t>
            </w:r>
            <w:proofErr w:type="spellStart"/>
            <w:r w:rsidRPr="006C0FCA">
              <w:rPr>
                <w:rFonts w:ascii="Times New Roman" w:eastAsia="Times New Roman" w:hAnsi="Times New Roman" w:cs="Times New Roman"/>
                <w:color w:val="212121"/>
              </w:rPr>
              <w:t>Copolymer</w:t>
            </w:r>
            <w:proofErr w:type="spellEnd"/>
            <w:r w:rsidRPr="006C0FCA">
              <w:rPr>
                <w:rFonts w:ascii="Times New Roman" w:eastAsia="Times New Roman" w:hAnsi="Times New Roman" w:cs="Times New Roman"/>
                <w:color w:val="212121"/>
              </w:rPr>
              <w:t xml:space="preserve">, </w:t>
            </w:r>
            <w:proofErr w:type="spellStart"/>
            <w:r w:rsidRPr="006C0FCA">
              <w:rPr>
                <w:rFonts w:ascii="Times New Roman" w:eastAsia="Times New Roman" w:hAnsi="Times New Roman" w:cs="Times New Roman"/>
                <w:color w:val="212121"/>
              </w:rPr>
              <w:t>Sodium</w:t>
            </w:r>
            <w:proofErr w:type="spellEnd"/>
            <w:r w:rsidRPr="006C0FCA">
              <w:rPr>
                <w:rFonts w:ascii="Times New Roman" w:eastAsia="Times New Roman" w:hAnsi="Times New Roman" w:cs="Times New Roman"/>
                <w:color w:val="212121"/>
              </w:rPr>
              <w:t xml:space="preserve"> </w:t>
            </w:r>
            <w:proofErr w:type="spellStart"/>
            <w:r w:rsidRPr="006C0FCA">
              <w:rPr>
                <w:rFonts w:ascii="Times New Roman" w:eastAsia="Times New Roman" w:hAnsi="Times New Roman" w:cs="Times New Roman"/>
                <w:color w:val="212121"/>
              </w:rPr>
              <w:t>Hydroxide</w:t>
            </w:r>
            <w:proofErr w:type="spellEnd"/>
            <w:r w:rsidRPr="006C0FCA">
              <w:rPr>
                <w:rFonts w:ascii="Times New Roman" w:eastAsia="Times New Roman" w:hAnsi="Times New Roman" w:cs="Times New Roman"/>
                <w:color w:val="212121"/>
              </w:rPr>
              <w:t xml:space="preserve">, </w:t>
            </w:r>
            <w:proofErr w:type="spellStart"/>
            <w:r w:rsidRPr="006C0FCA">
              <w:rPr>
                <w:rFonts w:ascii="Times New Roman" w:eastAsia="Times New Roman" w:hAnsi="Times New Roman" w:cs="Times New Roman"/>
                <w:color w:val="212121"/>
              </w:rPr>
              <w:t>Saccharin</w:t>
            </w:r>
            <w:proofErr w:type="spellEnd"/>
            <w:r w:rsidRPr="006C0FCA">
              <w:rPr>
                <w:rFonts w:ascii="Times New Roman" w:eastAsia="Times New Roman" w:hAnsi="Times New Roman" w:cs="Times New Roman"/>
                <w:color w:val="212121"/>
              </w:rPr>
              <w:t xml:space="preserve"> </w:t>
            </w:r>
            <w:proofErr w:type="spellStart"/>
            <w:r w:rsidRPr="006C0FCA">
              <w:rPr>
                <w:rFonts w:ascii="Times New Roman" w:eastAsia="Times New Roman" w:hAnsi="Times New Roman" w:cs="Times New Roman"/>
                <w:color w:val="212121"/>
              </w:rPr>
              <w:t>Sodium</w:t>
            </w:r>
            <w:proofErr w:type="spellEnd"/>
            <w:r w:rsidRPr="006C0FCA">
              <w:rPr>
                <w:rFonts w:ascii="Times New Roman" w:eastAsia="Times New Roman" w:hAnsi="Times New Roman" w:cs="Times New Roman"/>
                <w:color w:val="212121"/>
              </w:rPr>
              <w:t xml:space="preserve">, </w:t>
            </w:r>
            <w:proofErr w:type="spellStart"/>
            <w:r w:rsidRPr="006C0FCA">
              <w:rPr>
                <w:rFonts w:ascii="Times New Roman" w:eastAsia="Times New Roman" w:hAnsi="Times New Roman" w:cs="Times New Roman"/>
                <w:color w:val="212121"/>
              </w:rPr>
              <w:t>Titanium</w:t>
            </w:r>
            <w:proofErr w:type="spellEnd"/>
            <w:r w:rsidRPr="006C0FCA">
              <w:rPr>
                <w:rFonts w:ascii="Times New Roman" w:eastAsia="Times New Roman" w:hAnsi="Times New Roman" w:cs="Times New Roman"/>
                <w:color w:val="212121"/>
              </w:rPr>
              <w:t xml:space="preserve"> </w:t>
            </w:r>
            <w:proofErr w:type="spellStart"/>
            <w:r w:rsidRPr="006C0FCA">
              <w:rPr>
                <w:rFonts w:ascii="Times New Roman" w:eastAsia="Times New Roman" w:hAnsi="Times New Roman" w:cs="Times New Roman"/>
                <w:color w:val="212121"/>
              </w:rPr>
              <w:t>Dioxide</w:t>
            </w:r>
            <w:proofErr w:type="spellEnd"/>
          </w:p>
        </w:tc>
        <w:tc>
          <w:tcPr>
            <w:tcW w:w="947" w:type="pct"/>
            <w:shd w:val="clear" w:color="auto" w:fill="auto"/>
          </w:tcPr>
          <w:p w:rsidR="00EE51EF" w:rsidRPr="006C0FCA" w:rsidRDefault="00EE51EF" w:rsidP="00083F07">
            <w:pPr>
              <w:pStyle w:val="Corpo"/>
              <w:spacing w:after="0"/>
              <w:rPr>
                <w:rFonts w:ascii="Times New Roman" w:eastAsia="Times New Roman" w:hAnsi="Times New Roman" w:cs="Times New Roman"/>
              </w:rPr>
            </w:pPr>
            <w:r w:rsidRPr="006C0FCA">
              <w:rPr>
                <w:rFonts w:ascii="Times New Roman" w:eastAsia="Times New Roman" w:hAnsi="Times New Roman" w:cs="Times New Roman"/>
              </w:rPr>
              <w:t xml:space="preserve">Colgate-Palmolive, São Bernardo do Campo, SP, </w:t>
            </w:r>
            <w:proofErr w:type="spellStart"/>
            <w:r w:rsidRPr="006C0FCA">
              <w:rPr>
                <w:rFonts w:ascii="Times New Roman" w:eastAsia="Times New Roman" w:hAnsi="Times New Roman" w:cs="Times New Roman"/>
              </w:rPr>
              <w:t>Brazil</w:t>
            </w:r>
            <w:proofErr w:type="spellEnd"/>
            <w:r w:rsidRPr="006C0FCA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E51EF" w:rsidRPr="006C0FCA" w:rsidTr="00C5469F">
        <w:trPr>
          <w:trHeight w:val="1012"/>
        </w:trPr>
        <w:tc>
          <w:tcPr>
            <w:tcW w:w="1417" w:type="pct"/>
            <w:shd w:val="clear" w:color="auto" w:fill="auto"/>
          </w:tcPr>
          <w:p w:rsidR="00EE51EF" w:rsidRPr="006C0FCA" w:rsidRDefault="00EE51EF" w:rsidP="00083F07">
            <w:pPr>
              <w:pStyle w:val="Corpo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Crest Pro-Health</w:t>
            </w:r>
          </w:p>
          <w:p w:rsidR="00EE51EF" w:rsidRPr="006C0FCA" w:rsidRDefault="00EE51EF" w:rsidP="00083F07">
            <w:pPr>
              <w:pStyle w:val="Corpo"/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lang w:val="en-US"/>
              </w:rPr>
              <w:t>(RDA-</w:t>
            </w:r>
            <w:proofErr w:type="gramStart"/>
            <w:r w:rsidRPr="006C0FCA">
              <w:rPr>
                <w:rFonts w:ascii="Times New Roman" w:eastAsia="Times New Roman" w:hAnsi="Times New Roman" w:cs="Times New Roman"/>
                <w:lang w:val="en-US"/>
              </w:rPr>
              <w:t>155)*</w:t>
            </w:r>
            <w:proofErr w:type="gramEnd"/>
          </w:p>
          <w:p w:rsidR="00EE51EF" w:rsidRPr="006C0FCA" w:rsidRDefault="00EE51EF" w:rsidP="00083F07">
            <w:pPr>
              <w:pStyle w:val="Corpo"/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lang w:val="en-US"/>
              </w:rPr>
              <w:t>Batch: 6039GF</w:t>
            </w:r>
          </w:p>
        </w:tc>
        <w:tc>
          <w:tcPr>
            <w:tcW w:w="1336" w:type="pct"/>
            <w:shd w:val="clear" w:color="auto" w:fill="auto"/>
          </w:tcPr>
          <w:p w:rsidR="00EE51EF" w:rsidRPr="006C0FCA" w:rsidRDefault="00EE51EF" w:rsidP="00083F07">
            <w:pPr>
              <w:pStyle w:val="Corpo"/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lang w:val="en-US"/>
              </w:rPr>
              <w:t>Stannous Fluoride Toothpaste</w:t>
            </w:r>
          </w:p>
          <w:p w:rsidR="00EE51EF" w:rsidRPr="006C0FCA" w:rsidRDefault="00EE51EF" w:rsidP="00083F07">
            <w:pPr>
              <w:pStyle w:val="Corpo"/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lang w:val="en-US"/>
              </w:rPr>
              <w:t>(SnF</w:t>
            </w:r>
            <w:r w:rsidRPr="006C0FCA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2</w:t>
            </w:r>
            <w:r w:rsidRPr="006C0FCA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1300" w:type="pct"/>
            <w:shd w:val="clear" w:color="auto" w:fill="FFFFFF"/>
          </w:tcPr>
          <w:p w:rsidR="00EE51EF" w:rsidRPr="006C0FCA" w:rsidRDefault="00EE51EF" w:rsidP="00083F07">
            <w:pPr>
              <w:pStyle w:val="Corpo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8"/>
              </w:tabs>
              <w:spacing w:after="0"/>
              <w:rPr>
                <w:rFonts w:ascii="Times New Roman" w:eastAsia="Times New Roman" w:hAnsi="Times New Roman" w:cs="Times New Roman"/>
                <w:color w:val="212121"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color w:val="212121"/>
                <w:lang w:val="en-US"/>
              </w:rPr>
              <w:t>Stannous fluoride (1100 ppm F as SnF</w:t>
            </w:r>
            <w:r w:rsidRPr="006C0FCA">
              <w:rPr>
                <w:rFonts w:ascii="Times New Roman" w:eastAsia="Times New Roman" w:hAnsi="Times New Roman" w:cs="Times New Roman"/>
                <w:color w:val="212121"/>
                <w:vertAlign w:val="subscript"/>
                <w:lang w:val="en-US"/>
              </w:rPr>
              <w:t>2</w:t>
            </w:r>
            <w:r w:rsidRPr="006C0FCA">
              <w:rPr>
                <w:rFonts w:ascii="Times New Roman" w:eastAsia="Times New Roman" w:hAnsi="Times New Roman" w:cs="Times New Roman"/>
                <w:color w:val="212121"/>
                <w:lang w:val="en-US"/>
              </w:rPr>
              <w:t>)</w:t>
            </w:r>
          </w:p>
          <w:p w:rsidR="00EE51EF" w:rsidRPr="006C0FCA" w:rsidRDefault="00EE51EF" w:rsidP="00083F07">
            <w:pPr>
              <w:pStyle w:val="Corpo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998"/>
              </w:tabs>
              <w:spacing w:after="0"/>
              <w:rPr>
                <w:rFonts w:ascii="Times New Roman" w:eastAsia="Times New Roman" w:hAnsi="Times New Roman" w:cs="Times New Roman"/>
                <w:color w:val="212121"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color w:val="212121"/>
                <w:lang w:val="en-US"/>
              </w:rPr>
              <w:t xml:space="preserve">Glycerin, Hydrated Silica, Sodium </w:t>
            </w:r>
            <w:proofErr w:type="spellStart"/>
            <w:r w:rsidRPr="006C0FCA">
              <w:rPr>
                <w:rFonts w:ascii="Times New Roman" w:eastAsia="Times New Roman" w:hAnsi="Times New Roman" w:cs="Times New Roman"/>
                <w:color w:val="212121"/>
                <w:lang w:val="en-US"/>
              </w:rPr>
              <w:t>Hexametaphosphate</w:t>
            </w:r>
            <w:proofErr w:type="spellEnd"/>
            <w:r w:rsidRPr="006C0FCA">
              <w:rPr>
                <w:rFonts w:ascii="Times New Roman" w:eastAsia="Times New Roman" w:hAnsi="Times New Roman" w:cs="Times New Roman"/>
                <w:color w:val="212121"/>
                <w:lang w:val="en-US"/>
              </w:rPr>
              <w:t xml:space="preserve">, Propylene Glycol, PEG 6, Water, Zinc Lactate, </w:t>
            </w:r>
            <w:proofErr w:type="spellStart"/>
            <w:r w:rsidRPr="006C0FCA">
              <w:rPr>
                <w:rFonts w:ascii="Times New Roman" w:eastAsia="Times New Roman" w:hAnsi="Times New Roman" w:cs="Times New Roman"/>
                <w:color w:val="212121"/>
                <w:lang w:val="en-US"/>
              </w:rPr>
              <w:t>Trisodium</w:t>
            </w:r>
            <w:proofErr w:type="spellEnd"/>
            <w:r w:rsidRPr="006C0FCA">
              <w:rPr>
                <w:rFonts w:ascii="Times New Roman" w:eastAsia="Times New Roman" w:hAnsi="Times New Roman" w:cs="Times New Roman"/>
                <w:color w:val="212121"/>
                <w:lang w:val="en-US"/>
              </w:rPr>
              <w:t xml:space="preserve"> Phosphate, Sodium Lauryl Sulfate, Sodium Lauryl Sulfate, Carrageenan, Sodium Saccharin, Xanthan Gum, Blue 1</w:t>
            </w:r>
          </w:p>
        </w:tc>
        <w:tc>
          <w:tcPr>
            <w:tcW w:w="947" w:type="pct"/>
            <w:shd w:val="clear" w:color="auto" w:fill="auto"/>
          </w:tcPr>
          <w:p w:rsidR="00EE51EF" w:rsidRPr="006C0FCA" w:rsidRDefault="00EE51EF" w:rsidP="00083F07">
            <w:pPr>
              <w:pStyle w:val="Corpo"/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</w:rPr>
              <w:t>Procter &amp; Gamble,</w:t>
            </w:r>
            <w:r w:rsidRPr="006C0FCA">
              <w:rPr>
                <w:rFonts w:ascii="Times New Roman" w:eastAsia="Times New Roman" w:hAnsi="Times New Roman" w:cs="Times New Roman"/>
                <w:lang w:val="en-US"/>
              </w:rPr>
              <w:t xml:space="preserve"> Cincinnati, OH, USA.</w:t>
            </w:r>
          </w:p>
        </w:tc>
      </w:tr>
    </w:tbl>
    <w:p w:rsidR="00EE51EF" w:rsidRPr="006C0FCA" w:rsidRDefault="00EE51EF" w:rsidP="00EE51EF">
      <w:pPr>
        <w:pStyle w:val="Corpo"/>
        <w:widowControl w:val="0"/>
        <w:tabs>
          <w:tab w:val="left" w:pos="1547"/>
        </w:tabs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:rsidR="00C5469F" w:rsidRPr="006C0FCA" w:rsidRDefault="00C5469F" w:rsidP="00C5469F">
      <w:pPr>
        <w:spacing w:line="480" w:lineRule="auto"/>
        <w:rPr>
          <w:b/>
          <w:bCs/>
        </w:rPr>
      </w:pPr>
      <w:r w:rsidRPr="006C0FCA">
        <w:rPr>
          <w:b/>
          <w:bCs/>
        </w:rPr>
        <w:t xml:space="preserve">Table 2. </w:t>
      </w:r>
      <w:proofErr w:type="spellStart"/>
      <w:r w:rsidRPr="006C0FCA">
        <w:rPr>
          <w:b/>
          <w:bCs/>
        </w:rPr>
        <w:t>Nanohardness</w:t>
      </w:r>
      <w:proofErr w:type="spellEnd"/>
      <w:r w:rsidRPr="006C0FCA">
        <w:rPr>
          <w:b/>
          <w:bCs/>
        </w:rPr>
        <w:t xml:space="preserve"> values of surfaces and restorative materials using different toothpastes. Mean (SD) H values expressed in </w:t>
      </w:r>
      <w:proofErr w:type="spellStart"/>
      <w:r w:rsidRPr="006C0FCA">
        <w:rPr>
          <w:b/>
          <w:bCs/>
        </w:rPr>
        <w:t>GPa</w:t>
      </w:r>
      <w:proofErr w:type="spellEnd"/>
      <w:r w:rsidRPr="006C0FCA">
        <w:rPr>
          <w:b/>
          <w:bCs/>
        </w:rPr>
        <w:t>.</w:t>
      </w:r>
    </w:p>
    <w:tbl>
      <w:tblPr>
        <w:tblStyle w:val="TableNormal0"/>
        <w:tblpPr w:leftFromText="180" w:rightFromText="180" w:vertAnchor="text" w:horzAnchor="margin" w:tblpY="139"/>
        <w:tblW w:w="8642" w:type="dxa"/>
        <w:tblBorders>
          <w:top w:val="single" w:sz="4" w:space="0" w:color="auto"/>
          <w:bottom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5"/>
        <w:gridCol w:w="1277"/>
        <w:gridCol w:w="1275"/>
        <w:gridCol w:w="1277"/>
        <w:gridCol w:w="1275"/>
        <w:gridCol w:w="1329"/>
        <w:gridCol w:w="1364"/>
      </w:tblGrid>
      <w:tr w:rsidR="00C5469F" w:rsidRPr="006C0FCA" w:rsidTr="00C5469F">
        <w:trPr>
          <w:trHeight w:val="121"/>
        </w:trPr>
        <w:tc>
          <w:tcPr>
            <w:tcW w:w="845" w:type="dxa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0FCA">
              <w:rPr>
                <w:rFonts w:ascii="Times New Roman" w:hAnsi="Times New Roman"/>
                <w:b/>
                <w:lang w:val="en-US"/>
              </w:rPr>
              <w:t>Factors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0FCA">
              <w:rPr>
                <w:rFonts w:ascii="Times New Roman" w:hAnsi="Times New Roman"/>
                <w:b/>
                <w:lang w:val="en-US"/>
              </w:rPr>
              <w:t>ERMGIC-C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0FCA">
              <w:rPr>
                <w:rFonts w:ascii="Times New Roman" w:hAnsi="Times New Roman"/>
                <w:b/>
                <w:lang w:val="en-US"/>
              </w:rPr>
              <w:t>ECR-C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0FCA">
              <w:rPr>
                <w:rFonts w:ascii="Times New Roman" w:hAnsi="Times New Roman"/>
                <w:b/>
                <w:lang w:val="en-US"/>
              </w:rPr>
              <w:t>RMGIC-C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0FCA">
              <w:rPr>
                <w:rFonts w:ascii="Times New Roman" w:hAnsi="Times New Roman"/>
                <w:b/>
                <w:lang w:val="en-US"/>
              </w:rPr>
              <w:t>CR-C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0FCA">
              <w:rPr>
                <w:rFonts w:ascii="Times New Roman" w:hAnsi="Times New Roman"/>
                <w:b/>
                <w:lang w:val="en-US"/>
              </w:rPr>
              <w:t>DRMGIC-C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0FCA">
              <w:rPr>
                <w:rFonts w:ascii="Times New Roman" w:hAnsi="Times New Roman"/>
                <w:b/>
                <w:lang w:val="en-US"/>
              </w:rPr>
              <w:t>DCR-C</w:t>
            </w:r>
          </w:p>
        </w:tc>
      </w:tr>
      <w:tr w:rsidR="00C5469F" w:rsidRPr="006C0FCA" w:rsidTr="00C5469F">
        <w:trPr>
          <w:trHeight w:val="121"/>
        </w:trPr>
        <w:tc>
          <w:tcPr>
            <w:tcW w:w="845" w:type="dxa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0FCA">
              <w:rPr>
                <w:rFonts w:ascii="Times New Roman" w:hAnsi="Times New Roman"/>
                <w:b/>
                <w:lang w:val="en-US"/>
              </w:rPr>
              <w:t>WF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2.97 (0.45)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2.66 (0.40)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Ab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0.47 (0.20)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Ab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0.69 (0.12)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Aa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0.68 (0.15)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Aa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0.63 (0.10)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Aa</w:t>
            </w:r>
          </w:p>
        </w:tc>
      </w:tr>
      <w:tr w:rsidR="00C5469F" w:rsidRPr="006C0FCA" w:rsidTr="00C5469F">
        <w:trPr>
          <w:trHeight w:val="121"/>
        </w:trPr>
        <w:tc>
          <w:tcPr>
            <w:tcW w:w="845" w:type="dxa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6C0FCA">
              <w:rPr>
                <w:rFonts w:ascii="Times New Roman" w:hAnsi="Times New Roman"/>
                <w:b/>
                <w:lang w:val="en-US"/>
              </w:rPr>
              <w:t>NaF</w:t>
            </w:r>
            <w:proofErr w:type="spellEnd"/>
          </w:p>
        </w:tc>
        <w:tc>
          <w:tcPr>
            <w:tcW w:w="1277" w:type="dxa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>2.89 (0.73)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 xml:space="preserve"> Aa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2.96 (0.43)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Aa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0.41 (0.19)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Ab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0.67 (0.17)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Aa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>0.59 (0.12)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 xml:space="preserve"> Ba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0.61 (0.15)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Aa</w:t>
            </w:r>
          </w:p>
        </w:tc>
      </w:tr>
      <w:tr w:rsidR="00C5469F" w:rsidRPr="006C0FCA" w:rsidTr="00C5469F">
        <w:trPr>
          <w:trHeight w:val="121"/>
        </w:trPr>
        <w:tc>
          <w:tcPr>
            <w:tcW w:w="845" w:type="dxa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0FCA">
              <w:rPr>
                <w:rFonts w:ascii="Times New Roman" w:hAnsi="Times New Roman"/>
                <w:b/>
                <w:lang w:val="en-US"/>
              </w:rPr>
              <w:t>SnF</w:t>
            </w:r>
            <w:r w:rsidRPr="006C0FCA">
              <w:rPr>
                <w:rFonts w:ascii="Times New Roman" w:hAnsi="Times New Roman"/>
                <w:b/>
                <w:vertAlign w:val="subscript"/>
                <w:lang w:val="en-US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>3.09 (0.83)</w:t>
            </w:r>
            <w:r w:rsidRPr="006C0FC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>2.98 (0.63)</w:t>
            </w:r>
            <w:r w:rsidRPr="006C0FC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Aa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0.49 (0.21)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Ab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0.70 (0.21)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Aa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0.65 (0.13)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Aba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0.67 (0.15)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Aa</w:t>
            </w:r>
          </w:p>
        </w:tc>
      </w:tr>
      <w:tr w:rsidR="00C5469F" w:rsidRPr="006C0FCA" w:rsidTr="00C5469F">
        <w:trPr>
          <w:trHeight w:val="121"/>
        </w:trPr>
        <w:tc>
          <w:tcPr>
            <w:tcW w:w="845" w:type="dxa"/>
            <w:shd w:val="clear" w:color="auto" w:fill="D9D9D9" w:themeFill="background1" w:themeFillShade="D9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0FCA">
              <w:rPr>
                <w:rFonts w:ascii="Times New Roman" w:hAnsi="Times New Roman"/>
                <w:b/>
                <w:lang w:val="en-US"/>
              </w:rPr>
              <w:t>Factors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0FCA">
              <w:rPr>
                <w:rFonts w:ascii="Times New Roman" w:hAnsi="Times New Roman"/>
                <w:b/>
                <w:lang w:val="en-US"/>
              </w:rPr>
              <w:t>ERMGIC-E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0FCA">
              <w:rPr>
                <w:rFonts w:ascii="Times New Roman" w:hAnsi="Times New Roman"/>
                <w:b/>
                <w:lang w:val="en-US"/>
              </w:rPr>
              <w:t>ECR-E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0FCA">
              <w:rPr>
                <w:rFonts w:ascii="Times New Roman" w:hAnsi="Times New Roman"/>
                <w:b/>
                <w:lang w:val="en-US"/>
              </w:rPr>
              <w:t>RMGIC-E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0FCA">
              <w:rPr>
                <w:rFonts w:ascii="Times New Roman" w:hAnsi="Times New Roman"/>
                <w:b/>
                <w:lang w:val="en-US"/>
              </w:rPr>
              <w:t>CR-E</w:t>
            </w: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0FCA">
              <w:rPr>
                <w:rFonts w:ascii="Times New Roman" w:hAnsi="Times New Roman"/>
                <w:b/>
                <w:lang w:val="en-US"/>
              </w:rPr>
              <w:t>DRMGIC-E</w:t>
            </w:r>
          </w:p>
        </w:tc>
        <w:tc>
          <w:tcPr>
            <w:tcW w:w="1364" w:type="dxa"/>
            <w:shd w:val="clear" w:color="auto" w:fill="D9D9D9" w:themeFill="background1" w:themeFillShade="D9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0FCA">
              <w:rPr>
                <w:rFonts w:ascii="Times New Roman" w:hAnsi="Times New Roman"/>
                <w:b/>
                <w:lang w:val="en-US"/>
              </w:rPr>
              <w:t>DCR-E</w:t>
            </w:r>
          </w:p>
        </w:tc>
      </w:tr>
      <w:tr w:rsidR="00C5469F" w:rsidRPr="006C0FCA" w:rsidTr="00C5469F">
        <w:trPr>
          <w:trHeight w:val="121"/>
        </w:trPr>
        <w:tc>
          <w:tcPr>
            <w:tcW w:w="845" w:type="dxa"/>
            <w:shd w:val="clear" w:color="auto" w:fill="D9D9D9" w:themeFill="background1" w:themeFillShade="D9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0FCA">
              <w:rPr>
                <w:rFonts w:ascii="Times New Roman" w:hAnsi="Times New Roman"/>
                <w:b/>
                <w:lang w:val="en-US"/>
              </w:rPr>
              <w:t>WF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0.51 (0.17)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Aa*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0.55 (0.22)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Aa*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0.29 (0.09)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Ab*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0.64 (0.08)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Aa</w:t>
            </w: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0.05 (0.02)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Aa*</w:t>
            </w:r>
          </w:p>
        </w:tc>
        <w:tc>
          <w:tcPr>
            <w:tcW w:w="1364" w:type="dxa"/>
            <w:shd w:val="clear" w:color="auto" w:fill="D9D9D9" w:themeFill="background1" w:themeFillShade="D9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>0.10 (0.05)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 xml:space="preserve"> Aa*</w:t>
            </w:r>
          </w:p>
        </w:tc>
      </w:tr>
      <w:tr w:rsidR="00C5469F" w:rsidRPr="006C0FCA" w:rsidTr="00C5469F">
        <w:trPr>
          <w:trHeight w:val="121"/>
        </w:trPr>
        <w:tc>
          <w:tcPr>
            <w:tcW w:w="845" w:type="dxa"/>
            <w:shd w:val="clear" w:color="auto" w:fill="D9D9D9" w:themeFill="background1" w:themeFillShade="D9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6C0FCA">
              <w:rPr>
                <w:rFonts w:ascii="Times New Roman" w:hAnsi="Times New Roman"/>
                <w:b/>
                <w:lang w:val="en-US"/>
              </w:rPr>
              <w:t>NaF</w:t>
            </w:r>
            <w:proofErr w:type="spellEnd"/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0.52 (0.24)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Aa*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0.50 (0.30)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Aa*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0.34 (0.16)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Ab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0.65 (0.18)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Aa</w:t>
            </w: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0.08 (0.04)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Aa*</w:t>
            </w:r>
          </w:p>
        </w:tc>
        <w:tc>
          <w:tcPr>
            <w:tcW w:w="1364" w:type="dxa"/>
            <w:shd w:val="clear" w:color="auto" w:fill="D9D9D9" w:themeFill="background1" w:themeFillShade="D9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0.06 (0.02)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Aa*</w:t>
            </w:r>
          </w:p>
        </w:tc>
      </w:tr>
      <w:tr w:rsidR="00C5469F" w:rsidRPr="006C0FCA" w:rsidTr="00C5469F">
        <w:trPr>
          <w:trHeight w:val="121"/>
        </w:trPr>
        <w:tc>
          <w:tcPr>
            <w:tcW w:w="845" w:type="dxa"/>
            <w:shd w:val="clear" w:color="auto" w:fill="D9D9D9" w:themeFill="background1" w:themeFillShade="D9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0FCA">
              <w:rPr>
                <w:rFonts w:ascii="Times New Roman" w:hAnsi="Times New Roman"/>
                <w:b/>
                <w:lang w:val="en-US"/>
              </w:rPr>
              <w:t>SnF</w:t>
            </w:r>
            <w:r w:rsidRPr="006C0FCA">
              <w:rPr>
                <w:rFonts w:ascii="Times New Roman" w:hAnsi="Times New Roman"/>
                <w:b/>
                <w:vertAlign w:val="subscript"/>
                <w:lang w:val="en-US"/>
              </w:rPr>
              <w:t>2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0.27 (0.07)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Aa*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0.23 (0.06)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Aa*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0.25 (0.14)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Ab*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0.63 (0.11)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Aa</w:t>
            </w: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0.08 (0.03)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Aa*</w:t>
            </w:r>
          </w:p>
        </w:tc>
        <w:tc>
          <w:tcPr>
            <w:tcW w:w="1364" w:type="dxa"/>
            <w:shd w:val="clear" w:color="auto" w:fill="D9D9D9" w:themeFill="background1" w:themeFillShade="D9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0.07 (0.02)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Aa*</w:t>
            </w:r>
          </w:p>
        </w:tc>
      </w:tr>
      <w:tr w:rsidR="00C5469F" w:rsidRPr="006C0FCA" w:rsidTr="00C5469F">
        <w:trPr>
          <w:trHeight w:val="111"/>
        </w:trPr>
        <w:tc>
          <w:tcPr>
            <w:tcW w:w="8642" w:type="dxa"/>
            <w:gridSpan w:val="7"/>
            <w:shd w:val="clear" w:color="auto" w:fill="auto"/>
            <w:vAlign w:val="center"/>
          </w:tcPr>
          <w:p w:rsidR="00C5469F" w:rsidRPr="006C0FCA" w:rsidRDefault="00C5469F" w:rsidP="00C5469F">
            <w:pPr>
              <w:pStyle w:val="Corp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>Upper case letters compare toothpastes in each control or eroded side. Lowercase letters compare surfaces separately (p &lt; 0.05). *Statistical difference among the control and eroded surfaces.</w:t>
            </w:r>
            <w:r w:rsidRPr="006C0FCA">
              <w:rPr>
                <w:rFonts w:ascii="Times New Roman" w:eastAsia="Times New Roman" w:hAnsi="Times New Roman" w:cs="Times New Roman"/>
                <w:lang w:val="en-US"/>
              </w:rPr>
              <w:t xml:space="preserve"> SD, standard deviation;</w:t>
            </w:r>
            <w:r w:rsidRPr="006C0FCA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 </w:t>
            </w:r>
            <w:r w:rsidRPr="006C0FCA">
              <w:rPr>
                <w:rFonts w:ascii="Times New Roman" w:eastAsia="Times New Roman" w:hAnsi="Times New Roman" w:cs="Times New Roman"/>
                <w:lang w:val="en-US"/>
              </w:rPr>
              <w:t xml:space="preserve">H, </w:t>
            </w:r>
            <w:proofErr w:type="spellStart"/>
            <w:r w:rsidRPr="006C0FCA">
              <w:rPr>
                <w:rFonts w:ascii="Times New Roman" w:eastAsia="Times New Roman" w:hAnsi="Times New Roman" w:cs="Times New Roman"/>
                <w:lang w:val="en-US"/>
              </w:rPr>
              <w:t>nanohardness</w:t>
            </w:r>
            <w:proofErr w:type="spellEnd"/>
            <w:r w:rsidRPr="006C0FCA">
              <w:rPr>
                <w:rFonts w:ascii="Times New Roman" w:eastAsia="Times New Roman" w:hAnsi="Times New Roman" w:cs="Times New Roman"/>
                <w:lang w:val="en-US"/>
              </w:rPr>
              <w:t xml:space="preserve">; </w:t>
            </w:r>
            <w:proofErr w:type="spellStart"/>
            <w:r w:rsidRPr="006C0FCA">
              <w:rPr>
                <w:rFonts w:ascii="Times New Roman" w:eastAsia="Times New Roman" w:hAnsi="Times New Roman" w:cs="Times New Roman"/>
                <w:lang w:val="en-US"/>
              </w:rPr>
              <w:t>GPa</w:t>
            </w:r>
            <w:proofErr w:type="spellEnd"/>
            <w:r w:rsidRPr="006C0FCA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6C0FCA">
              <w:rPr>
                <w:rFonts w:ascii="Times New Roman" w:eastAsia="Times New Roman" w:hAnsi="Times New Roman" w:cs="Times New Roman"/>
                <w:lang w:val="en-US"/>
              </w:rPr>
              <w:t>gigapascal</w:t>
            </w:r>
            <w:proofErr w:type="spellEnd"/>
            <w:r w:rsidRPr="006C0FCA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</w:tr>
    </w:tbl>
    <w:p w:rsidR="00C5469F" w:rsidRPr="006C0FCA" w:rsidRDefault="00C5469F" w:rsidP="00C5469F">
      <w:pPr>
        <w:rPr>
          <w:b/>
        </w:rPr>
      </w:pPr>
    </w:p>
    <w:tbl>
      <w:tblPr>
        <w:tblStyle w:val="TableNormal0"/>
        <w:tblpPr w:leftFromText="180" w:rightFromText="180" w:vertAnchor="text" w:horzAnchor="margin" w:tblpY="1176"/>
        <w:tblW w:w="5338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5"/>
        <w:gridCol w:w="1416"/>
        <w:gridCol w:w="1420"/>
        <w:gridCol w:w="1416"/>
        <w:gridCol w:w="1277"/>
        <w:gridCol w:w="1278"/>
        <w:gridCol w:w="1277"/>
      </w:tblGrid>
      <w:tr w:rsidR="00C5469F" w:rsidRPr="006C0FCA" w:rsidTr="00C5469F">
        <w:trPr>
          <w:trHeight w:val="20"/>
        </w:trPr>
        <w:tc>
          <w:tcPr>
            <w:tcW w:w="548" w:type="pct"/>
            <w:shd w:val="clear" w:color="auto" w:fill="auto"/>
            <w:vAlign w:val="center"/>
          </w:tcPr>
          <w:p w:rsidR="00C5469F" w:rsidRPr="006C0FCA" w:rsidRDefault="00C5469F" w:rsidP="00C5469F">
            <w:pPr>
              <w:pStyle w:val="Corpo"/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b/>
                <w:lang w:val="en-US"/>
              </w:rPr>
              <w:t>Factors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C5469F" w:rsidRPr="006C0FCA" w:rsidRDefault="00C5469F" w:rsidP="00C5469F">
            <w:pPr>
              <w:pStyle w:val="Corpo"/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0FCA">
              <w:rPr>
                <w:rFonts w:ascii="Times New Roman" w:hAnsi="Times New Roman"/>
                <w:b/>
                <w:lang w:val="en-US"/>
              </w:rPr>
              <w:t>ERMGIC-C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C5469F" w:rsidRPr="006C0FCA" w:rsidRDefault="00C5469F" w:rsidP="00C5469F">
            <w:pPr>
              <w:pStyle w:val="Corpo"/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0FCA">
              <w:rPr>
                <w:rFonts w:ascii="Times New Roman" w:hAnsi="Times New Roman"/>
                <w:b/>
                <w:lang w:val="en-US"/>
              </w:rPr>
              <w:t>ECR-C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C5469F" w:rsidRPr="006C0FCA" w:rsidRDefault="00C5469F" w:rsidP="00C5469F">
            <w:pPr>
              <w:pStyle w:val="Corpo"/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0FCA">
              <w:rPr>
                <w:rFonts w:ascii="Times New Roman" w:hAnsi="Times New Roman"/>
                <w:b/>
                <w:lang w:val="en-US"/>
              </w:rPr>
              <w:t>RMGIC-C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C5469F" w:rsidRPr="006C0FCA" w:rsidRDefault="00C5469F" w:rsidP="00C5469F">
            <w:pPr>
              <w:pStyle w:val="Corpo"/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0FCA">
              <w:rPr>
                <w:rFonts w:ascii="Times New Roman" w:hAnsi="Times New Roman"/>
                <w:b/>
                <w:lang w:val="en-US"/>
              </w:rPr>
              <w:t>CR-C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C5469F" w:rsidRPr="006C0FCA" w:rsidRDefault="00C5469F" w:rsidP="00C5469F">
            <w:pPr>
              <w:pStyle w:val="Corpo"/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0FCA">
              <w:rPr>
                <w:rFonts w:ascii="Times New Roman" w:hAnsi="Times New Roman"/>
                <w:b/>
                <w:lang w:val="en-US"/>
              </w:rPr>
              <w:t>DRMGIC-C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C5469F" w:rsidRPr="006C0FCA" w:rsidRDefault="00C5469F" w:rsidP="00C5469F">
            <w:pPr>
              <w:pStyle w:val="Corpo"/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0FCA">
              <w:rPr>
                <w:rFonts w:ascii="Times New Roman" w:hAnsi="Times New Roman"/>
                <w:b/>
                <w:lang w:val="en-US"/>
              </w:rPr>
              <w:t>DCR-C</w:t>
            </w:r>
          </w:p>
        </w:tc>
      </w:tr>
      <w:tr w:rsidR="00C5469F" w:rsidRPr="006C0FCA" w:rsidTr="00C5469F">
        <w:trPr>
          <w:trHeight w:val="20"/>
        </w:trPr>
        <w:tc>
          <w:tcPr>
            <w:tcW w:w="548" w:type="pct"/>
            <w:shd w:val="clear" w:color="auto" w:fill="auto"/>
            <w:vAlign w:val="center"/>
          </w:tcPr>
          <w:p w:rsidR="00C5469F" w:rsidRPr="006C0FCA" w:rsidRDefault="00C5469F" w:rsidP="00C5469F">
            <w:pPr>
              <w:pStyle w:val="Corpo"/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0FCA">
              <w:rPr>
                <w:rFonts w:ascii="Times New Roman" w:hAnsi="Times New Roman"/>
                <w:b/>
                <w:lang w:val="en-US"/>
              </w:rPr>
              <w:t>WF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C5469F" w:rsidRPr="006C0FCA" w:rsidRDefault="00C5469F" w:rsidP="00C5469F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79.92 (7.45)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Aa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C5469F" w:rsidRPr="006C0FCA" w:rsidRDefault="00C5469F" w:rsidP="00C5469F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64.74 (7.14)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Bb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C5469F" w:rsidRPr="006C0FCA" w:rsidRDefault="00C5469F" w:rsidP="00C5469F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12.99 (3.38)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Aa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C5469F" w:rsidRPr="006C0FCA" w:rsidRDefault="00C5469F" w:rsidP="00C5469F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13.60 (1.56)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Aa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C5469F" w:rsidRPr="006C0FCA" w:rsidRDefault="00C5469F" w:rsidP="00C5469F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21.34 (3.56)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Aa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C5469F" w:rsidRPr="006C0FCA" w:rsidRDefault="00C5469F" w:rsidP="00C5469F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18.70 (2.53)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Aa</w:t>
            </w:r>
          </w:p>
        </w:tc>
      </w:tr>
      <w:tr w:rsidR="00C5469F" w:rsidRPr="006C0FCA" w:rsidTr="00C5469F">
        <w:trPr>
          <w:trHeight w:val="20"/>
        </w:trPr>
        <w:tc>
          <w:tcPr>
            <w:tcW w:w="548" w:type="pct"/>
            <w:shd w:val="clear" w:color="auto" w:fill="auto"/>
            <w:vAlign w:val="center"/>
          </w:tcPr>
          <w:p w:rsidR="00C5469F" w:rsidRPr="006C0FCA" w:rsidRDefault="00C5469F" w:rsidP="00C5469F">
            <w:pPr>
              <w:pStyle w:val="Corpo"/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6C0FCA">
              <w:rPr>
                <w:rFonts w:ascii="Times New Roman" w:hAnsi="Times New Roman"/>
                <w:b/>
                <w:lang w:val="en-US"/>
              </w:rPr>
              <w:t>NaF</w:t>
            </w:r>
            <w:proofErr w:type="spellEnd"/>
          </w:p>
        </w:tc>
        <w:tc>
          <w:tcPr>
            <w:tcW w:w="780" w:type="pct"/>
            <w:shd w:val="clear" w:color="auto" w:fill="auto"/>
            <w:vAlign w:val="center"/>
          </w:tcPr>
          <w:p w:rsidR="00C5469F" w:rsidRPr="006C0FCA" w:rsidRDefault="00C5469F" w:rsidP="00C5469F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76.25 (14.51)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Ba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C5469F" w:rsidRPr="006C0FCA" w:rsidRDefault="00C5469F" w:rsidP="00C5469F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82.37 (8.08)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Aa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C5469F" w:rsidRPr="006C0FCA" w:rsidRDefault="00C5469F" w:rsidP="00C5469F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13.50 (3.07)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Aa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C5469F" w:rsidRPr="006C0FCA" w:rsidRDefault="00C5469F" w:rsidP="00C5469F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13.31 (2.15)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Aa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C5469F" w:rsidRPr="006C0FCA" w:rsidRDefault="00C5469F" w:rsidP="00C5469F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18.62 (2.97)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Aa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C5469F" w:rsidRPr="006C0FCA" w:rsidRDefault="00C5469F" w:rsidP="00C5469F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18.26 (2.57)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Aa</w:t>
            </w:r>
          </w:p>
        </w:tc>
      </w:tr>
      <w:tr w:rsidR="00C5469F" w:rsidRPr="006C0FCA" w:rsidTr="00C5469F">
        <w:trPr>
          <w:trHeight w:val="20"/>
        </w:trPr>
        <w:tc>
          <w:tcPr>
            <w:tcW w:w="548" w:type="pct"/>
            <w:shd w:val="clear" w:color="auto" w:fill="auto"/>
            <w:vAlign w:val="center"/>
          </w:tcPr>
          <w:p w:rsidR="00C5469F" w:rsidRPr="006C0FCA" w:rsidRDefault="00C5469F" w:rsidP="00C5469F">
            <w:pPr>
              <w:pStyle w:val="Corpo"/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0FCA">
              <w:rPr>
                <w:rFonts w:ascii="Times New Roman" w:hAnsi="Times New Roman"/>
                <w:b/>
                <w:lang w:val="en-US"/>
              </w:rPr>
              <w:t>SnF</w:t>
            </w:r>
            <w:r w:rsidRPr="006C0FCA">
              <w:rPr>
                <w:rFonts w:ascii="Times New Roman" w:hAnsi="Times New Roman"/>
                <w:b/>
                <w:vertAlign w:val="subscript"/>
                <w:lang w:val="en-US"/>
              </w:rPr>
              <w:t>2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C5469F" w:rsidRPr="006C0FCA" w:rsidRDefault="00C5469F" w:rsidP="00C5469F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>87.73 (14.86)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 xml:space="preserve"> Aa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C5469F" w:rsidRPr="006C0FCA" w:rsidRDefault="00C5469F" w:rsidP="00C5469F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75.22 (8.68)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Aa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C5469F" w:rsidRPr="006C0FCA" w:rsidRDefault="00C5469F" w:rsidP="00C5469F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14.71 (4.26)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Aa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C5469F" w:rsidRPr="006C0FCA" w:rsidRDefault="00C5469F" w:rsidP="00C5469F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14.26 (2.15)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Aa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C5469F" w:rsidRPr="006C0FCA" w:rsidRDefault="00C5469F" w:rsidP="00C5469F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19.08 (3.90)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Aa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C5469F" w:rsidRPr="006C0FCA" w:rsidRDefault="00C5469F" w:rsidP="00C5469F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19.70 (3.23)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Aa</w:t>
            </w:r>
          </w:p>
        </w:tc>
      </w:tr>
      <w:tr w:rsidR="00C5469F" w:rsidRPr="006C0FCA" w:rsidTr="00C5469F">
        <w:trPr>
          <w:trHeight w:val="20"/>
        </w:trPr>
        <w:tc>
          <w:tcPr>
            <w:tcW w:w="548" w:type="pct"/>
            <w:shd w:val="clear" w:color="auto" w:fill="D9D9D9" w:themeFill="background1" w:themeFillShade="D9"/>
            <w:vAlign w:val="center"/>
          </w:tcPr>
          <w:p w:rsidR="00C5469F" w:rsidRPr="006C0FCA" w:rsidRDefault="00C5469F" w:rsidP="00C5469F">
            <w:pPr>
              <w:pStyle w:val="Corpo"/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b/>
                <w:lang w:val="en-US"/>
              </w:rPr>
              <w:t>Factors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:rsidR="00C5469F" w:rsidRPr="006C0FCA" w:rsidRDefault="00C5469F" w:rsidP="00C5469F">
            <w:pPr>
              <w:pStyle w:val="Corpo"/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0FCA">
              <w:rPr>
                <w:rFonts w:ascii="Times New Roman" w:hAnsi="Times New Roman"/>
                <w:b/>
                <w:lang w:val="en-US"/>
              </w:rPr>
              <w:t>ERMGIC-E</w:t>
            </w:r>
          </w:p>
        </w:tc>
        <w:tc>
          <w:tcPr>
            <w:tcW w:w="782" w:type="pct"/>
            <w:shd w:val="clear" w:color="auto" w:fill="D9D9D9" w:themeFill="background1" w:themeFillShade="D9"/>
            <w:vAlign w:val="center"/>
          </w:tcPr>
          <w:p w:rsidR="00C5469F" w:rsidRPr="006C0FCA" w:rsidRDefault="00C5469F" w:rsidP="00C5469F">
            <w:pPr>
              <w:pStyle w:val="Corpo"/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0FCA">
              <w:rPr>
                <w:rFonts w:ascii="Times New Roman" w:hAnsi="Times New Roman"/>
                <w:b/>
                <w:lang w:val="en-US"/>
              </w:rPr>
              <w:t>ECR-E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:rsidR="00C5469F" w:rsidRPr="006C0FCA" w:rsidRDefault="00C5469F" w:rsidP="00C5469F">
            <w:pPr>
              <w:pStyle w:val="Corpo"/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0FCA">
              <w:rPr>
                <w:rFonts w:ascii="Times New Roman" w:hAnsi="Times New Roman"/>
                <w:b/>
                <w:lang w:val="en-US"/>
              </w:rPr>
              <w:t>RMGIC-E</w:t>
            </w:r>
          </w:p>
        </w:tc>
        <w:tc>
          <w:tcPr>
            <w:tcW w:w="703" w:type="pct"/>
            <w:shd w:val="clear" w:color="auto" w:fill="D9D9D9" w:themeFill="background1" w:themeFillShade="D9"/>
            <w:vAlign w:val="center"/>
          </w:tcPr>
          <w:p w:rsidR="00C5469F" w:rsidRPr="006C0FCA" w:rsidRDefault="00C5469F" w:rsidP="00C5469F">
            <w:pPr>
              <w:pStyle w:val="Corpo"/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0FCA">
              <w:rPr>
                <w:rFonts w:ascii="Times New Roman" w:hAnsi="Times New Roman"/>
                <w:b/>
                <w:lang w:val="en-US"/>
              </w:rPr>
              <w:t>CR-E</w:t>
            </w:r>
          </w:p>
        </w:tc>
        <w:tc>
          <w:tcPr>
            <w:tcW w:w="704" w:type="pct"/>
            <w:shd w:val="clear" w:color="auto" w:fill="D9D9D9" w:themeFill="background1" w:themeFillShade="D9"/>
            <w:vAlign w:val="center"/>
          </w:tcPr>
          <w:p w:rsidR="00C5469F" w:rsidRPr="006C0FCA" w:rsidRDefault="00C5469F" w:rsidP="00C5469F">
            <w:pPr>
              <w:pStyle w:val="Corpo"/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0FCA">
              <w:rPr>
                <w:rFonts w:ascii="Times New Roman" w:hAnsi="Times New Roman"/>
                <w:b/>
                <w:lang w:val="en-US"/>
              </w:rPr>
              <w:t>DRMGIC-E</w:t>
            </w:r>
          </w:p>
        </w:tc>
        <w:tc>
          <w:tcPr>
            <w:tcW w:w="703" w:type="pct"/>
            <w:shd w:val="clear" w:color="auto" w:fill="D9D9D9" w:themeFill="background1" w:themeFillShade="D9"/>
            <w:vAlign w:val="center"/>
          </w:tcPr>
          <w:p w:rsidR="00C5469F" w:rsidRPr="006C0FCA" w:rsidRDefault="00C5469F" w:rsidP="00C5469F">
            <w:pPr>
              <w:pStyle w:val="Corpo"/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0FCA">
              <w:rPr>
                <w:rFonts w:ascii="Times New Roman" w:hAnsi="Times New Roman"/>
                <w:b/>
                <w:lang w:val="en-US"/>
              </w:rPr>
              <w:t>DCR-E</w:t>
            </w:r>
          </w:p>
        </w:tc>
      </w:tr>
      <w:tr w:rsidR="00C5469F" w:rsidRPr="006C0FCA" w:rsidTr="00C5469F">
        <w:trPr>
          <w:trHeight w:val="20"/>
        </w:trPr>
        <w:tc>
          <w:tcPr>
            <w:tcW w:w="548" w:type="pct"/>
            <w:shd w:val="clear" w:color="auto" w:fill="D9D9D9" w:themeFill="background1" w:themeFillShade="D9"/>
            <w:vAlign w:val="center"/>
          </w:tcPr>
          <w:p w:rsidR="00C5469F" w:rsidRPr="006C0FCA" w:rsidRDefault="00C5469F" w:rsidP="00C5469F">
            <w:pPr>
              <w:pStyle w:val="Corpo"/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0FCA">
              <w:rPr>
                <w:rFonts w:ascii="Times New Roman" w:hAnsi="Times New Roman"/>
                <w:b/>
                <w:lang w:val="en-US"/>
              </w:rPr>
              <w:t>WF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:rsidR="00C5469F" w:rsidRPr="006C0FCA" w:rsidRDefault="00C5469F" w:rsidP="00C5469F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30.23 (8.63)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Aa*</w:t>
            </w:r>
          </w:p>
        </w:tc>
        <w:tc>
          <w:tcPr>
            <w:tcW w:w="782" w:type="pct"/>
            <w:shd w:val="clear" w:color="auto" w:fill="D9D9D9" w:themeFill="background1" w:themeFillShade="D9"/>
            <w:vAlign w:val="center"/>
          </w:tcPr>
          <w:p w:rsidR="00C5469F" w:rsidRPr="006C0FCA" w:rsidRDefault="00C5469F" w:rsidP="00C5469F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17.08 (8.22)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Bb*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:rsidR="00C5469F" w:rsidRPr="006C0FCA" w:rsidRDefault="00C5469F" w:rsidP="00C5469F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10.18 (2.37)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Ab*</w:t>
            </w:r>
          </w:p>
        </w:tc>
        <w:tc>
          <w:tcPr>
            <w:tcW w:w="703" w:type="pct"/>
            <w:shd w:val="clear" w:color="auto" w:fill="D9D9D9" w:themeFill="background1" w:themeFillShade="D9"/>
            <w:vAlign w:val="center"/>
          </w:tcPr>
          <w:p w:rsidR="00C5469F" w:rsidRPr="006C0FCA" w:rsidRDefault="00C5469F" w:rsidP="00C5469F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13.45 (1.51)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Aa</w:t>
            </w:r>
          </w:p>
        </w:tc>
        <w:tc>
          <w:tcPr>
            <w:tcW w:w="704" w:type="pct"/>
            <w:shd w:val="clear" w:color="auto" w:fill="D9D9D9" w:themeFill="background1" w:themeFillShade="D9"/>
            <w:vAlign w:val="center"/>
          </w:tcPr>
          <w:p w:rsidR="00C5469F" w:rsidRPr="006C0FCA" w:rsidRDefault="00C5469F" w:rsidP="00C5469F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1.54 (0.40)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Aa*</w:t>
            </w:r>
          </w:p>
        </w:tc>
        <w:tc>
          <w:tcPr>
            <w:tcW w:w="703" w:type="pct"/>
            <w:shd w:val="clear" w:color="auto" w:fill="D9D9D9" w:themeFill="background1" w:themeFillShade="D9"/>
            <w:vAlign w:val="center"/>
          </w:tcPr>
          <w:p w:rsidR="00C5469F" w:rsidRPr="006C0FCA" w:rsidRDefault="00C5469F" w:rsidP="00C5469F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2.65 (0.84)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Aa*</w:t>
            </w:r>
          </w:p>
        </w:tc>
      </w:tr>
      <w:tr w:rsidR="00C5469F" w:rsidRPr="006C0FCA" w:rsidTr="00C5469F">
        <w:trPr>
          <w:trHeight w:val="20"/>
        </w:trPr>
        <w:tc>
          <w:tcPr>
            <w:tcW w:w="548" w:type="pct"/>
            <w:shd w:val="clear" w:color="auto" w:fill="D9D9D9" w:themeFill="background1" w:themeFillShade="D9"/>
            <w:vAlign w:val="center"/>
          </w:tcPr>
          <w:p w:rsidR="00C5469F" w:rsidRPr="006C0FCA" w:rsidRDefault="00C5469F" w:rsidP="00C5469F">
            <w:pPr>
              <w:pStyle w:val="Corpo"/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6C0FCA">
              <w:rPr>
                <w:rFonts w:ascii="Times New Roman" w:hAnsi="Times New Roman"/>
                <w:b/>
                <w:lang w:val="en-US"/>
              </w:rPr>
              <w:t>NaF</w:t>
            </w:r>
            <w:proofErr w:type="spellEnd"/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:rsidR="00C5469F" w:rsidRPr="006C0FCA" w:rsidRDefault="00C5469F" w:rsidP="00C5469F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34.52 (12.91)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Aa*</w:t>
            </w:r>
          </w:p>
        </w:tc>
        <w:tc>
          <w:tcPr>
            <w:tcW w:w="782" w:type="pct"/>
            <w:shd w:val="clear" w:color="auto" w:fill="D9D9D9" w:themeFill="background1" w:themeFillShade="D9"/>
            <w:vAlign w:val="center"/>
          </w:tcPr>
          <w:p w:rsidR="00C5469F" w:rsidRPr="006C0FCA" w:rsidRDefault="00C5469F" w:rsidP="00C5469F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34.59 (8.83)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Aa*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:rsidR="00C5469F" w:rsidRPr="006C0FCA" w:rsidRDefault="00C5469F" w:rsidP="00C5469F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10.38 (3.55)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Ab*</w:t>
            </w:r>
          </w:p>
        </w:tc>
        <w:tc>
          <w:tcPr>
            <w:tcW w:w="703" w:type="pct"/>
            <w:shd w:val="clear" w:color="auto" w:fill="D9D9D9" w:themeFill="background1" w:themeFillShade="D9"/>
            <w:vAlign w:val="center"/>
          </w:tcPr>
          <w:p w:rsidR="00C5469F" w:rsidRPr="006C0FCA" w:rsidRDefault="00C5469F" w:rsidP="00C5469F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13.52 (2.11)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Aa</w:t>
            </w:r>
          </w:p>
        </w:tc>
        <w:tc>
          <w:tcPr>
            <w:tcW w:w="704" w:type="pct"/>
            <w:shd w:val="clear" w:color="auto" w:fill="D9D9D9" w:themeFill="background1" w:themeFillShade="D9"/>
            <w:vAlign w:val="center"/>
          </w:tcPr>
          <w:p w:rsidR="00C5469F" w:rsidRPr="006C0FCA" w:rsidRDefault="00C5469F" w:rsidP="00C5469F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1.97 (0.61)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Aa*</w:t>
            </w:r>
          </w:p>
        </w:tc>
        <w:tc>
          <w:tcPr>
            <w:tcW w:w="703" w:type="pct"/>
            <w:shd w:val="clear" w:color="auto" w:fill="D9D9D9" w:themeFill="background1" w:themeFillShade="D9"/>
            <w:vAlign w:val="center"/>
          </w:tcPr>
          <w:p w:rsidR="00C5469F" w:rsidRPr="006C0FCA" w:rsidRDefault="00C5469F" w:rsidP="00C5469F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2.06 (0.79)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Aa*</w:t>
            </w:r>
          </w:p>
        </w:tc>
      </w:tr>
      <w:tr w:rsidR="00C5469F" w:rsidRPr="006C0FCA" w:rsidTr="00C5469F">
        <w:trPr>
          <w:trHeight w:val="20"/>
        </w:trPr>
        <w:tc>
          <w:tcPr>
            <w:tcW w:w="548" w:type="pct"/>
            <w:shd w:val="clear" w:color="auto" w:fill="D9D9D9" w:themeFill="background1" w:themeFillShade="D9"/>
            <w:vAlign w:val="center"/>
          </w:tcPr>
          <w:p w:rsidR="00C5469F" w:rsidRPr="006C0FCA" w:rsidRDefault="00C5469F" w:rsidP="00C5469F">
            <w:pPr>
              <w:pStyle w:val="Corpo"/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0FCA">
              <w:rPr>
                <w:rFonts w:ascii="Times New Roman" w:hAnsi="Times New Roman"/>
                <w:b/>
                <w:lang w:val="en-US"/>
              </w:rPr>
              <w:t>SnF</w:t>
            </w:r>
            <w:r w:rsidRPr="006C0FCA">
              <w:rPr>
                <w:rFonts w:ascii="Times New Roman" w:hAnsi="Times New Roman"/>
                <w:b/>
                <w:vertAlign w:val="subscript"/>
                <w:lang w:val="en-US"/>
              </w:rPr>
              <w:t>2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:rsidR="00C5469F" w:rsidRPr="006C0FCA" w:rsidRDefault="00C5469F" w:rsidP="00C5469F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20.72 (9.90)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Ba*</w:t>
            </w:r>
          </w:p>
        </w:tc>
        <w:tc>
          <w:tcPr>
            <w:tcW w:w="782" w:type="pct"/>
            <w:shd w:val="clear" w:color="auto" w:fill="D9D9D9" w:themeFill="background1" w:themeFillShade="D9"/>
            <w:vAlign w:val="center"/>
          </w:tcPr>
          <w:p w:rsidR="00C5469F" w:rsidRPr="006C0FCA" w:rsidRDefault="00C5469F" w:rsidP="00C5469F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19.33 (3.26)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Ba*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:rsidR="00C5469F" w:rsidRPr="006C0FCA" w:rsidRDefault="00C5469F" w:rsidP="00C5469F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6.47 (1.14)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Bb*</w:t>
            </w:r>
          </w:p>
        </w:tc>
        <w:tc>
          <w:tcPr>
            <w:tcW w:w="703" w:type="pct"/>
            <w:shd w:val="clear" w:color="auto" w:fill="D9D9D9" w:themeFill="background1" w:themeFillShade="D9"/>
            <w:vAlign w:val="center"/>
          </w:tcPr>
          <w:p w:rsidR="00C5469F" w:rsidRPr="006C0FCA" w:rsidRDefault="00C5469F" w:rsidP="00C5469F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13.62 (1.50)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Aa</w:t>
            </w:r>
          </w:p>
        </w:tc>
        <w:tc>
          <w:tcPr>
            <w:tcW w:w="704" w:type="pct"/>
            <w:shd w:val="clear" w:color="auto" w:fill="D9D9D9" w:themeFill="background1" w:themeFillShade="D9"/>
            <w:vAlign w:val="center"/>
          </w:tcPr>
          <w:p w:rsidR="00C5469F" w:rsidRPr="006C0FCA" w:rsidRDefault="00C5469F" w:rsidP="00C5469F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2.36 (0.66)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Aa*</w:t>
            </w:r>
          </w:p>
        </w:tc>
        <w:tc>
          <w:tcPr>
            <w:tcW w:w="703" w:type="pct"/>
            <w:shd w:val="clear" w:color="auto" w:fill="D9D9D9" w:themeFill="background1" w:themeFillShade="D9"/>
            <w:vAlign w:val="center"/>
          </w:tcPr>
          <w:p w:rsidR="00C5469F" w:rsidRPr="006C0FCA" w:rsidRDefault="00C5469F" w:rsidP="00C5469F">
            <w:pPr>
              <w:pStyle w:val="Corpo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 xml:space="preserve">1.99 (0.40) </w:t>
            </w:r>
            <w:r w:rsidRPr="006C0FCA">
              <w:rPr>
                <w:rFonts w:ascii="Times New Roman" w:hAnsi="Times New Roman"/>
                <w:vertAlign w:val="superscript"/>
                <w:lang w:val="en-US"/>
              </w:rPr>
              <w:t>Aa*</w:t>
            </w:r>
          </w:p>
        </w:tc>
      </w:tr>
      <w:tr w:rsidR="00C5469F" w:rsidRPr="006C0FCA" w:rsidTr="00C5469F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C5469F" w:rsidRPr="006C0FCA" w:rsidRDefault="00C5469F" w:rsidP="00C5469F">
            <w:pPr>
              <w:pStyle w:val="Corp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C0FCA">
              <w:rPr>
                <w:rFonts w:ascii="Times New Roman" w:hAnsi="Times New Roman"/>
                <w:lang w:val="en-US"/>
              </w:rPr>
              <w:t>Upper case letters compare toothpastes in each control or eroded side. Lowercase letters compare surfaces separately (p &lt; 0.05). *Statistical difference among the control and eroded surfaces.</w:t>
            </w:r>
            <w:r w:rsidRPr="006C0FCA">
              <w:rPr>
                <w:rFonts w:ascii="Times New Roman" w:eastAsia="Times New Roman" w:hAnsi="Times New Roman" w:cs="Times New Roman"/>
                <w:lang w:val="en-US"/>
              </w:rPr>
              <w:t xml:space="preserve"> SD, standard deviation; </w:t>
            </w:r>
            <w:proofErr w:type="spellStart"/>
            <w:r w:rsidRPr="006C0FCA">
              <w:rPr>
                <w:rFonts w:ascii="Times New Roman" w:eastAsia="Times New Roman" w:hAnsi="Times New Roman" w:cs="Times New Roman"/>
                <w:lang w:val="en-US"/>
              </w:rPr>
              <w:t>Er</w:t>
            </w:r>
            <w:proofErr w:type="spellEnd"/>
            <w:r w:rsidRPr="006C0FCA">
              <w:rPr>
                <w:rFonts w:ascii="Times New Roman" w:eastAsia="Times New Roman" w:hAnsi="Times New Roman" w:cs="Times New Roman"/>
                <w:lang w:val="en-US"/>
              </w:rPr>
              <w:t xml:space="preserve">, elastic modulus; </w:t>
            </w:r>
            <w:proofErr w:type="spellStart"/>
            <w:r w:rsidRPr="006C0FCA">
              <w:rPr>
                <w:rFonts w:ascii="Times New Roman" w:eastAsia="Times New Roman" w:hAnsi="Times New Roman" w:cs="Times New Roman"/>
                <w:lang w:val="en-US"/>
              </w:rPr>
              <w:t>GPa</w:t>
            </w:r>
            <w:proofErr w:type="spellEnd"/>
            <w:r w:rsidRPr="006C0FCA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6C0FCA">
              <w:rPr>
                <w:rFonts w:ascii="Times New Roman" w:eastAsia="Times New Roman" w:hAnsi="Times New Roman" w:cs="Times New Roman"/>
                <w:lang w:val="en-US"/>
              </w:rPr>
              <w:t>gigapascal</w:t>
            </w:r>
            <w:proofErr w:type="spellEnd"/>
          </w:p>
        </w:tc>
      </w:tr>
    </w:tbl>
    <w:p w:rsidR="00C5469F" w:rsidRPr="006C0FCA" w:rsidRDefault="00C5469F" w:rsidP="00C5469F">
      <w:pPr>
        <w:pStyle w:val="Corpo"/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6C0FCA">
        <w:rPr>
          <w:rFonts w:ascii="Times New Roman" w:eastAsia="Times New Roman" w:hAnsi="Times New Roman" w:cs="Times New Roman"/>
          <w:b/>
          <w:sz w:val="24"/>
          <w:lang w:val="en-US"/>
        </w:rPr>
        <w:t>Table 3.</w:t>
      </w:r>
      <w:r w:rsidRPr="006C0FCA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6C0FCA">
        <w:rPr>
          <w:rFonts w:ascii="Times New Roman" w:eastAsia="Times New Roman" w:hAnsi="Times New Roman" w:cs="Times New Roman"/>
          <w:b/>
          <w:sz w:val="24"/>
          <w:lang w:val="en-US"/>
        </w:rPr>
        <w:t xml:space="preserve">Elastic modulus of surfaces and restorative materials using different toothpastes. Mean (SD) </w:t>
      </w:r>
      <w:proofErr w:type="spellStart"/>
      <w:r w:rsidRPr="006C0FCA">
        <w:rPr>
          <w:rFonts w:ascii="Times New Roman" w:eastAsia="Times New Roman" w:hAnsi="Times New Roman" w:cs="Times New Roman"/>
          <w:b/>
          <w:sz w:val="24"/>
          <w:lang w:val="en-US"/>
        </w:rPr>
        <w:t>Er</w:t>
      </w:r>
      <w:proofErr w:type="spellEnd"/>
      <w:r w:rsidRPr="006C0FCA">
        <w:rPr>
          <w:rFonts w:ascii="Times New Roman" w:eastAsia="Times New Roman" w:hAnsi="Times New Roman" w:cs="Times New Roman"/>
          <w:b/>
          <w:sz w:val="24"/>
          <w:lang w:val="en-US"/>
        </w:rPr>
        <w:t xml:space="preserve"> values expressed in </w:t>
      </w:r>
      <w:proofErr w:type="spellStart"/>
      <w:r w:rsidRPr="006C0FCA">
        <w:rPr>
          <w:rFonts w:ascii="Times New Roman" w:eastAsia="Times New Roman" w:hAnsi="Times New Roman" w:cs="Times New Roman"/>
          <w:b/>
          <w:sz w:val="24"/>
          <w:lang w:val="en-US"/>
        </w:rPr>
        <w:t>GPa</w:t>
      </w:r>
      <w:proofErr w:type="spellEnd"/>
      <w:r w:rsidRPr="006C0FCA">
        <w:rPr>
          <w:rFonts w:ascii="Times New Roman" w:eastAsia="Times New Roman" w:hAnsi="Times New Roman" w:cs="Times New Roman"/>
          <w:b/>
          <w:sz w:val="24"/>
          <w:lang w:val="en-US"/>
        </w:rPr>
        <w:t>.</w:t>
      </w:r>
    </w:p>
    <w:p w:rsidR="00CD6EE2" w:rsidRDefault="00CD6EE2"/>
    <w:p w:rsidR="00C5469F" w:rsidRDefault="00C5469F"/>
    <w:p w:rsidR="00C5469F" w:rsidRDefault="00C5469F"/>
    <w:p w:rsidR="00C5469F" w:rsidRPr="006C0FCA" w:rsidRDefault="00C5469F" w:rsidP="00C5469F">
      <w:pPr>
        <w:pStyle w:val="Corpo"/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6C0FCA">
        <w:rPr>
          <w:rFonts w:ascii="Times New Roman" w:eastAsia="Times New Roman" w:hAnsi="Times New Roman" w:cs="Times New Roman"/>
          <w:b/>
          <w:sz w:val="24"/>
          <w:lang w:val="en-US"/>
        </w:rPr>
        <w:lastRenderedPageBreak/>
        <w:t>Table 4</w:t>
      </w:r>
      <w:r w:rsidRPr="006C0FCA">
        <w:rPr>
          <w:rFonts w:ascii="Times New Roman" w:eastAsia="Times New Roman" w:hAnsi="Times New Roman" w:cs="Times New Roman"/>
          <w:sz w:val="24"/>
          <w:lang w:val="en-US"/>
        </w:rPr>
        <w:t xml:space="preserve">. </w:t>
      </w:r>
      <w:r w:rsidRPr="006C0FCA">
        <w:rPr>
          <w:rFonts w:ascii="Times New Roman" w:eastAsia="Times New Roman" w:hAnsi="Times New Roman" w:cs="Times New Roman"/>
          <w:b/>
          <w:sz w:val="24"/>
          <w:lang w:val="en-US"/>
        </w:rPr>
        <w:t>Mean (SD) calcium/phosphorus ratios in enamel surfaces by EDS analysis.</w:t>
      </w:r>
      <w:r w:rsidRPr="006C0FCA">
        <w:rPr>
          <w:b/>
          <w:bCs/>
          <w:sz w:val="20"/>
          <w:lang w:val="en-US"/>
        </w:rPr>
        <w:t xml:space="preserve"> </w:t>
      </w:r>
    </w:p>
    <w:tbl>
      <w:tblPr>
        <w:tblStyle w:val="TableNormal0"/>
        <w:tblpPr w:leftFromText="180" w:rightFromText="180" w:vertAnchor="text" w:horzAnchor="margin" w:tblpY="-49"/>
        <w:tblW w:w="4622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3"/>
        <w:gridCol w:w="1712"/>
        <w:gridCol w:w="1712"/>
        <w:gridCol w:w="1712"/>
        <w:gridCol w:w="1712"/>
      </w:tblGrid>
      <w:tr w:rsidR="00C5469F" w:rsidRPr="006C0FCA" w:rsidTr="00C5469F">
        <w:trPr>
          <w:trHeight w:val="596"/>
        </w:trPr>
        <w:tc>
          <w:tcPr>
            <w:tcW w:w="644" w:type="pct"/>
            <w:shd w:val="clear" w:color="auto" w:fill="auto"/>
            <w:vAlign w:val="center"/>
          </w:tcPr>
          <w:p w:rsidR="00C5469F" w:rsidRPr="006C0FCA" w:rsidRDefault="00C5469F" w:rsidP="00C5469F">
            <w:pPr>
              <w:pBdr>
                <w:left w:val="single" w:sz="4" w:space="1" w:color="auto"/>
              </w:pBdr>
              <w:spacing w:line="276" w:lineRule="auto"/>
              <w:jc w:val="center"/>
              <w:rPr>
                <w:b/>
                <w:sz w:val="20"/>
              </w:rPr>
            </w:pPr>
            <w:r w:rsidRPr="006C0FCA">
              <w:rPr>
                <w:b/>
                <w:sz w:val="20"/>
              </w:rPr>
              <w:t>Factors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C5469F" w:rsidRPr="006C0FCA" w:rsidRDefault="00C5469F" w:rsidP="00C5469F">
            <w:pPr>
              <w:spacing w:line="276" w:lineRule="auto"/>
              <w:jc w:val="center"/>
              <w:rPr>
                <w:b/>
                <w:sz w:val="20"/>
              </w:rPr>
            </w:pPr>
            <w:r w:rsidRPr="006C0FCA">
              <w:rPr>
                <w:b/>
                <w:sz w:val="20"/>
              </w:rPr>
              <w:t>ERMGIC-C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C5469F" w:rsidRPr="006C0FCA" w:rsidRDefault="00C5469F" w:rsidP="00C5469F">
            <w:pPr>
              <w:spacing w:line="276" w:lineRule="auto"/>
              <w:jc w:val="center"/>
              <w:rPr>
                <w:b/>
                <w:sz w:val="20"/>
              </w:rPr>
            </w:pPr>
            <w:r w:rsidRPr="006C0FCA">
              <w:rPr>
                <w:b/>
                <w:sz w:val="20"/>
              </w:rPr>
              <w:t>ERMGIC –E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C5469F" w:rsidRPr="006C0FCA" w:rsidRDefault="00C5469F" w:rsidP="00C5469F">
            <w:pPr>
              <w:spacing w:line="276" w:lineRule="auto"/>
              <w:jc w:val="center"/>
              <w:rPr>
                <w:b/>
                <w:sz w:val="20"/>
              </w:rPr>
            </w:pPr>
            <w:r w:rsidRPr="006C0FCA">
              <w:rPr>
                <w:b/>
                <w:sz w:val="20"/>
              </w:rPr>
              <w:t>ECR-C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C5469F" w:rsidRPr="006C0FCA" w:rsidRDefault="00C5469F" w:rsidP="00C5469F">
            <w:pPr>
              <w:spacing w:line="276" w:lineRule="auto"/>
              <w:jc w:val="center"/>
              <w:rPr>
                <w:b/>
                <w:sz w:val="20"/>
              </w:rPr>
            </w:pPr>
            <w:r w:rsidRPr="006C0FCA">
              <w:rPr>
                <w:b/>
                <w:sz w:val="20"/>
              </w:rPr>
              <w:t>ECR-E</w:t>
            </w:r>
          </w:p>
        </w:tc>
      </w:tr>
      <w:tr w:rsidR="00C5469F" w:rsidRPr="006C0FCA" w:rsidTr="00C5469F">
        <w:trPr>
          <w:trHeight w:val="241"/>
        </w:trPr>
        <w:tc>
          <w:tcPr>
            <w:tcW w:w="644" w:type="pct"/>
            <w:shd w:val="clear" w:color="auto" w:fill="auto"/>
            <w:vAlign w:val="center"/>
          </w:tcPr>
          <w:p w:rsidR="00C5469F" w:rsidRPr="006C0FCA" w:rsidRDefault="00C5469F" w:rsidP="00C5469F">
            <w:pPr>
              <w:spacing w:line="276" w:lineRule="auto"/>
              <w:jc w:val="center"/>
              <w:rPr>
                <w:b/>
                <w:sz w:val="20"/>
              </w:rPr>
            </w:pPr>
            <w:r w:rsidRPr="006C0FCA">
              <w:rPr>
                <w:b/>
                <w:sz w:val="20"/>
              </w:rPr>
              <w:t>WF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C5469F" w:rsidRPr="006C0FCA" w:rsidRDefault="00C5469F" w:rsidP="00C5469F">
            <w:pPr>
              <w:spacing w:line="276" w:lineRule="auto"/>
              <w:jc w:val="center"/>
              <w:rPr>
                <w:sz w:val="20"/>
              </w:rPr>
            </w:pPr>
            <w:r w:rsidRPr="006C0FCA">
              <w:rPr>
                <w:sz w:val="20"/>
              </w:rPr>
              <w:t xml:space="preserve">1.80 (0.10) </w:t>
            </w:r>
            <w:r w:rsidRPr="006C0FCA">
              <w:rPr>
                <w:sz w:val="20"/>
                <w:vertAlign w:val="superscript"/>
              </w:rPr>
              <w:t>Aa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C5469F" w:rsidRPr="006C0FCA" w:rsidRDefault="00C5469F" w:rsidP="00C5469F">
            <w:pPr>
              <w:spacing w:line="276" w:lineRule="auto"/>
              <w:jc w:val="center"/>
              <w:rPr>
                <w:sz w:val="20"/>
              </w:rPr>
            </w:pPr>
            <w:r w:rsidRPr="006C0FCA">
              <w:rPr>
                <w:sz w:val="20"/>
              </w:rPr>
              <w:t xml:space="preserve">1.78 (0.12) </w:t>
            </w:r>
            <w:r w:rsidRPr="006C0FCA">
              <w:rPr>
                <w:sz w:val="20"/>
                <w:vertAlign w:val="superscript"/>
              </w:rPr>
              <w:t>Aa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C5469F" w:rsidRPr="006C0FCA" w:rsidRDefault="00C5469F" w:rsidP="00C5469F">
            <w:pPr>
              <w:spacing w:line="276" w:lineRule="auto"/>
              <w:jc w:val="center"/>
              <w:rPr>
                <w:sz w:val="20"/>
              </w:rPr>
            </w:pPr>
            <w:r w:rsidRPr="006C0FCA">
              <w:rPr>
                <w:sz w:val="20"/>
              </w:rPr>
              <w:t xml:space="preserve">1.79 (0.10) </w:t>
            </w:r>
            <w:r w:rsidRPr="006C0FCA">
              <w:rPr>
                <w:sz w:val="20"/>
                <w:vertAlign w:val="superscript"/>
              </w:rPr>
              <w:t>Aa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C5469F" w:rsidRPr="006C0FCA" w:rsidRDefault="00C5469F" w:rsidP="00C5469F">
            <w:pPr>
              <w:spacing w:line="276" w:lineRule="auto"/>
              <w:jc w:val="center"/>
              <w:rPr>
                <w:sz w:val="20"/>
              </w:rPr>
            </w:pPr>
            <w:r w:rsidRPr="006C0FCA">
              <w:rPr>
                <w:sz w:val="20"/>
              </w:rPr>
              <w:t xml:space="preserve">1.80 (0.12) </w:t>
            </w:r>
            <w:r w:rsidRPr="006C0FCA">
              <w:rPr>
                <w:sz w:val="20"/>
                <w:vertAlign w:val="superscript"/>
              </w:rPr>
              <w:t>Aa</w:t>
            </w:r>
          </w:p>
        </w:tc>
      </w:tr>
      <w:tr w:rsidR="00C5469F" w:rsidRPr="006C0FCA" w:rsidTr="00C5469F">
        <w:trPr>
          <w:trHeight w:val="241"/>
        </w:trPr>
        <w:tc>
          <w:tcPr>
            <w:tcW w:w="644" w:type="pct"/>
            <w:shd w:val="clear" w:color="auto" w:fill="auto"/>
            <w:vAlign w:val="center"/>
          </w:tcPr>
          <w:p w:rsidR="00C5469F" w:rsidRPr="006C0FCA" w:rsidRDefault="00C5469F" w:rsidP="00C5469F">
            <w:pPr>
              <w:spacing w:line="276" w:lineRule="auto"/>
              <w:jc w:val="center"/>
              <w:rPr>
                <w:b/>
                <w:sz w:val="20"/>
              </w:rPr>
            </w:pPr>
            <w:proofErr w:type="spellStart"/>
            <w:r w:rsidRPr="006C0FCA">
              <w:rPr>
                <w:b/>
                <w:sz w:val="20"/>
              </w:rPr>
              <w:t>NaF</w:t>
            </w:r>
            <w:proofErr w:type="spellEnd"/>
          </w:p>
        </w:tc>
        <w:tc>
          <w:tcPr>
            <w:tcW w:w="1089" w:type="pct"/>
            <w:shd w:val="clear" w:color="auto" w:fill="auto"/>
            <w:vAlign w:val="center"/>
          </w:tcPr>
          <w:p w:rsidR="00C5469F" w:rsidRPr="006C0FCA" w:rsidRDefault="00C5469F" w:rsidP="00C5469F">
            <w:pPr>
              <w:spacing w:line="276" w:lineRule="auto"/>
              <w:jc w:val="center"/>
              <w:rPr>
                <w:sz w:val="20"/>
              </w:rPr>
            </w:pPr>
            <w:r w:rsidRPr="006C0FCA">
              <w:rPr>
                <w:sz w:val="20"/>
              </w:rPr>
              <w:t xml:space="preserve">1.75 (0.14) </w:t>
            </w:r>
            <w:r w:rsidRPr="006C0FCA">
              <w:rPr>
                <w:sz w:val="20"/>
                <w:vertAlign w:val="superscript"/>
              </w:rPr>
              <w:t>Aa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C5469F" w:rsidRPr="006C0FCA" w:rsidRDefault="00C5469F" w:rsidP="00C5469F">
            <w:pPr>
              <w:spacing w:line="276" w:lineRule="auto"/>
              <w:jc w:val="center"/>
              <w:rPr>
                <w:sz w:val="20"/>
              </w:rPr>
            </w:pPr>
            <w:r w:rsidRPr="006C0FCA">
              <w:rPr>
                <w:sz w:val="20"/>
              </w:rPr>
              <w:t xml:space="preserve">1.78 (0.16) </w:t>
            </w:r>
            <w:r w:rsidRPr="006C0FCA">
              <w:rPr>
                <w:sz w:val="20"/>
                <w:vertAlign w:val="superscript"/>
              </w:rPr>
              <w:t>Aa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C5469F" w:rsidRPr="006C0FCA" w:rsidRDefault="00C5469F" w:rsidP="00C5469F">
            <w:pPr>
              <w:spacing w:line="276" w:lineRule="auto"/>
              <w:jc w:val="center"/>
              <w:rPr>
                <w:sz w:val="20"/>
              </w:rPr>
            </w:pPr>
            <w:r w:rsidRPr="006C0FCA">
              <w:rPr>
                <w:sz w:val="20"/>
              </w:rPr>
              <w:t xml:space="preserve">1.80 (0.10) </w:t>
            </w:r>
            <w:r w:rsidRPr="006C0FCA">
              <w:rPr>
                <w:sz w:val="20"/>
                <w:vertAlign w:val="superscript"/>
              </w:rPr>
              <w:t>Aa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C5469F" w:rsidRPr="006C0FCA" w:rsidRDefault="00C5469F" w:rsidP="00C5469F">
            <w:pPr>
              <w:spacing w:line="276" w:lineRule="auto"/>
              <w:jc w:val="center"/>
              <w:rPr>
                <w:sz w:val="20"/>
              </w:rPr>
            </w:pPr>
            <w:r w:rsidRPr="006C0FCA">
              <w:rPr>
                <w:sz w:val="20"/>
              </w:rPr>
              <w:t xml:space="preserve">1.87 (0.08) </w:t>
            </w:r>
            <w:r w:rsidRPr="006C0FCA">
              <w:rPr>
                <w:sz w:val="20"/>
                <w:vertAlign w:val="superscript"/>
              </w:rPr>
              <w:t>Aa</w:t>
            </w:r>
          </w:p>
        </w:tc>
      </w:tr>
      <w:tr w:rsidR="00C5469F" w:rsidRPr="006C0FCA" w:rsidTr="00C5469F">
        <w:trPr>
          <w:trHeight w:val="241"/>
        </w:trPr>
        <w:tc>
          <w:tcPr>
            <w:tcW w:w="644" w:type="pct"/>
            <w:shd w:val="clear" w:color="auto" w:fill="auto"/>
            <w:vAlign w:val="center"/>
          </w:tcPr>
          <w:p w:rsidR="00C5469F" w:rsidRPr="006C0FCA" w:rsidRDefault="00C5469F" w:rsidP="00C5469F">
            <w:pPr>
              <w:spacing w:line="276" w:lineRule="auto"/>
              <w:jc w:val="center"/>
              <w:rPr>
                <w:b/>
                <w:sz w:val="20"/>
              </w:rPr>
            </w:pPr>
            <w:r w:rsidRPr="006C0FCA">
              <w:rPr>
                <w:b/>
                <w:sz w:val="20"/>
              </w:rPr>
              <w:t>SnF</w:t>
            </w:r>
            <w:r w:rsidRPr="006C0FCA">
              <w:rPr>
                <w:b/>
                <w:sz w:val="20"/>
                <w:vertAlign w:val="subscript"/>
              </w:rPr>
              <w:t>2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C5469F" w:rsidRPr="006C0FCA" w:rsidRDefault="00C5469F" w:rsidP="00C5469F">
            <w:pPr>
              <w:spacing w:line="276" w:lineRule="auto"/>
              <w:jc w:val="center"/>
              <w:rPr>
                <w:sz w:val="20"/>
              </w:rPr>
            </w:pPr>
            <w:r w:rsidRPr="006C0FCA">
              <w:rPr>
                <w:sz w:val="20"/>
              </w:rPr>
              <w:t xml:space="preserve">1.81 (0.02) </w:t>
            </w:r>
            <w:r w:rsidRPr="006C0FCA">
              <w:rPr>
                <w:sz w:val="20"/>
                <w:vertAlign w:val="superscript"/>
              </w:rPr>
              <w:t>Aa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C5469F" w:rsidRPr="006C0FCA" w:rsidRDefault="00C5469F" w:rsidP="00C5469F">
            <w:pPr>
              <w:spacing w:line="276" w:lineRule="auto"/>
              <w:jc w:val="center"/>
              <w:rPr>
                <w:sz w:val="20"/>
              </w:rPr>
            </w:pPr>
            <w:r w:rsidRPr="006C0FCA">
              <w:rPr>
                <w:sz w:val="20"/>
              </w:rPr>
              <w:t xml:space="preserve">1.71 (0.09) </w:t>
            </w:r>
            <w:r w:rsidRPr="006C0FCA">
              <w:rPr>
                <w:sz w:val="20"/>
                <w:vertAlign w:val="superscript"/>
              </w:rPr>
              <w:t>Aa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C5469F" w:rsidRPr="006C0FCA" w:rsidRDefault="00C5469F" w:rsidP="00C5469F">
            <w:pPr>
              <w:spacing w:line="276" w:lineRule="auto"/>
              <w:jc w:val="center"/>
              <w:rPr>
                <w:sz w:val="20"/>
              </w:rPr>
            </w:pPr>
            <w:r w:rsidRPr="006C0FCA">
              <w:rPr>
                <w:sz w:val="20"/>
              </w:rPr>
              <w:t xml:space="preserve">1.75 (0.12) </w:t>
            </w:r>
            <w:r w:rsidRPr="006C0FCA">
              <w:rPr>
                <w:sz w:val="20"/>
                <w:vertAlign w:val="superscript"/>
              </w:rPr>
              <w:t>Aa</w:t>
            </w:r>
          </w:p>
        </w:tc>
        <w:tc>
          <w:tcPr>
            <w:tcW w:w="1089" w:type="pct"/>
            <w:shd w:val="clear" w:color="auto" w:fill="auto"/>
            <w:vAlign w:val="center"/>
          </w:tcPr>
          <w:p w:rsidR="00C5469F" w:rsidRPr="006C0FCA" w:rsidRDefault="00C5469F" w:rsidP="00C5469F">
            <w:pPr>
              <w:spacing w:line="276" w:lineRule="auto"/>
              <w:jc w:val="center"/>
              <w:rPr>
                <w:sz w:val="20"/>
              </w:rPr>
            </w:pPr>
            <w:r w:rsidRPr="006C0FCA">
              <w:rPr>
                <w:sz w:val="20"/>
              </w:rPr>
              <w:t xml:space="preserve">1.77 (0.09) </w:t>
            </w:r>
            <w:r w:rsidRPr="006C0FCA">
              <w:rPr>
                <w:sz w:val="20"/>
                <w:vertAlign w:val="superscript"/>
              </w:rPr>
              <w:t>Aa</w:t>
            </w:r>
          </w:p>
        </w:tc>
      </w:tr>
      <w:tr w:rsidR="00C5469F" w:rsidRPr="006C0FCA" w:rsidTr="00C5469F">
        <w:trPr>
          <w:trHeight w:val="241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C5469F" w:rsidRPr="006C0FCA" w:rsidRDefault="00C5469F" w:rsidP="00C5469F">
            <w:pPr>
              <w:jc w:val="both"/>
              <w:rPr>
                <w:sz w:val="20"/>
              </w:rPr>
            </w:pPr>
            <w:r w:rsidRPr="006C0FCA">
              <w:rPr>
                <w:sz w:val="20"/>
              </w:rPr>
              <w:t xml:space="preserve">Upper case letters compare toothpastes in each surface. Lowercase letters compare surfaces in each toothpaste (p &lt; 0.05). </w:t>
            </w:r>
            <w:r w:rsidRPr="006C0FCA">
              <w:rPr>
                <w:rFonts w:eastAsia="Times New Roman"/>
                <w:sz w:val="20"/>
              </w:rPr>
              <w:t xml:space="preserve"> SD, standard deviation.</w:t>
            </w:r>
          </w:p>
        </w:tc>
      </w:tr>
    </w:tbl>
    <w:p w:rsidR="00C5469F" w:rsidRDefault="00C5469F" w:rsidP="00C5469F"/>
    <w:p w:rsidR="00C5469F" w:rsidRDefault="00C5469F" w:rsidP="00C5469F"/>
    <w:p w:rsidR="00C5469F" w:rsidRDefault="00C5469F" w:rsidP="00C5469F"/>
    <w:p w:rsidR="00C5469F" w:rsidRDefault="00C5469F" w:rsidP="00C5469F"/>
    <w:p w:rsidR="00C5469F" w:rsidRDefault="00C5469F" w:rsidP="00C5469F"/>
    <w:p w:rsidR="00C5469F" w:rsidRDefault="00C5469F" w:rsidP="00C5469F"/>
    <w:p w:rsidR="00C5469F" w:rsidRDefault="00C5469F" w:rsidP="00C5469F"/>
    <w:p w:rsidR="00C5469F" w:rsidRDefault="00C5469F" w:rsidP="00C5469F"/>
    <w:tbl>
      <w:tblPr>
        <w:tblStyle w:val="TableNormal0"/>
        <w:tblpPr w:leftFromText="180" w:rightFromText="180" w:vertAnchor="text" w:horzAnchor="margin" w:tblpY="638"/>
        <w:tblW w:w="4721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65"/>
        <w:gridCol w:w="1587"/>
        <w:gridCol w:w="1461"/>
        <w:gridCol w:w="1461"/>
        <w:gridCol w:w="1455"/>
      </w:tblGrid>
      <w:tr w:rsidR="00C5469F" w:rsidRPr="006C0FCA" w:rsidTr="00C5469F">
        <w:trPr>
          <w:trHeight w:val="596"/>
        </w:trPr>
        <w:tc>
          <w:tcPr>
            <w:tcW w:w="1286" w:type="pct"/>
            <w:shd w:val="clear" w:color="auto" w:fill="auto"/>
            <w:vAlign w:val="center"/>
          </w:tcPr>
          <w:p w:rsidR="00C5469F" w:rsidRPr="006C0FCA" w:rsidRDefault="00C5469F" w:rsidP="00C5469F">
            <w:pPr>
              <w:pBdr>
                <w:right w:val="single" w:sz="4" w:space="1" w:color="auto"/>
              </w:pBdr>
              <w:spacing w:line="276" w:lineRule="auto"/>
              <w:jc w:val="center"/>
              <w:rPr>
                <w:b/>
                <w:sz w:val="20"/>
              </w:rPr>
            </w:pPr>
            <w:r w:rsidRPr="006C0FCA">
              <w:rPr>
                <w:b/>
                <w:sz w:val="20"/>
              </w:rPr>
              <w:t>Factors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C5469F" w:rsidRPr="006C0FCA" w:rsidRDefault="00C5469F" w:rsidP="00C5469F">
            <w:pPr>
              <w:spacing w:line="276" w:lineRule="auto"/>
              <w:jc w:val="center"/>
              <w:rPr>
                <w:b/>
                <w:sz w:val="20"/>
              </w:rPr>
            </w:pPr>
            <w:r w:rsidRPr="006C0FCA">
              <w:rPr>
                <w:b/>
                <w:sz w:val="20"/>
              </w:rPr>
              <w:t>DRMGIC-C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C5469F" w:rsidRPr="006C0FCA" w:rsidRDefault="00C5469F" w:rsidP="00C5469F">
            <w:pPr>
              <w:spacing w:line="276" w:lineRule="auto"/>
              <w:jc w:val="center"/>
              <w:rPr>
                <w:b/>
                <w:sz w:val="20"/>
              </w:rPr>
            </w:pPr>
            <w:r w:rsidRPr="006C0FCA">
              <w:rPr>
                <w:b/>
                <w:sz w:val="20"/>
              </w:rPr>
              <w:t>DRMGIC –E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C5469F" w:rsidRPr="006C0FCA" w:rsidRDefault="00C5469F" w:rsidP="00C5469F">
            <w:pPr>
              <w:spacing w:line="276" w:lineRule="auto"/>
              <w:jc w:val="center"/>
              <w:rPr>
                <w:b/>
                <w:sz w:val="20"/>
              </w:rPr>
            </w:pPr>
            <w:r w:rsidRPr="006C0FCA">
              <w:rPr>
                <w:b/>
                <w:sz w:val="20"/>
              </w:rPr>
              <w:t>DCR-C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C5469F" w:rsidRPr="006C0FCA" w:rsidRDefault="00C5469F" w:rsidP="00C5469F">
            <w:pPr>
              <w:spacing w:line="276" w:lineRule="auto"/>
              <w:jc w:val="center"/>
              <w:rPr>
                <w:b/>
                <w:sz w:val="20"/>
              </w:rPr>
            </w:pPr>
            <w:r w:rsidRPr="006C0FCA">
              <w:rPr>
                <w:b/>
                <w:sz w:val="20"/>
              </w:rPr>
              <w:t>DCR-E</w:t>
            </w:r>
          </w:p>
        </w:tc>
      </w:tr>
      <w:tr w:rsidR="00C5469F" w:rsidRPr="006C0FCA" w:rsidTr="00C5469F">
        <w:trPr>
          <w:trHeight w:val="241"/>
        </w:trPr>
        <w:tc>
          <w:tcPr>
            <w:tcW w:w="1286" w:type="pct"/>
            <w:shd w:val="clear" w:color="auto" w:fill="auto"/>
            <w:vAlign w:val="center"/>
          </w:tcPr>
          <w:p w:rsidR="00C5469F" w:rsidRPr="006C0FCA" w:rsidRDefault="00C5469F" w:rsidP="00C5469F">
            <w:pPr>
              <w:spacing w:line="276" w:lineRule="auto"/>
              <w:jc w:val="center"/>
              <w:rPr>
                <w:b/>
                <w:sz w:val="20"/>
              </w:rPr>
            </w:pPr>
            <w:r w:rsidRPr="006C0FCA">
              <w:rPr>
                <w:b/>
                <w:sz w:val="20"/>
              </w:rPr>
              <w:t>WF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C5469F" w:rsidRPr="006C0FCA" w:rsidRDefault="00C5469F" w:rsidP="00C5469F">
            <w:pPr>
              <w:spacing w:line="276" w:lineRule="auto"/>
              <w:jc w:val="center"/>
              <w:rPr>
                <w:sz w:val="20"/>
              </w:rPr>
            </w:pPr>
            <w:r w:rsidRPr="006C0FCA">
              <w:rPr>
                <w:sz w:val="20"/>
              </w:rPr>
              <w:t xml:space="preserve">1.74 (0.08) </w:t>
            </w:r>
            <w:r w:rsidRPr="006C0FCA">
              <w:rPr>
                <w:sz w:val="20"/>
                <w:vertAlign w:val="superscript"/>
              </w:rPr>
              <w:t>Aa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C5469F" w:rsidRPr="006C0FCA" w:rsidRDefault="00C5469F" w:rsidP="00C5469F">
            <w:pPr>
              <w:spacing w:line="276" w:lineRule="auto"/>
              <w:jc w:val="center"/>
              <w:rPr>
                <w:sz w:val="20"/>
              </w:rPr>
            </w:pPr>
            <w:r w:rsidRPr="006C0FCA">
              <w:rPr>
                <w:sz w:val="20"/>
              </w:rPr>
              <w:t xml:space="preserve">0.53 (0.83) </w:t>
            </w:r>
            <w:r w:rsidRPr="006C0FCA">
              <w:rPr>
                <w:sz w:val="20"/>
                <w:vertAlign w:val="superscript"/>
              </w:rPr>
              <w:t>Ab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C5469F" w:rsidRPr="006C0FCA" w:rsidRDefault="00C5469F" w:rsidP="00C5469F">
            <w:pPr>
              <w:spacing w:line="276" w:lineRule="auto"/>
              <w:jc w:val="center"/>
              <w:rPr>
                <w:sz w:val="20"/>
              </w:rPr>
            </w:pPr>
            <w:r w:rsidRPr="006C0FCA">
              <w:rPr>
                <w:sz w:val="20"/>
              </w:rPr>
              <w:t xml:space="preserve">1.71 (0.09) </w:t>
            </w:r>
            <w:r w:rsidRPr="006C0FCA">
              <w:rPr>
                <w:sz w:val="20"/>
                <w:vertAlign w:val="superscript"/>
              </w:rPr>
              <w:t>Aa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C5469F" w:rsidRPr="006C0FCA" w:rsidRDefault="00C5469F" w:rsidP="00C5469F">
            <w:pPr>
              <w:spacing w:line="276" w:lineRule="auto"/>
              <w:jc w:val="center"/>
              <w:rPr>
                <w:sz w:val="20"/>
              </w:rPr>
            </w:pPr>
            <w:r w:rsidRPr="006C0FCA">
              <w:rPr>
                <w:sz w:val="20"/>
              </w:rPr>
              <w:t xml:space="preserve">0.62 (0.96) </w:t>
            </w:r>
            <w:r w:rsidRPr="006C0FCA">
              <w:rPr>
                <w:sz w:val="20"/>
                <w:vertAlign w:val="superscript"/>
              </w:rPr>
              <w:t>Bb</w:t>
            </w:r>
          </w:p>
        </w:tc>
      </w:tr>
      <w:tr w:rsidR="00C5469F" w:rsidRPr="006C0FCA" w:rsidTr="00C5469F">
        <w:trPr>
          <w:trHeight w:val="241"/>
        </w:trPr>
        <w:tc>
          <w:tcPr>
            <w:tcW w:w="1286" w:type="pct"/>
            <w:shd w:val="clear" w:color="auto" w:fill="auto"/>
            <w:vAlign w:val="center"/>
          </w:tcPr>
          <w:p w:rsidR="00C5469F" w:rsidRPr="006C0FCA" w:rsidRDefault="00C5469F" w:rsidP="00C5469F">
            <w:pPr>
              <w:spacing w:line="276" w:lineRule="auto"/>
              <w:jc w:val="center"/>
              <w:rPr>
                <w:b/>
                <w:sz w:val="20"/>
              </w:rPr>
            </w:pPr>
            <w:proofErr w:type="spellStart"/>
            <w:r w:rsidRPr="006C0FCA">
              <w:rPr>
                <w:b/>
                <w:sz w:val="20"/>
              </w:rPr>
              <w:t>NaF</w:t>
            </w:r>
            <w:proofErr w:type="spellEnd"/>
          </w:p>
        </w:tc>
        <w:tc>
          <w:tcPr>
            <w:tcW w:w="988" w:type="pct"/>
            <w:shd w:val="clear" w:color="auto" w:fill="auto"/>
            <w:vAlign w:val="center"/>
          </w:tcPr>
          <w:p w:rsidR="00C5469F" w:rsidRPr="006C0FCA" w:rsidRDefault="00C5469F" w:rsidP="00C5469F">
            <w:pPr>
              <w:spacing w:line="276" w:lineRule="auto"/>
              <w:jc w:val="center"/>
              <w:rPr>
                <w:sz w:val="20"/>
              </w:rPr>
            </w:pPr>
            <w:r w:rsidRPr="006C0FCA">
              <w:rPr>
                <w:sz w:val="20"/>
              </w:rPr>
              <w:t xml:space="preserve">1.68 (0.08) </w:t>
            </w:r>
            <w:r w:rsidRPr="006C0FCA">
              <w:rPr>
                <w:sz w:val="20"/>
                <w:vertAlign w:val="superscript"/>
              </w:rPr>
              <w:t>Aa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C5469F" w:rsidRPr="006C0FCA" w:rsidRDefault="00C5469F" w:rsidP="00C5469F">
            <w:pPr>
              <w:spacing w:line="276" w:lineRule="auto"/>
              <w:jc w:val="center"/>
              <w:rPr>
                <w:sz w:val="20"/>
              </w:rPr>
            </w:pPr>
            <w:r w:rsidRPr="006C0FCA">
              <w:rPr>
                <w:sz w:val="20"/>
              </w:rPr>
              <w:t xml:space="preserve">1.12 (0.87) </w:t>
            </w:r>
            <w:r w:rsidRPr="006C0FCA">
              <w:rPr>
                <w:sz w:val="20"/>
                <w:vertAlign w:val="superscript"/>
              </w:rPr>
              <w:t>Aa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C5469F" w:rsidRPr="006C0FCA" w:rsidRDefault="00C5469F" w:rsidP="00C5469F">
            <w:pPr>
              <w:spacing w:line="276" w:lineRule="auto"/>
              <w:jc w:val="center"/>
              <w:rPr>
                <w:sz w:val="20"/>
              </w:rPr>
            </w:pPr>
            <w:r w:rsidRPr="006C0FCA">
              <w:rPr>
                <w:sz w:val="20"/>
              </w:rPr>
              <w:t xml:space="preserve">1.95 (0.35) </w:t>
            </w:r>
            <w:r w:rsidRPr="006C0FCA">
              <w:rPr>
                <w:sz w:val="20"/>
                <w:vertAlign w:val="superscript"/>
              </w:rPr>
              <w:t>Aa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C5469F" w:rsidRPr="006C0FCA" w:rsidRDefault="00C5469F" w:rsidP="00C5469F">
            <w:pPr>
              <w:spacing w:line="276" w:lineRule="auto"/>
              <w:jc w:val="center"/>
              <w:rPr>
                <w:sz w:val="20"/>
              </w:rPr>
            </w:pPr>
            <w:r w:rsidRPr="006C0FCA">
              <w:rPr>
                <w:sz w:val="20"/>
              </w:rPr>
              <w:t xml:space="preserve">1.77 (0.12) </w:t>
            </w:r>
            <w:r w:rsidRPr="006C0FCA">
              <w:rPr>
                <w:sz w:val="20"/>
                <w:vertAlign w:val="superscript"/>
              </w:rPr>
              <w:t>Aa</w:t>
            </w:r>
          </w:p>
        </w:tc>
      </w:tr>
      <w:tr w:rsidR="00C5469F" w:rsidRPr="006C0FCA" w:rsidTr="00C5469F">
        <w:trPr>
          <w:trHeight w:val="241"/>
        </w:trPr>
        <w:tc>
          <w:tcPr>
            <w:tcW w:w="1286" w:type="pct"/>
            <w:shd w:val="clear" w:color="auto" w:fill="auto"/>
            <w:vAlign w:val="center"/>
          </w:tcPr>
          <w:p w:rsidR="00C5469F" w:rsidRPr="006C0FCA" w:rsidRDefault="00C5469F" w:rsidP="00C5469F">
            <w:pPr>
              <w:spacing w:line="276" w:lineRule="auto"/>
              <w:jc w:val="center"/>
              <w:rPr>
                <w:b/>
                <w:sz w:val="20"/>
              </w:rPr>
            </w:pPr>
            <w:r w:rsidRPr="006C0FCA">
              <w:rPr>
                <w:b/>
                <w:sz w:val="20"/>
              </w:rPr>
              <w:t>SnF</w:t>
            </w:r>
            <w:r w:rsidRPr="006C0FCA">
              <w:rPr>
                <w:b/>
                <w:sz w:val="20"/>
                <w:vertAlign w:val="subscript"/>
              </w:rPr>
              <w:t>2</w:t>
            </w:r>
          </w:p>
        </w:tc>
        <w:tc>
          <w:tcPr>
            <w:tcW w:w="988" w:type="pct"/>
            <w:shd w:val="clear" w:color="auto" w:fill="auto"/>
            <w:vAlign w:val="center"/>
          </w:tcPr>
          <w:p w:rsidR="00C5469F" w:rsidRPr="006C0FCA" w:rsidRDefault="00C5469F" w:rsidP="00C5469F">
            <w:pPr>
              <w:spacing w:line="276" w:lineRule="auto"/>
              <w:jc w:val="center"/>
              <w:rPr>
                <w:sz w:val="20"/>
              </w:rPr>
            </w:pPr>
            <w:r w:rsidRPr="006C0FCA">
              <w:rPr>
                <w:sz w:val="20"/>
              </w:rPr>
              <w:t xml:space="preserve">1.70 (0.08) </w:t>
            </w:r>
            <w:r w:rsidRPr="006C0FCA">
              <w:rPr>
                <w:sz w:val="20"/>
                <w:vertAlign w:val="superscript"/>
              </w:rPr>
              <w:t>Aa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C5469F" w:rsidRPr="006C0FCA" w:rsidRDefault="00C5469F" w:rsidP="00C5469F">
            <w:pPr>
              <w:spacing w:line="276" w:lineRule="auto"/>
              <w:jc w:val="center"/>
              <w:rPr>
                <w:sz w:val="20"/>
              </w:rPr>
            </w:pPr>
            <w:r w:rsidRPr="006C0FCA">
              <w:rPr>
                <w:sz w:val="20"/>
              </w:rPr>
              <w:t xml:space="preserve">0.53 (0.81) </w:t>
            </w:r>
            <w:r w:rsidRPr="006C0FCA">
              <w:rPr>
                <w:sz w:val="20"/>
                <w:vertAlign w:val="superscript"/>
              </w:rPr>
              <w:t>Aa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C5469F" w:rsidRPr="006C0FCA" w:rsidRDefault="00C5469F" w:rsidP="00C5469F">
            <w:pPr>
              <w:spacing w:line="276" w:lineRule="auto"/>
              <w:jc w:val="center"/>
              <w:rPr>
                <w:sz w:val="20"/>
              </w:rPr>
            </w:pPr>
            <w:r w:rsidRPr="006C0FCA">
              <w:rPr>
                <w:sz w:val="20"/>
              </w:rPr>
              <w:t xml:space="preserve">1.74 (0.10) </w:t>
            </w:r>
            <w:r w:rsidRPr="006C0FCA">
              <w:rPr>
                <w:sz w:val="20"/>
                <w:vertAlign w:val="superscript"/>
              </w:rPr>
              <w:t>Aa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C5469F" w:rsidRPr="006C0FCA" w:rsidRDefault="00C5469F" w:rsidP="00C5469F">
            <w:pPr>
              <w:spacing w:line="276" w:lineRule="auto"/>
              <w:jc w:val="center"/>
              <w:rPr>
                <w:sz w:val="20"/>
              </w:rPr>
            </w:pPr>
            <w:r w:rsidRPr="006C0FCA">
              <w:rPr>
                <w:sz w:val="20"/>
              </w:rPr>
              <w:t xml:space="preserve">1.22 (0.95) </w:t>
            </w:r>
            <w:proofErr w:type="spellStart"/>
            <w:r w:rsidRPr="006C0FCA">
              <w:rPr>
                <w:sz w:val="20"/>
                <w:vertAlign w:val="superscript"/>
              </w:rPr>
              <w:t>ABab</w:t>
            </w:r>
            <w:proofErr w:type="spellEnd"/>
          </w:p>
        </w:tc>
      </w:tr>
      <w:tr w:rsidR="00C5469F" w:rsidRPr="006C0FCA" w:rsidTr="00C5469F">
        <w:trPr>
          <w:trHeight w:val="241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C5469F" w:rsidRPr="006C0FCA" w:rsidRDefault="00C5469F" w:rsidP="00C5469F">
            <w:pPr>
              <w:jc w:val="both"/>
              <w:rPr>
                <w:sz w:val="20"/>
              </w:rPr>
            </w:pPr>
            <w:r w:rsidRPr="006C0FCA">
              <w:rPr>
                <w:sz w:val="20"/>
              </w:rPr>
              <w:t xml:space="preserve">Upper case letters compare toothpastes in each surface. Lowercase letters compare surfaces in each toothpaste (p &lt; 0.05). </w:t>
            </w:r>
            <w:r w:rsidRPr="006C0FCA">
              <w:rPr>
                <w:rFonts w:eastAsia="Times New Roman"/>
                <w:sz w:val="20"/>
              </w:rPr>
              <w:t xml:space="preserve"> SD, standard deviation.</w:t>
            </w:r>
          </w:p>
        </w:tc>
      </w:tr>
    </w:tbl>
    <w:p w:rsidR="00C5469F" w:rsidRPr="006C0FCA" w:rsidRDefault="00C5469F" w:rsidP="00C5469F">
      <w:pPr>
        <w:pStyle w:val="Corpo"/>
        <w:spacing w:line="48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6C0FCA">
        <w:rPr>
          <w:rFonts w:ascii="Times New Roman" w:eastAsia="Times New Roman" w:hAnsi="Times New Roman" w:cs="Times New Roman"/>
          <w:b/>
          <w:sz w:val="24"/>
          <w:lang w:val="en-US"/>
        </w:rPr>
        <w:t>Table 5.</w:t>
      </w:r>
      <w:r w:rsidRPr="006C0FCA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6C0FCA">
        <w:rPr>
          <w:rFonts w:ascii="Times New Roman" w:eastAsia="Times New Roman" w:hAnsi="Times New Roman" w:cs="Times New Roman"/>
          <w:b/>
          <w:sz w:val="24"/>
          <w:lang w:val="en-US"/>
        </w:rPr>
        <w:t>Mean (SD) calcium/phosphorus ratios in dentin surfaces by EDS analysis.</w:t>
      </w:r>
    </w:p>
    <w:p w:rsidR="00C5469F" w:rsidRDefault="00C5469F" w:rsidP="00C5469F">
      <w:pPr>
        <w:pStyle w:val="Corpo"/>
        <w:spacing w:line="480" w:lineRule="auto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C5469F" w:rsidRPr="006C0FCA" w:rsidRDefault="00C5469F" w:rsidP="00C5469F">
      <w:pPr>
        <w:pStyle w:val="Corpo"/>
        <w:spacing w:line="48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6C0FCA">
        <w:rPr>
          <w:rFonts w:ascii="Times New Roman" w:eastAsia="Times New Roman" w:hAnsi="Times New Roman" w:cs="Times New Roman"/>
          <w:b/>
          <w:sz w:val="24"/>
          <w:lang w:val="en-US"/>
        </w:rPr>
        <w:t>Table 6.</w:t>
      </w:r>
      <w:r w:rsidRPr="006C0FCA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6C0FCA">
        <w:rPr>
          <w:rFonts w:ascii="Times New Roman" w:eastAsia="Times New Roman" w:hAnsi="Times New Roman" w:cs="Times New Roman"/>
          <w:b/>
          <w:sz w:val="24"/>
          <w:lang w:val="en-US"/>
        </w:rPr>
        <w:t>Mean (SD) carbonate/phosphate ratios in enamel surfaces by Raman analysis (200 × 200 µm).</w:t>
      </w:r>
    </w:p>
    <w:tbl>
      <w:tblPr>
        <w:tblStyle w:val="TableNormal0"/>
        <w:tblW w:w="4256" w:type="pct"/>
        <w:tblInd w:w="-5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5"/>
        <w:gridCol w:w="1555"/>
        <w:gridCol w:w="1558"/>
        <w:gridCol w:w="1556"/>
        <w:gridCol w:w="1555"/>
      </w:tblGrid>
      <w:tr w:rsidR="00C5469F" w:rsidRPr="006C0FCA" w:rsidTr="00C5469F">
        <w:trPr>
          <w:trHeight w:val="600"/>
        </w:trPr>
        <w:tc>
          <w:tcPr>
            <w:tcW w:w="701" w:type="pct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b/>
                <w:lang w:val="en-US"/>
              </w:rPr>
              <w:t>Factors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b/>
                <w:lang w:val="en-US"/>
              </w:rPr>
              <w:t>ERMGIC-C</w:t>
            </w:r>
          </w:p>
        </w:tc>
        <w:tc>
          <w:tcPr>
            <w:tcW w:w="1076" w:type="pct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b/>
                <w:lang w:val="en-US"/>
              </w:rPr>
              <w:t>ERMGIC –E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b/>
                <w:lang w:val="en-US"/>
              </w:rPr>
              <w:t>ECR-C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b/>
                <w:lang w:val="en-US"/>
              </w:rPr>
              <w:t>ECR-E</w:t>
            </w:r>
          </w:p>
        </w:tc>
      </w:tr>
      <w:tr w:rsidR="00C5469F" w:rsidRPr="006C0FCA" w:rsidTr="00C5469F">
        <w:trPr>
          <w:trHeight w:val="283"/>
        </w:trPr>
        <w:tc>
          <w:tcPr>
            <w:tcW w:w="701" w:type="pct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b/>
                <w:lang w:val="en-US"/>
              </w:rPr>
              <w:t>WF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lang w:val="en-US"/>
              </w:rPr>
              <w:t xml:space="preserve">0.06 (0.08) </w:t>
            </w:r>
            <w:r w:rsidRPr="006C0FCA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Aa</w:t>
            </w:r>
          </w:p>
        </w:tc>
        <w:tc>
          <w:tcPr>
            <w:tcW w:w="1076" w:type="pct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lang w:val="en-US"/>
              </w:rPr>
              <w:t xml:space="preserve">0.04 (0.01) </w:t>
            </w:r>
            <w:r w:rsidRPr="006C0FCA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Aa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lang w:val="en-US"/>
              </w:rPr>
              <w:t xml:space="preserve">0.04 (0.01) </w:t>
            </w:r>
            <w:r w:rsidRPr="006C0FCA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Aa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lang w:val="en-US"/>
              </w:rPr>
              <w:t xml:space="preserve">0.04 (0.01) </w:t>
            </w:r>
            <w:r w:rsidRPr="006C0FCA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Aa</w:t>
            </w:r>
          </w:p>
        </w:tc>
      </w:tr>
      <w:tr w:rsidR="00C5469F" w:rsidRPr="006C0FCA" w:rsidTr="00C5469F">
        <w:trPr>
          <w:trHeight w:val="283"/>
        </w:trPr>
        <w:tc>
          <w:tcPr>
            <w:tcW w:w="701" w:type="pct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6C0FCA">
              <w:rPr>
                <w:rFonts w:ascii="Times New Roman" w:eastAsia="Times New Roman" w:hAnsi="Times New Roman" w:cs="Times New Roman"/>
                <w:b/>
                <w:lang w:val="en-US"/>
              </w:rPr>
              <w:t>NaF</w:t>
            </w:r>
            <w:proofErr w:type="spellEnd"/>
          </w:p>
        </w:tc>
        <w:tc>
          <w:tcPr>
            <w:tcW w:w="1074" w:type="pct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lang w:val="en-US"/>
              </w:rPr>
              <w:t xml:space="preserve">0.05 (0.01) </w:t>
            </w:r>
            <w:r w:rsidRPr="006C0FCA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Aa</w:t>
            </w:r>
          </w:p>
        </w:tc>
        <w:tc>
          <w:tcPr>
            <w:tcW w:w="1076" w:type="pct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lang w:val="en-US"/>
              </w:rPr>
              <w:t xml:space="preserve">0.05 (0.02) </w:t>
            </w:r>
            <w:r w:rsidRPr="006C0FCA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Aa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lang w:val="en-US"/>
              </w:rPr>
              <w:t xml:space="preserve">0.03 (0.01) </w:t>
            </w:r>
            <w:r w:rsidRPr="006C0FCA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Aa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lang w:val="en-US"/>
              </w:rPr>
              <w:t xml:space="preserve">0.04 (0.01) </w:t>
            </w:r>
            <w:r w:rsidRPr="006C0FCA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Aa</w:t>
            </w:r>
          </w:p>
        </w:tc>
      </w:tr>
      <w:tr w:rsidR="00C5469F" w:rsidRPr="006C0FCA" w:rsidTr="00C5469F">
        <w:trPr>
          <w:trHeight w:val="283"/>
        </w:trPr>
        <w:tc>
          <w:tcPr>
            <w:tcW w:w="701" w:type="pct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b/>
                <w:lang w:val="en-US"/>
              </w:rPr>
              <w:t>SnF</w:t>
            </w:r>
            <w:r w:rsidRPr="006C0FCA">
              <w:rPr>
                <w:rFonts w:ascii="Times New Roman" w:eastAsia="Times New Roman" w:hAnsi="Times New Roman" w:cs="Times New Roman"/>
                <w:b/>
                <w:vertAlign w:val="subscript"/>
                <w:lang w:val="en-US"/>
              </w:rPr>
              <w:t>2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lang w:val="en-US"/>
              </w:rPr>
              <w:t xml:space="preserve">0.04 (0.02) </w:t>
            </w:r>
            <w:r w:rsidRPr="006C0FCA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Aa</w:t>
            </w:r>
          </w:p>
        </w:tc>
        <w:tc>
          <w:tcPr>
            <w:tcW w:w="1076" w:type="pct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lang w:val="en-US"/>
              </w:rPr>
              <w:t xml:space="preserve">0.08 (0.13) </w:t>
            </w:r>
            <w:r w:rsidRPr="006C0FCA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Aa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lang w:val="en-US"/>
              </w:rPr>
              <w:t xml:space="preserve">0.04 (0.01) </w:t>
            </w:r>
            <w:r w:rsidRPr="006C0FCA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Aa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lang w:val="en-US"/>
              </w:rPr>
              <w:t xml:space="preserve">0.04 (0.02) </w:t>
            </w:r>
            <w:r w:rsidRPr="006C0FCA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Aa</w:t>
            </w:r>
          </w:p>
        </w:tc>
      </w:tr>
      <w:tr w:rsidR="00C5469F" w:rsidRPr="006C0FCA" w:rsidTr="00C5469F">
        <w:trPr>
          <w:trHeight w:val="283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C5469F" w:rsidRPr="006C0FCA" w:rsidRDefault="00C5469F" w:rsidP="00C5469F">
            <w:pPr>
              <w:pStyle w:val="Corp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C0FCA">
              <w:rPr>
                <w:rFonts w:ascii="Times New Roman" w:hAnsi="Times New Roman" w:cs="Times New Roman"/>
                <w:lang w:val="en-US"/>
              </w:rPr>
              <w:t xml:space="preserve">Upper case letters compare toothpastes in each surface. Lowercase letters compare surfaces in each toothpaste (p &lt; 0.05). </w:t>
            </w:r>
            <w:r w:rsidRPr="006C0FCA">
              <w:rPr>
                <w:rFonts w:ascii="Times New Roman" w:eastAsia="Times New Roman" w:hAnsi="Times New Roman" w:cs="Times New Roman"/>
                <w:lang w:val="en-US"/>
              </w:rPr>
              <w:t xml:space="preserve"> SD, standard deviation</w:t>
            </w:r>
            <w:r w:rsidRPr="006C0FCA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C5469F" w:rsidRDefault="00C5469F" w:rsidP="00C5469F">
      <w:pPr>
        <w:pStyle w:val="Corpo"/>
        <w:spacing w:line="480" w:lineRule="auto"/>
        <w:rPr>
          <w:rFonts w:ascii="Times New Roman" w:hAnsi="Times New Roman"/>
          <w:b/>
          <w:sz w:val="24"/>
          <w:lang w:val="en-US"/>
        </w:rPr>
      </w:pPr>
    </w:p>
    <w:p w:rsidR="00C5469F" w:rsidRPr="006C0FCA" w:rsidRDefault="00C5469F" w:rsidP="00C5469F">
      <w:pPr>
        <w:pStyle w:val="Corpo"/>
        <w:spacing w:line="480" w:lineRule="auto"/>
        <w:rPr>
          <w:rFonts w:ascii="Times New Roman" w:hAnsi="Times New Roman"/>
          <w:sz w:val="24"/>
          <w:lang w:val="en-US"/>
        </w:rPr>
      </w:pPr>
      <w:r w:rsidRPr="006C0FCA">
        <w:rPr>
          <w:rFonts w:ascii="Times New Roman" w:hAnsi="Times New Roman"/>
          <w:b/>
          <w:sz w:val="24"/>
          <w:lang w:val="en-US"/>
        </w:rPr>
        <w:t>Table 7</w:t>
      </w:r>
      <w:r w:rsidRPr="006C0FCA">
        <w:rPr>
          <w:rFonts w:ascii="Times New Roman" w:hAnsi="Times New Roman"/>
          <w:sz w:val="24"/>
          <w:lang w:val="en-US"/>
        </w:rPr>
        <w:t xml:space="preserve">. </w:t>
      </w:r>
      <w:r w:rsidRPr="006C0FCA">
        <w:rPr>
          <w:rFonts w:ascii="Times New Roman" w:eastAsia="Times New Roman" w:hAnsi="Times New Roman" w:cs="Times New Roman"/>
          <w:b/>
          <w:sz w:val="24"/>
          <w:lang w:val="en-US"/>
        </w:rPr>
        <w:t>Mean (SD) carbonate/phosphate ratios in enamel surfaces by Raman analysis (200 × 200 µm).</w:t>
      </w:r>
    </w:p>
    <w:tbl>
      <w:tblPr>
        <w:tblStyle w:val="TableNormal0"/>
        <w:tblW w:w="4284" w:type="pct"/>
        <w:tblInd w:w="-5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4"/>
        <w:gridCol w:w="1566"/>
        <w:gridCol w:w="1569"/>
        <w:gridCol w:w="1569"/>
        <w:gridCol w:w="1568"/>
      </w:tblGrid>
      <w:tr w:rsidR="00C5469F" w:rsidRPr="006C0FCA" w:rsidTr="00C5469F">
        <w:trPr>
          <w:trHeight w:val="600"/>
        </w:trPr>
        <w:tc>
          <w:tcPr>
            <w:tcW w:w="695" w:type="pct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b/>
                <w:lang w:val="en-US"/>
              </w:rPr>
              <w:t>Factors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b/>
                <w:lang w:val="en-US"/>
              </w:rPr>
              <w:t>DRMGIC-C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b/>
                <w:lang w:val="en-US"/>
              </w:rPr>
              <w:t>DRMGIC –E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b/>
                <w:lang w:val="en-US"/>
              </w:rPr>
              <w:t>DCR-C</w:t>
            </w:r>
          </w:p>
        </w:tc>
        <w:tc>
          <w:tcPr>
            <w:tcW w:w="1076" w:type="pct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b/>
                <w:lang w:val="en-US"/>
              </w:rPr>
              <w:t>DCR-E</w:t>
            </w:r>
          </w:p>
        </w:tc>
      </w:tr>
      <w:tr w:rsidR="00C5469F" w:rsidRPr="006C0FCA" w:rsidTr="00C5469F">
        <w:trPr>
          <w:trHeight w:val="340"/>
        </w:trPr>
        <w:tc>
          <w:tcPr>
            <w:tcW w:w="695" w:type="pct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b/>
                <w:lang w:val="en-US"/>
              </w:rPr>
              <w:t>WF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lang w:val="en-US"/>
              </w:rPr>
              <w:t xml:space="preserve">0.33 (0.20) </w:t>
            </w:r>
            <w:r w:rsidRPr="006C0FCA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Bb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lang w:val="en-US"/>
              </w:rPr>
              <w:t xml:space="preserve">0.35 (0.05) </w:t>
            </w:r>
            <w:proofErr w:type="spellStart"/>
            <w:r w:rsidRPr="006C0FCA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Aab</w:t>
            </w:r>
            <w:proofErr w:type="spellEnd"/>
          </w:p>
        </w:tc>
        <w:tc>
          <w:tcPr>
            <w:tcW w:w="1077" w:type="pct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lang w:val="en-US"/>
              </w:rPr>
              <w:t xml:space="preserve">0.42 (0.07) </w:t>
            </w:r>
            <w:r w:rsidRPr="006C0FCA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Aa</w:t>
            </w:r>
          </w:p>
        </w:tc>
        <w:tc>
          <w:tcPr>
            <w:tcW w:w="1076" w:type="pct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lang w:val="en-US"/>
              </w:rPr>
              <w:t xml:space="preserve">0.29 (0.04) </w:t>
            </w:r>
            <w:r w:rsidRPr="006C0FCA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Ab</w:t>
            </w:r>
          </w:p>
        </w:tc>
      </w:tr>
      <w:tr w:rsidR="00C5469F" w:rsidRPr="006C0FCA" w:rsidTr="00C5469F">
        <w:trPr>
          <w:trHeight w:val="340"/>
        </w:trPr>
        <w:tc>
          <w:tcPr>
            <w:tcW w:w="695" w:type="pct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6C0FCA">
              <w:rPr>
                <w:rFonts w:ascii="Times New Roman" w:eastAsia="Times New Roman" w:hAnsi="Times New Roman" w:cs="Times New Roman"/>
                <w:b/>
                <w:lang w:val="en-US"/>
              </w:rPr>
              <w:t>NaF</w:t>
            </w:r>
            <w:proofErr w:type="spellEnd"/>
          </w:p>
        </w:tc>
        <w:tc>
          <w:tcPr>
            <w:tcW w:w="1075" w:type="pct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lang w:val="en-US"/>
              </w:rPr>
              <w:t xml:space="preserve">0.42 (0.06) </w:t>
            </w:r>
            <w:r w:rsidRPr="006C0FCA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Aa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lang w:val="en-US"/>
              </w:rPr>
              <w:t xml:space="preserve">0.36 (0.08) </w:t>
            </w:r>
            <w:proofErr w:type="spellStart"/>
            <w:r w:rsidRPr="006C0FCA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Aab</w:t>
            </w:r>
            <w:proofErr w:type="spellEnd"/>
          </w:p>
        </w:tc>
        <w:tc>
          <w:tcPr>
            <w:tcW w:w="1077" w:type="pct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lang w:val="en-US"/>
              </w:rPr>
              <w:t xml:space="preserve">0.39 (0.04) </w:t>
            </w:r>
            <w:r w:rsidRPr="006C0FCA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Aa</w:t>
            </w:r>
          </w:p>
        </w:tc>
        <w:tc>
          <w:tcPr>
            <w:tcW w:w="1076" w:type="pct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lang w:val="en-US"/>
              </w:rPr>
              <w:t xml:space="preserve">0.26 (0.08) </w:t>
            </w:r>
            <w:r w:rsidRPr="006C0FCA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Ab</w:t>
            </w:r>
          </w:p>
        </w:tc>
      </w:tr>
      <w:tr w:rsidR="00C5469F" w:rsidRPr="006C0FCA" w:rsidTr="00C5469F">
        <w:trPr>
          <w:trHeight w:val="340"/>
        </w:trPr>
        <w:tc>
          <w:tcPr>
            <w:tcW w:w="695" w:type="pct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b/>
                <w:lang w:val="en-US"/>
              </w:rPr>
              <w:t>SnF</w:t>
            </w:r>
            <w:r w:rsidRPr="006C0FCA">
              <w:rPr>
                <w:rFonts w:ascii="Times New Roman" w:eastAsia="Times New Roman" w:hAnsi="Times New Roman" w:cs="Times New Roman"/>
                <w:b/>
                <w:vertAlign w:val="subscript"/>
                <w:lang w:val="en-US"/>
              </w:rPr>
              <w:t>2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lang w:val="en-US"/>
              </w:rPr>
              <w:t xml:space="preserve">0.45 (0.07) </w:t>
            </w:r>
            <w:r w:rsidRPr="006C0FCA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Aa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lang w:val="en-US"/>
              </w:rPr>
              <w:t xml:space="preserve">0.31 (0.08) </w:t>
            </w:r>
            <w:r w:rsidRPr="006C0FCA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Ab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lang w:val="en-US"/>
              </w:rPr>
              <w:t xml:space="preserve">0.42 (0.06) </w:t>
            </w:r>
            <w:r w:rsidRPr="006C0FCA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Aa</w:t>
            </w:r>
          </w:p>
        </w:tc>
        <w:tc>
          <w:tcPr>
            <w:tcW w:w="1076" w:type="pct"/>
            <w:shd w:val="clear" w:color="auto" w:fill="auto"/>
            <w:vAlign w:val="center"/>
          </w:tcPr>
          <w:p w:rsidR="00C5469F" w:rsidRPr="006C0FCA" w:rsidRDefault="00C5469F" w:rsidP="00083F07">
            <w:pPr>
              <w:pStyle w:val="Corpo"/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C0FCA">
              <w:rPr>
                <w:rFonts w:ascii="Times New Roman" w:eastAsia="Times New Roman" w:hAnsi="Times New Roman" w:cs="Times New Roman"/>
                <w:lang w:val="en-US"/>
              </w:rPr>
              <w:t xml:space="preserve">0.25 (0.09) </w:t>
            </w:r>
            <w:r w:rsidRPr="006C0FCA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Ab</w:t>
            </w:r>
          </w:p>
        </w:tc>
      </w:tr>
      <w:tr w:rsidR="00C5469F" w:rsidRPr="006C0FCA" w:rsidTr="00C5469F">
        <w:trPr>
          <w:trHeight w:val="34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C5469F" w:rsidRPr="006C0FCA" w:rsidRDefault="00C5469F" w:rsidP="00C5469F">
            <w:pPr>
              <w:pStyle w:val="Corp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C0FCA">
              <w:rPr>
                <w:rFonts w:ascii="Times New Roman" w:hAnsi="Times New Roman" w:cs="Times New Roman"/>
                <w:lang w:val="en-US"/>
              </w:rPr>
              <w:t xml:space="preserve">Upper case letters compare toothpastes in each surface. Lowercase letters compare surfaces in each toothpaste (p &lt; 0.05). </w:t>
            </w:r>
            <w:r w:rsidRPr="006C0FCA">
              <w:rPr>
                <w:rFonts w:ascii="Times New Roman" w:eastAsia="Times New Roman" w:hAnsi="Times New Roman" w:cs="Times New Roman"/>
                <w:lang w:val="en-US"/>
              </w:rPr>
              <w:t xml:space="preserve"> SD, standard deviation</w:t>
            </w:r>
            <w:r w:rsidRPr="006C0FCA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C5469F" w:rsidRPr="006C0FCA" w:rsidRDefault="00C5469F" w:rsidP="00C5469F">
      <w:pPr>
        <w:pStyle w:val="Corpo"/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  <w:i/>
          <w:sz w:val="24"/>
          <w:lang w:val="en-US"/>
        </w:rPr>
      </w:pPr>
      <w:bookmarkStart w:id="0" w:name="_GoBack"/>
      <w:bookmarkEnd w:id="0"/>
    </w:p>
    <w:sectPr w:rsidR="00C5469F" w:rsidRPr="006C0F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1EF"/>
    <w:rsid w:val="00C5469F"/>
    <w:rsid w:val="00CD6EE2"/>
    <w:rsid w:val="00EE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BDA8F"/>
  <w15:chartTrackingRefBased/>
  <w15:docId w15:val="{142C485A-43E3-4A81-BAE5-D38B2A262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1EF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0"/>
      <w:bdr w:val="nil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rsid w:val="00EE51EF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EE51EF"/>
    <w:pPr>
      <w:pBdr>
        <w:top w:val="nil"/>
        <w:left w:val="nil"/>
        <w:bottom w:val="nil"/>
        <w:right w:val="nil"/>
      </w:pBdr>
      <w:spacing w:after="200" w:line="276" w:lineRule="auto"/>
    </w:pPr>
    <w:rPr>
      <w:rFonts w:ascii="Calibri" w:eastAsia="Calibri" w:hAnsi="Calibri" w:cs="Calibri"/>
      <w:color w:val="000000"/>
      <w:szCs w:val="20"/>
      <w:bdr w:val="ni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Ticiane</dc:creator>
  <cp:keywords/>
  <dc:description/>
  <cp:lastModifiedBy>Ticiane</cp:lastModifiedBy>
  <cp:revision>2</cp:revision>
  <dcterms:created xsi:type="dcterms:W3CDTF">2022-09-20T12:44:00Z</dcterms:created>
  <dcterms:modified xsi:type="dcterms:W3CDTF">2022-09-20T12:55:00Z</dcterms:modified>
</cp:coreProperties>
</file>