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D2257" w14:textId="4748ABDB" w:rsidR="0006779F" w:rsidRDefault="000B5210">
      <w:pPr>
        <w:spacing w:line="48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 wp14:anchorId="49F5B963" wp14:editId="28776EE6">
            <wp:extent cx="3053780" cy="4320000"/>
            <wp:effectExtent l="0" t="0" r="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3780" cy="43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DB39D9" w14:textId="77777777" w:rsidR="0006779F" w:rsidRDefault="00000000">
      <w:pPr>
        <w:spacing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Fig. S1 Map of land use/land cover distribution in the upper Lancang-Mekong River Basin</w:t>
      </w:r>
    </w:p>
    <w:p w14:paraId="281D7518" w14:textId="77777777" w:rsidR="0006779F" w:rsidRDefault="00000000">
      <w:pPr>
        <w:spacing w:line="360" w:lineRule="auto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>(Note: BSVG: Barren or Sparsely Vegetated; CRDY: Dryland Cropland and Pasture; CRGR: Cropland/Grassland; CRIR: Irrigated Cropland and Pasture; CRWO: Cropland/Woodland; FODB: Deciduous Broadleaf Forest; FODN: Deciduous Needleleaf Forest; FOEB: Evergreen Broadleaf Forest; FOEN: Evergreen Needleleaf Forest; FOMI: Mixed Forest; GRAS: Grassland; MIGS:</w:t>
      </w:r>
      <w:r>
        <w:rPr>
          <w:sz w:val="18"/>
          <w:szCs w:val="20"/>
        </w:rPr>
        <w:t xml:space="preserve"> </w:t>
      </w:r>
      <w:r>
        <w:rPr>
          <w:rFonts w:ascii="Times New Roman" w:hAnsi="Times New Roman" w:cs="Times New Roman"/>
          <w:sz w:val="18"/>
          <w:szCs w:val="20"/>
        </w:rPr>
        <w:t>Mixed Shrubland/Grassland; SAVA: Savanna; SHRB: Shrubland; TUWO: Wooded Tundra; URMD: Urban and Built-Up Land; WATR: Snow or Ice; WEWO: Wooded Wetland.)</w:t>
      </w:r>
    </w:p>
    <w:p w14:paraId="0D21F50F" w14:textId="77777777" w:rsidR="0006779F" w:rsidRDefault="0006779F">
      <w:pPr>
        <w:spacing w:line="360" w:lineRule="auto"/>
        <w:rPr>
          <w:rFonts w:ascii="Times New Roman" w:hAnsi="Times New Roman" w:cs="Times New Roman"/>
          <w:sz w:val="18"/>
          <w:szCs w:val="20"/>
        </w:rPr>
      </w:pPr>
    </w:p>
    <w:p w14:paraId="6AC30408" w14:textId="77777777" w:rsidR="0006779F" w:rsidRDefault="00000000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</w:t>
      </w:r>
      <w:r>
        <w:rPr>
          <w:rFonts w:ascii="Times New Roman" w:hAnsi="Times New Roman" w:cs="Times New Roman" w:hint="eastAsia"/>
          <w:b/>
        </w:rPr>
        <w:t>able</w:t>
      </w:r>
      <w:r>
        <w:rPr>
          <w:rFonts w:ascii="Times New Roman" w:hAnsi="Times New Roman" w:cs="Times New Roman"/>
          <w:b/>
        </w:rPr>
        <w:t xml:space="preserve"> S1. D</w:t>
      </w:r>
      <w:r>
        <w:rPr>
          <w:rFonts w:ascii="Times New Roman" w:hAnsi="Times New Roman" w:cs="Times New Roman" w:hint="eastAsia"/>
          <w:b/>
        </w:rPr>
        <w:t>ominant</w:t>
      </w:r>
      <w:r>
        <w:rPr>
          <w:rFonts w:ascii="Times New Roman" w:hAnsi="Times New Roman" w:cs="Times New Roman"/>
          <w:b/>
        </w:rPr>
        <w:t xml:space="preserve"> Land Cover Classes in the upper Lancang-Mekong River Basin</w:t>
      </w:r>
    </w:p>
    <w:tbl>
      <w:tblPr>
        <w:tblStyle w:val="a8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3"/>
        <w:gridCol w:w="2800"/>
        <w:gridCol w:w="2149"/>
      </w:tblGrid>
      <w:tr w:rsidR="0006779F" w14:paraId="24F2044D" w14:textId="77777777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7EA0F7" w14:textId="77777777" w:rsidR="0006779F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A</w:t>
            </w:r>
            <w:r>
              <w:rPr>
                <w:rFonts w:ascii="Times New Roman" w:hAnsi="Times New Roman" w:cs="Times New Roman"/>
                <w:b/>
              </w:rPr>
              <w:t>bbreviation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F1F973" w14:textId="77777777" w:rsidR="0006779F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L</w:t>
            </w:r>
            <w:r>
              <w:rPr>
                <w:rFonts w:ascii="Times New Roman" w:hAnsi="Times New Roman" w:cs="Times New Roman"/>
                <w:b/>
              </w:rPr>
              <w:t>and Cover Types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FB82D3" w14:textId="77777777" w:rsidR="0006779F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A</w:t>
            </w:r>
            <w:r>
              <w:rPr>
                <w:rFonts w:ascii="Times New Roman" w:hAnsi="Times New Roman" w:cs="Times New Roman"/>
                <w:b/>
              </w:rPr>
              <w:t>rea (% of the basin)</w:t>
            </w:r>
          </w:p>
        </w:tc>
      </w:tr>
      <w:tr w:rsidR="0006779F" w14:paraId="62F831D0" w14:textId="77777777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739BCBAC" w14:textId="77777777" w:rsidR="0006779F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GRAS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3AE16D30" w14:textId="77777777" w:rsidR="0006779F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Grassland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75268CE5" w14:textId="77777777" w:rsidR="0006779F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 w:hint="eastAsia"/>
                <w:bCs/>
              </w:rPr>
              <w:t>3</w:t>
            </w:r>
            <w:r>
              <w:rPr>
                <w:rFonts w:ascii="Times New Roman" w:hAnsi="Times New Roman" w:cs="Times New Roman"/>
                <w:bCs/>
              </w:rPr>
              <w:t>8.34%</w:t>
            </w:r>
          </w:p>
        </w:tc>
      </w:tr>
      <w:tr w:rsidR="00D350A5" w14:paraId="11FE9206" w14:textId="77777777">
        <w:trPr>
          <w:jc w:val="center"/>
        </w:trPr>
        <w:tc>
          <w:tcPr>
            <w:tcW w:w="0" w:type="auto"/>
            <w:vAlign w:val="center"/>
          </w:tcPr>
          <w:p w14:paraId="79E844C4" w14:textId="156B69FB" w:rsidR="00D350A5" w:rsidRDefault="00D350A5" w:rsidP="00D350A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 w:hint="eastAsia"/>
                <w:bCs/>
              </w:rPr>
              <w:t>F</w:t>
            </w:r>
            <w:r>
              <w:rPr>
                <w:rFonts w:ascii="Times New Roman" w:hAnsi="Times New Roman" w:cs="Times New Roman"/>
                <w:bCs/>
              </w:rPr>
              <w:t>OMI</w:t>
            </w:r>
          </w:p>
        </w:tc>
        <w:tc>
          <w:tcPr>
            <w:tcW w:w="0" w:type="auto"/>
            <w:vAlign w:val="center"/>
          </w:tcPr>
          <w:p w14:paraId="5EA30804" w14:textId="54CD81DF" w:rsidR="00D350A5" w:rsidRDefault="00D350A5" w:rsidP="00D350A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Mixed Forest</w:t>
            </w:r>
          </w:p>
        </w:tc>
        <w:tc>
          <w:tcPr>
            <w:tcW w:w="0" w:type="auto"/>
            <w:vAlign w:val="center"/>
          </w:tcPr>
          <w:p w14:paraId="2F776230" w14:textId="6AFC30FC" w:rsidR="00D350A5" w:rsidRDefault="00D350A5" w:rsidP="00D350A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 w:hint="eastAsia"/>
                <w:bCs/>
              </w:rPr>
              <w:t>2</w:t>
            </w:r>
            <w:r>
              <w:rPr>
                <w:rFonts w:ascii="Times New Roman" w:hAnsi="Times New Roman" w:cs="Times New Roman"/>
                <w:bCs/>
              </w:rPr>
              <w:t>0.70%</w:t>
            </w:r>
          </w:p>
        </w:tc>
      </w:tr>
      <w:tr w:rsidR="00D350A5" w14:paraId="224590C4" w14:textId="77777777">
        <w:trPr>
          <w:jc w:val="center"/>
        </w:trPr>
        <w:tc>
          <w:tcPr>
            <w:tcW w:w="0" w:type="auto"/>
            <w:vAlign w:val="center"/>
          </w:tcPr>
          <w:p w14:paraId="66BE5B07" w14:textId="27DD82FD" w:rsidR="00D350A5" w:rsidRDefault="00D350A5" w:rsidP="00D350A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 w:hint="eastAsia"/>
                <w:bCs/>
              </w:rPr>
              <w:t>F</w:t>
            </w:r>
            <w:r>
              <w:rPr>
                <w:rFonts w:ascii="Times New Roman" w:hAnsi="Times New Roman" w:cs="Times New Roman"/>
                <w:bCs/>
              </w:rPr>
              <w:t>OEB</w:t>
            </w:r>
          </w:p>
        </w:tc>
        <w:tc>
          <w:tcPr>
            <w:tcW w:w="0" w:type="auto"/>
            <w:vAlign w:val="center"/>
          </w:tcPr>
          <w:p w14:paraId="2FB705DE" w14:textId="77F6E5FE" w:rsidR="00D350A5" w:rsidRDefault="00D350A5" w:rsidP="00D350A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Evergreen Broadleaf Forest</w:t>
            </w:r>
          </w:p>
        </w:tc>
        <w:tc>
          <w:tcPr>
            <w:tcW w:w="0" w:type="auto"/>
            <w:vAlign w:val="center"/>
          </w:tcPr>
          <w:p w14:paraId="1B68E5D3" w14:textId="55E2496B" w:rsidR="00D350A5" w:rsidRDefault="00D350A5" w:rsidP="00D350A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 w:hint="eastAsia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5.33%</w:t>
            </w:r>
          </w:p>
        </w:tc>
      </w:tr>
      <w:tr w:rsidR="0006779F" w14:paraId="2BFF4455" w14:textId="77777777">
        <w:trPr>
          <w:jc w:val="center"/>
        </w:trPr>
        <w:tc>
          <w:tcPr>
            <w:tcW w:w="0" w:type="auto"/>
            <w:vAlign w:val="center"/>
          </w:tcPr>
          <w:p w14:paraId="669BE5E1" w14:textId="77777777" w:rsidR="0006779F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 w:hint="eastAsia"/>
                <w:bCs/>
              </w:rPr>
              <w:t>S</w:t>
            </w:r>
            <w:r>
              <w:rPr>
                <w:rFonts w:ascii="Times New Roman" w:hAnsi="Times New Roman" w:cs="Times New Roman"/>
                <w:bCs/>
              </w:rPr>
              <w:t>HRB</w:t>
            </w:r>
          </w:p>
        </w:tc>
        <w:tc>
          <w:tcPr>
            <w:tcW w:w="0" w:type="auto"/>
            <w:vAlign w:val="center"/>
          </w:tcPr>
          <w:p w14:paraId="05CEE978" w14:textId="77777777" w:rsidR="0006779F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Shrubland</w:t>
            </w:r>
          </w:p>
        </w:tc>
        <w:tc>
          <w:tcPr>
            <w:tcW w:w="0" w:type="auto"/>
            <w:vAlign w:val="center"/>
          </w:tcPr>
          <w:p w14:paraId="6DDF5651" w14:textId="77777777" w:rsidR="0006779F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 w:hint="eastAsia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1.36%</w:t>
            </w:r>
          </w:p>
        </w:tc>
      </w:tr>
      <w:tr w:rsidR="00D350A5" w14:paraId="491798AE" w14:textId="77777777">
        <w:trPr>
          <w:jc w:val="center"/>
        </w:trPr>
        <w:tc>
          <w:tcPr>
            <w:tcW w:w="0" w:type="auto"/>
            <w:vAlign w:val="center"/>
          </w:tcPr>
          <w:p w14:paraId="7AED41B9" w14:textId="079873E7" w:rsidR="00D350A5" w:rsidRDefault="00D350A5" w:rsidP="00D350A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 w:hint="eastAsia"/>
                <w:bCs/>
              </w:rPr>
              <w:t>F</w:t>
            </w:r>
            <w:r>
              <w:rPr>
                <w:rFonts w:ascii="Times New Roman" w:hAnsi="Times New Roman" w:cs="Times New Roman"/>
                <w:bCs/>
              </w:rPr>
              <w:t>ODB</w:t>
            </w:r>
          </w:p>
        </w:tc>
        <w:tc>
          <w:tcPr>
            <w:tcW w:w="0" w:type="auto"/>
            <w:vAlign w:val="center"/>
          </w:tcPr>
          <w:p w14:paraId="7AFF5608" w14:textId="7EA32713" w:rsidR="00D350A5" w:rsidRDefault="00D350A5" w:rsidP="00D350A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Deciduous Broadleaf Forest</w:t>
            </w:r>
          </w:p>
        </w:tc>
        <w:tc>
          <w:tcPr>
            <w:tcW w:w="0" w:type="auto"/>
            <w:vAlign w:val="center"/>
          </w:tcPr>
          <w:p w14:paraId="30946C9D" w14:textId="472957E5" w:rsidR="00D350A5" w:rsidRDefault="00D350A5" w:rsidP="00D350A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 w:hint="eastAsia"/>
                <w:bCs/>
              </w:rPr>
              <w:t>8</w:t>
            </w:r>
            <w:r>
              <w:rPr>
                <w:rFonts w:ascii="Times New Roman" w:hAnsi="Times New Roman" w:cs="Times New Roman"/>
                <w:bCs/>
              </w:rPr>
              <w:t>.71%</w:t>
            </w:r>
          </w:p>
        </w:tc>
      </w:tr>
      <w:tr w:rsidR="0006779F" w14:paraId="658A64E8" w14:textId="77777777">
        <w:trPr>
          <w:jc w:val="center"/>
        </w:trPr>
        <w:tc>
          <w:tcPr>
            <w:tcW w:w="0" w:type="auto"/>
            <w:vAlign w:val="center"/>
          </w:tcPr>
          <w:p w14:paraId="2949164A" w14:textId="77777777" w:rsidR="0006779F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 w:hint="eastAsia"/>
                <w:bCs/>
              </w:rPr>
              <w:lastRenderedPageBreak/>
              <w:t>S</w:t>
            </w:r>
            <w:r>
              <w:rPr>
                <w:rFonts w:ascii="Times New Roman" w:hAnsi="Times New Roman" w:cs="Times New Roman"/>
                <w:bCs/>
              </w:rPr>
              <w:t>AVA</w:t>
            </w:r>
          </w:p>
        </w:tc>
        <w:tc>
          <w:tcPr>
            <w:tcW w:w="0" w:type="auto"/>
            <w:vAlign w:val="center"/>
          </w:tcPr>
          <w:p w14:paraId="73E8EEDE" w14:textId="77777777" w:rsidR="0006779F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Savanna</w:t>
            </w:r>
          </w:p>
        </w:tc>
        <w:tc>
          <w:tcPr>
            <w:tcW w:w="0" w:type="auto"/>
            <w:vAlign w:val="center"/>
          </w:tcPr>
          <w:p w14:paraId="4A20C09F" w14:textId="77777777" w:rsidR="0006779F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 w:hint="eastAsia"/>
                <w:bCs/>
              </w:rPr>
              <w:t>2</w:t>
            </w:r>
            <w:r>
              <w:rPr>
                <w:rFonts w:ascii="Times New Roman" w:hAnsi="Times New Roman" w:cs="Times New Roman"/>
                <w:bCs/>
              </w:rPr>
              <w:t>.42%</w:t>
            </w:r>
          </w:p>
        </w:tc>
      </w:tr>
      <w:tr w:rsidR="0006779F" w14:paraId="27CF289F" w14:textId="77777777">
        <w:trPr>
          <w:jc w:val="center"/>
        </w:trPr>
        <w:tc>
          <w:tcPr>
            <w:tcW w:w="0" w:type="auto"/>
            <w:vAlign w:val="center"/>
          </w:tcPr>
          <w:p w14:paraId="094E0D9F" w14:textId="77777777" w:rsidR="0006779F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 w:hint="eastAsia"/>
                <w:bCs/>
              </w:rPr>
              <w:t>T</w:t>
            </w:r>
            <w:r>
              <w:rPr>
                <w:rFonts w:ascii="Times New Roman" w:hAnsi="Times New Roman" w:cs="Times New Roman"/>
                <w:bCs/>
              </w:rPr>
              <w:t>UWO</w:t>
            </w:r>
          </w:p>
        </w:tc>
        <w:tc>
          <w:tcPr>
            <w:tcW w:w="0" w:type="auto"/>
            <w:vAlign w:val="center"/>
          </w:tcPr>
          <w:p w14:paraId="126D5179" w14:textId="77777777" w:rsidR="0006779F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Wooded Tundra</w:t>
            </w:r>
          </w:p>
        </w:tc>
        <w:tc>
          <w:tcPr>
            <w:tcW w:w="0" w:type="auto"/>
            <w:vAlign w:val="center"/>
          </w:tcPr>
          <w:p w14:paraId="06DB5817" w14:textId="77777777" w:rsidR="0006779F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 w:hint="eastAsia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.80%</w:t>
            </w:r>
          </w:p>
        </w:tc>
      </w:tr>
      <w:tr w:rsidR="00D350A5" w14:paraId="4D0581BA" w14:textId="77777777">
        <w:trPr>
          <w:jc w:val="center"/>
        </w:trPr>
        <w:tc>
          <w:tcPr>
            <w:tcW w:w="0" w:type="auto"/>
            <w:vAlign w:val="center"/>
          </w:tcPr>
          <w:p w14:paraId="5156336D" w14:textId="491D9442" w:rsidR="00D350A5" w:rsidRDefault="00D350A5" w:rsidP="00D350A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 w:hint="eastAsia"/>
                <w:bCs/>
              </w:rPr>
              <w:t>C</w:t>
            </w:r>
            <w:r>
              <w:rPr>
                <w:rFonts w:ascii="Times New Roman" w:hAnsi="Times New Roman" w:cs="Times New Roman"/>
                <w:bCs/>
              </w:rPr>
              <w:t>RIR</w:t>
            </w:r>
          </w:p>
        </w:tc>
        <w:tc>
          <w:tcPr>
            <w:tcW w:w="0" w:type="auto"/>
            <w:vAlign w:val="center"/>
          </w:tcPr>
          <w:p w14:paraId="72FFCA5D" w14:textId="0ECD9094" w:rsidR="00D350A5" w:rsidRDefault="00D350A5" w:rsidP="00D350A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Irrigated Cropland and Pasture</w:t>
            </w:r>
          </w:p>
        </w:tc>
        <w:tc>
          <w:tcPr>
            <w:tcW w:w="0" w:type="auto"/>
            <w:vAlign w:val="center"/>
          </w:tcPr>
          <w:p w14:paraId="5A0355F5" w14:textId="7A25436E" w:rsidR="00D350A5" w:rsidRDefault="00D350A5" w:rsidP="00D350A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 w:hint="eastAsia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.35%</w:t>
            </w:r>
          </w:p>
        </w:tc>
      </w:tr>
    </w:tbl>
    <w:p w14:paraId="15AC7FEF" w14:textId="77777777" w:rsidR="0006779F" w:rsidRDefault="0006779F">
      <w:pPr>
        <w:spacing w:line="360" w:lineRule="auto"/>
        <w:rPr>
          <w:rFonts w:ascii="Times New Roman" w:hAnsi="Times New Roman" w:cs="Times New Roman"/>
          <w:b/>
        </w:rPr>
      </w:pPr>
    </w:p>
    <w:p w14:paraId="15B4B9BC" w14:textId="77777777" w:rsidR="0006779F" w:rsidRDefault="000000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noProof/>
        </w:rPr>
        <w:drawing>
          <wp:inline distT="0" distB="0" distL="0" distR="0" wp14:anchorId="21940BB4" wp14:editId="71651E3B">
            <wp:extent cx="3053468" cy="4320000"/>
            <wp:effectExtent l="0" t="0" r="0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53468" cy="43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4626D4" w14:textId="77777777" w:rsidR="0006779F" w:rsidRDefault="00000000">
      <w:pPr>
        <w:spacing w:line="48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Fig. S2 Map of soil type distribution in the upper Lancang-Mekong River Basin</w:t>
      </w:r>
    </w:p>
    <w:p w14:paraId="0B4C8270" w14:textId="77777777" w:rsidR="0006779F" w:rsidRDefault="0006779F">
      <w:pPr>
        <w:spacing w:line="480" w:lineRule="auto"/>
        <w:jc w:val="center"/>
        <w:rPr>
          <w:rFonts w:ascii="Times New Roman" w:hAnsi="Times New Roman" w:cs="Times New Roman"/>
          <w:b/>
        </w:rPr>
      </w:pPr>
    </w:p>
    <w:p w14:paraId="1134B9FD" w14:textId="77777777" w:rsidR="0006779F" w:rsidRDefault="00000000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</w:t>
      </w:r>
      <w:r>
        <w:rPr>
          <w:rFonts w:ascii="Times New Roman" w:hAnsi="Times New Roman" w:cs="Times New Roman" w:hint="eastAsia"/>
          <w:b/>
        </w:rPr>
        <w:t>able</w:t>
      </w:r>
      <w:r>
        <w:rPr>
          <w:rFonts w:ascii="Times New Roman" w:hAnsi="Times New Roman" w:cs="Times New Roman"/>
          <w:b/>
        </w:rPr>
        <w:t xml:space="preserve"> S2. Major Soil Types in the upper Lancang-Mekong River Basin</w:t>
      </w:r>
    </w:p>
    <w:p w14:paraId="05F16EE0" w14:textId="77777777" w:rsidR="000B5210" w:rsidRDefault="000B5210">
      <w:pPr>
        <w:spacing w:line="360" w:lineRule="auto"/>
        <w:rPr>
          <w:rFonts w:ascii="Times New Roman" w:hAnsi="Times New Roman" w:cs="Times New Roman"/>
          <w:sz w:val="18"/>
          <w:szCs w:val="20"/>
        </w:rPr>
      </w:pPr>
    </w:p>
    <w:tbl>
      <w:tblPr>
        <w:tblStyle w:val="a8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"/>
        <w:gridCol w:w="761"/>
        <w:gridCol w:w="1986"/>
        <w:gridCol w:w="1057"/>
        <w:gridCol w:w="785"/>
        <w:gridCol w:w="1835"/>
        <w:gridCol w:w="920"/>
      </w:tblGrid>
      <w:tr w:rsidR="000B5210" w14:paraId="7AAA63F8" w14:textId="77777777" w:rsidTr="000B5210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3DEE6C" w14:textId="2AACB107" w:rsidR="000B5210" w:rsidRDefault="000B5210" w:rsidP="000B52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sz w:val="18"/>
                <w:szCs w:val="20"/>
              </w:rPr>
              <w:t>F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AO Soil Name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F069CB" w14:textId="3E101171" w:rsidR="000B5210" w:rsidRDefault="000B5210" w:rsidP="000B52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sz w:val="18"/>
                <w:szCs w:val="20"/>
              </w:rPr>
              <w:t>A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rea (% of the basin)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17724E" w14:textId="0979E2DD" w:rsidR="000B5210" w:rsidRDefault="000B5210" w:rsidP="000B52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Texture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88E0FF" w14:textId="2400DE5A" w:rsidR="000B5210" w:rsidRDefault="000B5210" w:rsidP="000B52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350A5">
              <w:rPr>
                <w:rFonts w:ascii="Times New Roman" w:hAnsi="Times New Roman" w:cs="Times New Roman"/>
                <w:b/>
                <w:sz w:val="18"/>
                <w:szCs w:val="20"/>
              </w:rPr>
              <w:t>Hydrologic Soil Group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2C5520" w14:textId="505EE0A9" w:rsidR="000B5210" w:rsidRDefault="000B5210" w:rsidP="000B52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sz w:val="18"/>
                <w:szCs w:val="20"/>
              </w:rPr>
              <w:t>M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oist Bulk Density (g/cm</w:t>
            </w:r>
            <w:r>
              <w:rPr>
                <w:rFonts w:ascii="Times New Roman" w:hAnsi="Times New Roman" w:cs="Times New Roman"/>
                <w:b/>
                <w:sz w:val="18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CA9932" w14:textId="62DD958C" w:rsidR="000B5210" w:rsidRDefault="000B5210" w:rsidP="000B52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sz w:val="18"/>
                <w:szCs w:val="20"/>
              </w:rPr>
              <w:t>S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aturated Hydraulic Conductivity(mm/hr)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63F493" w14:textId="69BF1A1C" w:rsidR="000B5210" w:rsidRDefault="000B5210" w:rsidP="000B52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sz w:val="18"/>
                <w:szCs w:val="20"/>
              </w:rPr>
              <w:t>A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vailable Water Holding Capacity (mm H</w:t>
            </w:r>
            <w:r>
              <w:rPr>
                <w:rFonts w:ascii="Times New Roman" w:hAnsi="Times New Roman" w:cs="Times New Roman"/>
                <w:b/>
                <w:sz w:val="18"/>
                <w:szCs w:val="20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O/mm 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lastRenderedPageBreak/>
              <w:t>soil)</w:t>
            </w:r>
          </w:p>
        </w:tc>
      </w:tr>
      <w:tr w:rsidR="000B5210" w14:paraId="4C4CB5E0" w14:textId="77777777" w:rsidTr="000B5210"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75CA269D" w14:textId="6359A6D8" w:rsidR="000B5210" w:rsidRDefault="000B5210" w:rsidP="000B52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lastRenderedPageBreak/>
              <w:t>Rankers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6738493F" w14:textId="0162A449" w:rsidR="000B5210" w:rsidRDefault="000B5210" w:rsidP="000B52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>25.07%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755EEB99" w14:textId="404522A4" w:rsidR="000B5210" w:rsidRDefault="000B5210" w:rsidP="000B52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>LOAM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55813422" w14:textId="374EC82B" w:rsidR="000B5210" w:rsidRDefault="000B5210" w:rsidP="000B52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20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58B9D763" w14:textId="6461EFB6" w:rsidR="000B5210" w:rsidRDefault="000B5210" w:rsidP="000B52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>.2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6C88E567" w14:textId="1C360E02" w:rsidR="000B5210" w:rsidRDefault="000B5210" w:rsidP="000B52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>4.38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5AD58499" w14:textId="60C423FD" w:rsidR="000B5210" w:rsidRDefault="000B5210" w:rsidP="000B52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20"/>
              </w:rPr>
              <w:t>0</w:t>
            </w: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>.06</w:t>
            </w:r>
          </w:p>
        </w:tc>
      </w:tr>
      <w:tr w:rsidR="000B5210" w14:paraId="6763050B" w14:textId="77777777" w:rsidTr="000B5210">
        <w:tc>
          <w:tcPr>
            <w:tcW w:w="0" w:type="auto"/>
            <w:vAlign w:val="center"/>
          </w:tcPr>
          <w:p w14:paraId="35EA397A" w14:textId="5FA582C4" w:rsidR="000B5210" w:rsidRDefault="000B5210" w:rsidP="000B52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>Orthic Acrisols</w:t>
            </w:r>
          </w:p>
        </w:tc>
        <w:tc>
          <w:tcPr>
            <w:tcW w:w="0" w:type="auto"/>
            <w:vAlign w:val="center"/>
          </w:tcPr>
          <w:p w14:paraId="75ABD4C2" w14:textId="6B967B95" w:rsidR="000B5210" w:rsidRDefault="000B5210" w:rsidP="000B52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>3.94%</w:t>
            </w:r>
          </w:p>
        </w:tc>
        <w:tc>
          <w:tcPr>
            <w:tcW w:w="0" w:type="auto"/>
            <w:vAlign w:val="center"/>
          </w:tcPr>
          <w:p w14:paraId="5C0E15B4" w14:textId="070FEFEE" w:rsidR="000B5210" w:rsidRDefault="000B5210" w:rsidP="000B52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>SANDY_CLAY_LOAM</w:t>
            </w:r>
          </w:p>
        </w:tc>
        <w:tc>
          <w:tcPr>
            <w:tcW w:w="0" w:type="auto"/>
            <w:vAlign w:val="center"/>
          </w:tcPr>
          <w:p w14:paraId="236384B7" w14:textId="0974270D" w:rsidR="000B5210" w:rsidRDefault="000B5210" w:rsidP="000B52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20"/>
              </w:rPr>
              <w:t>C</w:t>
            </w:r>
          </w:p>
        </w:tc>
        <w:tc>
          <w:tcPr>
            <w:tcW w:w="0" w:type="auto"/>
            <w:vAlign w:val="center"/>
          </w:tcPr>
          <w:p w14:paraId="3BE730A8" w14:textId="480AC9EE" w:rsidR="000B5210" w:rsidRDefault="000B5210" w:rsidP="000B52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>.3</w:t>
            </w:r>
          </w:p>
        </w:tc>
        <w:tc>
          <w:tcPr>
            <w:tcW w:w="0" w:type="auto"/>
            <w:vAlign w:val="center"/>
          </w:tcPr>
          <w:p w14:paraId="2F425E25" w14:textId="60F18FBE" w:rsidR="000B5210" w:rsidRDefault="000B5210" w:rsidP="000B52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20"/>
              </w:rPr>
              <w:t>7</w:t>
            </w: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>.27</w:t>
            </w:r>
          </w:p>
        </w:tc>
        <w:tc>
          <w:tcPr>
            <w:tcW w:w="0" w:type="auto"/>
            <w:vAlign w:val="center"/>
          </w:tcPr>
          <w:p w14:paraId="2022855D" w14:textId="2E245586" w:rsidR="000B5210" w:rsidRDefault="000B5210" w:rsidP="000B52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20"/>
              </w:rPr>
              <w:t>0</w:t>
            </w: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>.06</w:t>
            </w:r>
          </w:p>
        </w:tc>
      </w:tr>
      <w:tr w:rsidR="000B5210" w14:paraId="4AF2FD46" w14:textId="77777777" w:rsidTr="000B5210">
        <w:tc>
          <w:tcPr>
            <w:tcW w:w="0" w:type="auto"/>
            <w:vAlign w:val="center"/>
          </w:tcPr>
          <w:p w14:paraId="5CC5630B" w14:textId="42F1C5EE" w:rsidR="000B5210" w:rsidRDefault="000B5210" w:rsidP="000B52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>Ferric Luvisols</w:t>
            </w:r>
          </w:p>
        </w:tc>
        <w:tc>
          <w:tcPr>
            <w:tcW w:w="0" w:type="auto"/>
            <w:vAlign w:val="center"/>
          </w:tcPr>
          <w:p w14:paraId="1B7573FE" w14:textId="5043038B" w:rsidR="000B5210" w:rsidRDefault="000B5210" w:rsidP="000B52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>12.98%</w:t>
            </w:r>
          </w:p>
        </w:tc>
        <w:tc>
          <w:tcPr>
            <w:tcW w:w="0" w:type="auto"/>
            <w:vAlign w:val="center"/>
          </w:tcPr>
          <w:p w14:paraId="03EF8655" w14:textId="35EBBB4C" w:rsidR="000B5210" w:rsidRDefault="000B5210" w:rsidP="000B52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>SANDY_CLAY_LOAM</w:t>
            </w:r>
          </w:p>
        </w:tc>
        <w:tc>
          <w:tcPr>
            <w:tcW w:w="0" w:type="auto"/>
            <w:vAlign w:val="center"/>
          </w:tcPr>
          <w:p w14:paraId="1701210E" w14:textId="2F7D173F" w:rsidR="000B5210" w:rsidRDefault="000B5210" w:rsidP="000B52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20"/>
              </w:rPr>
              <w:t>C</w:t>
            </w:r>
          </w:p>
        </w:tc>
        <w:tc>
          <w:tcPr>
            <w:tcW w:w="0" w:type="auto"/>
            <w:vAlign w:val="center"/>
          </w:tcPr>
          <w:p w14:paraId="215DD614" w14:textId="6CF18E0C" w:rsidR="000B5210" w:rsidRDefault="000B5210" w:rsidP="000B52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>.2</w:t>
            </w:r>
          </w:p>
        </w:tc>
        <w:tc>
          <w:tcPr>
            <w:tcW w:w="0" w:type="auto"/>
            <w:vAlign w:val="center"/>
          </w:tcPr>
          <w:p w14:paraId="27EA7564" w14:textId="09E34B1D" w:rsidR="000B5210" w:rsidRDefault="000B5210" w:rsidP="000B52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>4.66</w:t>
            </w:r>
          </w:p>
        </w:tc>
        <w:tc>
          <w:tcPr>
            <w:tcW w:w="0" w:type="auto"/>
            <w:vAlign w:val="center"/>
          </w:tcPr>
          <w:p w14:paraId="68A632AD" w14:textId="6FC5489C" w:rsidR="000B5210" w:rsidRDefault="000B5210" w:rsidP="000B52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20"/>
              </w:rPr>
              <w:t>0</w:t>
            </w: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>.03</w:t>
            </w:r>
          </w:p>
        </w:tc>
      </w:tr>
      <w:tr w:rsidR="000B5210" w14:paraId="06125119" w14:textId="77777777" w:rsidTr="000B5210">
        <w:tc>
          <w:tcPr>
            <w:tcW w:w="0" w:type="auto"/>
            <w:vAlign w:val="center"/>
          </w:tcPr>
          <w:p w14:paraId="66EB4BE1" w14:textId="7E7F87E6" w:rsidR="000B5210" w:rsidRDefault="000B5210" w:rsidP="000B52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>Xerosoils</w:t>
            </w:r>
          </w:p>
        </w:tc>
        <w:tc>
          <w:tcPr>
            <w:tcW w:w="0" w:type="auto"/>
            <w:vAlign w:val="center"/>
          </w:tcPr>
          <w:p w14:paraId="6BCAF4B1" w14:textId="7D8D6CE0" w:rsidR="000B5210" w:rsidRDefault="000B5210" w:rsidP="000B52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>11.11%</w:t>
            </w:r>
          </w:p>
        </w:tc>
        <w:tc>
          <w:tcPr>
            <w:tcW w:w="0" w:type="auto"/>
            <w:vAlign w:val="center"/>
          </w:tcPr>
          <w:p w14:paraId="641A111A" w14:textId="3596C3FD" w:rsidR="000B5210" w:rsidRDefault="000B5210" w:rsidP="000B52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20"/>
              </w:rPr>
              <w:t>L</w:t>
            </w: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>OAM</w:t>
            </w:r>
          </w:p>
        </w:tc>
        <w:tc>
          <w:tcPr>
            <w:tcW w:w="0" w:type="auto"/>
            <w:vAlign w:val="center"/>
          </w:tcPr>
          <w:p w14:paraId="570EF460" w14:textId="73E98910" w:rsidR="000B5210" w:rsidRDefault="000B5210" w:rsidP="000B52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20"/>
              </w:rPr>
              <w:t>D</w:t>
            </w:r>
          </w:p>
        </w:tc>
        <w:tc>
          <w:tcPr>
            <w:tcW w:w="0" w:type="auto"/>
            <w:vAlign w:val="center"/>
          </w:tcPr>
          <w:p w14:paraId="73C1F039" w14:textId="613C27F1" w:rsidR="000B5210" w:rsidRDefault="000B5210" w:rsidP="000B52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>.4</w:t>
            </w:r>
          </w:p>
        </w:tc>
        <w:tc>
          <w:tcPr>
            <w:tcW w:w="0" w:type="auto"/>
            <w:vAlign w:val="center"/>
          </w:tcPr>
          <w:p w14:paraId="7229A361" w14:textId="5BD52F93" w:rsidR="000B5210" w:rsidRDefault="000B5210" w:rsidP="000B52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20"/>
              </w:rPr>
              <w:t>6</w:t>
            </w: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>.24</w:t>
            </w:r>
          </w:p>
        </w:tc>
        <w:tc>
          <w:tcPr>
            <w:tcW w:w="0" w:type="auto"/>
            <w:vAlign w:val="center"/>
          </w:tcPr>
          <w:p w14:paraId="426DB700" w14:textId="1C8F113E" w:rsidR="000B5210" w:rsidRDefault="000B5210" w:rsidP="000B52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20"/>
              </w:rPr>
              <w:t>0</w:t>
            </w: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>.07</w:t>
            </w:r>
          </w:p>
        </w:tc>
      </w:tr>
      <w:tr w:rsidR="000B5210" w14:paraId="7CC1A5BF" w14:textId="77777777" w:rsidTr="000B5210">
        <w:tc>
          <w:tcPr>
            <w:tcW w:w="0" w:type="auto"/>
            <w:vAlign w:val="center"/>
          </w:tcPr>
          <w:p w14:paraId="07BDD43F" w14:textId="37952E26" w:rsidR="000B5210" w:rsidRDefault="000B5210" w:rsidP="000B52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>Calcaric Fluvisols</w:t>
            </w:r>
          </w:p>
        </w:tc>
        <w:tc>
          <w:tcPr>
            <w:tcW w:w="0" w:type="auto"/>
            <w:vAlign w:val="center"/>
          </w:tcPr>
          <w:p w14:paraId="18843627" w14:textId="71182B3D" w:rsidR="000B5210" w:rsidRDefault="000B5210" w:rsidP="000B52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>7.95%</w:t>
            </w:r>
          </w:p>
        </w:tc>
        <w:tc>
          <w:tcPr>
            <w:tcW w:w="0" w:type="auto"/>
            <w:vAlign w:val="center"/>
          </w:tcPr>
          <w:p w14:paraId="231E31AA" w14:textId="473FAF48" w:rsidR="000B5210" w:rsidRDefault="000B5210" w:rsidP="000B52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20"/>
              </w:rPr>
              <w:t>L</w:t>
            </w: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>OAM</w:t>
            </w:r>
          </w:p>
        </w:tc>
        <w:tc>
          <w:tcPr>
            <w:tcW w:w="0" w:type="auto"/>
            <w:vAlign w:val="center"/>
          </w:tcPr>
          <w:p w14:paraId="586402C6" w14:textId="71343B30" w:rsidR="000B5210" w:rsidRDefault="000B5210" w:rsidP="000B52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20"/>
              </w:rPr>
              <w:t>D</w:t>
            </w:r>
          </w:p>
        </w:tc>
        <w:tc>
          <w:tcPr>
            <w:tcW w:w="0" w:type="auto"/>
            <w:vAlign w:val="center"/>
          </w:tcPr>
          <w:p w14:paraId="0FCB52BB" w14:textId="7BCF9F10" w:rsidR="000B5210" w:rsidRDefault="000B5210" w:rsidP="000B52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>.4</w:t>
            </w:r>
          </w:p>
        </w:tc>
        <w:tc>
          <w:tcPr>
            <w:tcW w:w="0" w:type="auto"/>
            <w:vAlign w:val="center"/>
          </w:tcPr>
          <w:p w14:paraId="06317986" w14:textId="6716281D" w:rsidR="000B5210" w:rsidRDefault="000B5210" w:rsidP="000B52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20"/>
              </w:rPr>
              <w:t>5</w:t>
            </w: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>.21</w:t>
            </w:r>
          </w:p>
        </w:tc>
        <w:tc>
          <w:tcPr>
            <w:tcW w:w="0" w:type="auto"/>
            <w:vAlign w:val="center"/>
          </w:tcPr>
          <w:p w14:paraId="330FB5E3" w14:textId="580DD1C0" w:rsidR="000B5210" w:rsidRDefault="000B5210" w:rsidP="000B52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20"/>
              </w:rPr>
              <w:t>0</w:t>
            </w: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>.17</w:t>
            </w:r>
          </w:p>
        </w:tc>
      </w:tr>
      <w:tr w:rsidR="000B5210" w14:paraId="458FD70A" w14:textId="77777777" w:rsidTr="000B5210">
        <w:tc>
          <w:tcPr>
            <w:tcW w:w="0" w:type="auto"/>
            <w:vAlign w:val="center"/>
          </w:tcPr>
          <w:p w14:paraId="2C0079E3" w14:textId="25349E33" w:rsidR="000B5210" w:rsidRDefault="000B5210" w:rsidP="000B52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>Eutri Cambisols</w:t>
            </w:r>
          </w:p>
        </w:tc>
        <w:tc>
          <w:tcPr>
            <w:tcW w:w="0" w:type="auto"/>
            <w:vAlign w:val="center"/>
          </w:tcPr>
          <w:p w14:paraId="2950C9B7" w14:textId="6EA5D022" w:rsidR="000B5210" w:rsidRDefault="000B5210" w:rsidP="000B52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>7.89%</w:t>
            </w:r>
          </w:p>
        </w:tc>
        <w:tc>
          <w:tcPr>
            <w:tcW w:w="0" w:type="auto"/>
            <w:vAlign w:val="center"/>
          </w:tcPr>
          <w:p w14:paraId="1B573990" w14:textId="6A2E9EBC" w:rsidR="000B5210" w:rsidRDefault="000B5210" w:rsidP="000B52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>LOAM</w:t>
            </w:r>
          </w:p>
        </w:tc>
        <w:tc>
          <w:tcPr>
            <w:tcW w:w="0" w:type="auto"/>
            <w:vAlign w:val="center"/>
          </w:tcPr>
          <w:p w14:paraId="7C48191C" w14:textId="198C9234" w:rsidR="000B5210" w:rsidRDefault="000B5210" w:rsidP="000B52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20"/>
              </w:rPr>
              <w:t>D</w:t>
            </w:r>
          </w:p>
        </w:tc>
        <w:tc>
          <w:tcPr>
            <w:tcW w:w="0" w:type="auto"/>
            <w:vAlign w:val="center"/>
          </w:tcPr>
          <w:p w14:paraId="74F8322B" w14:textId="40D18AB0" w:rsidR="000B5210" w:rsidRDefault="000B5210" w:rsidP="000B52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>.3</w:t>
            </w:r>
          </w:p>
        </w:tc>
        <w:tc>
          <w:tcPr>
            <w:tcW w:w="0" w:type="auto"/>
            <w:vAlign w:val="center"/>
          </w:tcPr>
          <w:p w14:paraId="70A98425" w14:textId="41C26BD0" w:rsidR="000B5210" w:rsidRDefault="000B5210" w:rsidP="000B52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20"/>
              </w:rPr>
              <w:t>7</w:t>
            </w: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>.99</w:t>
            </w:r>
          </w:p>
        </w:tc>
        <w:tc>
          <w:tcPr>
            <w:tcW w:w="0" w:type="auto"/>
            <w:vAlign w:val="center"/>
          </w:tcPr>
          <w:p w14:paraId="323F6844" w14:textId="5AAED74A" w:rsidR="000B5210" w:rsidRDefault="000B5210" w:rsidP="000B52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20"/>
              </w:rPr>
              <w:t>0</w:t>
            </w: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>.08</w:t>
            </w:r>
          </w:p>
        </w:tc>
      </w:tr>
      <w:tr w:rsidR="000B5210" w14:paraId="20C9257F" w14:textId="77777777" w:rsidTr="000B5210">
        <w:tc>
          <w:tcPr>
            <w:tcW w:w="0" w:type="auto"/>
            <w:vAlign w:val="center"/>
          </w:tcPr>
          <w:p w14:paraId="3A396869" w14:textId="00860BBA" w:rsidR="000B5210" w:rsidRDefault="000B5210" w:rsidP="000B52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>Ferric Luvisols</w:t>
            </w:r>
          </w:p>
        </w:tc>
        <w:tc>
          <w:tcPr>
            <w:tcW w:w="0" w:type="auto"/>
            <w:vAlign w:val="center"/>
          </w:tcPr>
          <w:p w14:paraId="47674C73" w14:textId="317C89E1" w:rsidR="000B5210" w:rsidRDefault="000B5210" w:rsidP="000B52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20"/>
              </w:rPr>
              <w:t>5</w:t>
            </w: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>.41%</w:t>
            </w:r>
          </w:p>
        </w:tc>
        <w:tc>
          <w:tcPr>
            <w:tcW w:w="0" w:type="auto"/>
            <w:vAlign w:val="center"/>
          </w:tcPr>
          <w:p w14:paraId="60ECBC7B" w14:textId="11C25622" w:rsidR="000B5210" w:rsidRDefault="000B5210" w:rsidP="000B52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20"/>
              </w:rPr>
              <w:t>C</w:t>
            </w: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>LAY</w:t>
            </w:r>
          </w:p>
        </w:tc>
        <w:tc>
          <w:tcPr>
            <w:tcW w:w="0" w:type="auto"/>
            <w:vAlign w:val="center"/>
          </w:tcPr>
          <w:p w14:paraId="75079951" w14:textId="676F09B6" w:rsidR="000B5210" w:rsidRDefault="000B5210" w:rsidP="000B52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20"/>
              </w:rPr>
              <w:t>C</w:t>
            </w:r>
          </w:p>
        </w:tc>
        <w:tc>
          <w:tcPr>
            <w:tcW w:w="0" w:type="auto"/>
            <w:vAlign w:val="center"/>
          </w:tcPr>
          <w:p w14:paraId="3F91A213" w14:textId="29D48BE2" w:rsidR="000B5210" w:rsidRDefault="000B5210" w:rsidP="000B52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>.3</w:t>
            </w:r>
          </w:p>
        </w:tc>
        <w:tc>
          <w:tcPr>
            <w:tcW w:w="0" w:type="auto"/>
            <w:vAlign w:val="center"/>
          </w:tcPr>
          <w:p w14:paraId="5103913D" w14:textId="5A072987" w:rsidR="000B5210" w:rsidRDefault="000B5210" w:rsidP="000B52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20"/>
              </w:rPr>
              <w:t>9</w:t>
            </w: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>.16</w:t>
            </w:r>
          </w:p>
        </w:tc>
        <w:tc>
          <w:tcPr>
            <w:tcW w:w="0" w:type="auto"/>
            <w:vAlign w:val="center"/>
          </w:tcPr>
          <w:p w14:paraId="10E79EF0" w14:textId="5FD1045F" w:rsidR="000B5210" w:rsidRDefault="000B5210" w:rsidP="000B52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20"/>
              </w:rPr>
              <w:t>0</w:t>
            </w: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>.07</w:t>
            </w:r>
          </w:p>
        </w:tc>
      </w:tr>
      <w:tr w:rsidR="000B5210" w14:paraId="088C1B02" w14:textId="77777777" w:rsidTr="000B5210">
        <w:tc>
          <w:tcPr>
            <w:tcW w:w="0" w:type="auto"/>
            <w:vAlign w:val="center"/>
          </w:tcPr>
          <w:p w14:paraId="5FB0377A" w14:textId="70A192AA" w:rsidR="000B5210" w:rsidRDefault="000B5210" w:rsidP="000B52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>Glacier</w:t>
            </w:r>
          </w:p>
        </w:tc>
        <w:tc>
          <w:tcPr>
            <w:tcW w:w="0" w:type="auto"/>
            <w:vAlign w:val="center"/>
          </w:tcPr>
          <w:p w14:paraId="064D21F5" w14:textId="01848204" w:rsidR="000B5210" w:rsidRDefault="000B5210" w:rsidP="000B52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>2.34%</w:t>
            </w:r>
          </w:p>
        </w:tc>
        <w:tc>
          <w:tcPr>
            <w:tcW w:w="0" w:type="auto"/>
            <w:vAlign w:val="center"/>
          </w:tcPr>
          <w:p w14:paraId="581C774A" w14:textId="537C897A" w:rsidR="000B5210" w:rsidRDefault="000B5210" w:rsidP="000B52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20"/>
              </w:rPr>
              <w:t>U</w:t>
            </w: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>WB</w:t>
            </w:r>
          </w:p>
        </w:tc>
        <w:tc>
          <w:tcPr>
            <w:tcW w:w="0" w:type="auto"/>
            <w:vAlign w:val="center"/>
          </w:tcPr>
          <w:p w14:paraId="57193011" w14:textId="6BB2E5BC" w:rsidR="000B5210" w:rsidRDefault="000B5210" w:rsidP="000B52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20"/>
              </w:rPr>
              <w:t>D</w:t>
            </w:r>
          </w:p>
        </w:tc>
        <w:tc>
          <w:tcPr>
            <w:tcW w:w="0" w:type="auto"/>
            <w:vAlign w:val="center"/>
          </w:tcPr>
          <w:p w14:paraId="7C55E260" w14:textId="49244F7D" w:rsidR="000B5210" w:rsidRDefault="000B5210" w:rsidP="000B52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>.5</w:t>
            </w:r>
          </w:p>
        </w:tc>
        <w:tc>
          <w:tcPr>
            <w:tcW w:w="0" w:type="auto"/>
            <w:vAlign w:val="center"/>
          </w:tcPr>
          <w:p w14:paraId="05DA73CA" w14:textId="110A415C" w:rsidR="000B5210" w:rsidRDefault="000B5210" w:rsidP="000B52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20"/>
              </w:rPr>
              <w:t>9</w:t>
            </w: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14:paraId="2898CA0D" w14:textId="517A1CD2" w:rsidR="000B5210" w:rsidRDefault="000B5210" w:rsidP="000B52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20"/>
              </w:rPr>
              <w:t>0</w:t>
            </w: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>.01</w:t>
            </w:r>
          </w:p>
        </w:tc>
      </w:tr>
      <w:tr w:rsidR="000B5210" w14:paraId="51B98A09" w14:textId="77777777" w:rsidTr="000B5210">
        <w:tc>
          <w:tcPr>
            <w:tcW w:w="0" w:type="auto"/>
            <w:vAlign w:val="center"/>
          </w:tcPr>
          <w:p w14:paraId="01F4DDBE" w14:textId="54B0792F" w:rsidR="000B5210" w:rsidRDefault="000B5210" w:rsidP="000B52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>Humic Nitosols</w:t>
            </w:r>
          </w:p>
        </w:tc>
        <w:tc>
          <w:tcPr>
            <w:tcW w:w="0" w:type="auto"/>
            <w:vAlign w:val="center"/>
          </w:tcPr>
          <w:p w14:paraId="29EB767A" w14:textId="1125D233" w:rsidR="000B5210" w:rsidRDefault="000B5210" w:rsidP="000B52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>.83%</w:t>
            </w:r>
          </w:p>
        </w:tc>
        <w:tc>
          <w:tcPr>
            <w:tcW w:w="0" w:type="auto"/>
            <w:vAlign w:val="center"/>
          </w:tcPr>
          <w:p w14:paraId="492CDF7E" w14:textId="72FDA4FF" w:rsidR="000B5210" w:rsidRDefault="000B5210" w:rsidP="000B52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>CLAY_LOAM</w:t>
            </w:r>
          </w:p>
        </w:tc>
        <w:tc>
          <w:tcPr>
            <w:tcW w:w="0" w:type="auto"/>
            <w:vAlign w:val="center"/>
          </w:tcPr>
          <w:p w14:paraId="5986C5F4" w14:textId="07AFCCDE" w:rsidR="000B5210" w:rsidRDefault="000B5210" w:rsidP="000B52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20"/>
              </w:rPr>
              <w:t>C</w:t>
            </w:r>
          </w:p>
        </w:tc>
        <w:tc>
          <w:tcPr>
            <w:tcW w:w="0" w:type="auto"/>
            <w:vAlign w:val="center"/>
          </w:tcPr>
          <w:p w14:paraId="22651209" w14:textId="7E53086F" w:rsidR="000B5210" w:rsidRDefault="000B5210" w:rsidP="000B52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>.2</w:t>
            </w:r>
          </w:p>
        </w:tc>
        <w:tc>
          <w:tcPr>
            <w:tcW w:w="0" w:type="auto"/>
            <w:vAlign w:val="center"/>
          </w:tcPr>
          <w:p w14:paraId="1A71A86E" w14:textId="52777579" w:rsidR="000B5210" w:rsidRDefault="000B5210" w:rsidP="000B52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>2.6</w:t>
            </w:r>
          </w:p>
        </w:tc>
        <w:tc>
          <w:tcPr>
            <w:tcW w:w="0" w:type="auto"/>
            <w:vAlign w:val="center"/>
          </w:tcPr>
          <w:p w14:paraId="1557508A" w14:textId="4BE27334" w:rsidR="000B5210" w:rsidRDefault="000B5210" w:rsidP="000B52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20"/>
              </w:rPr>
              <w:t>0</w:t>
            </w: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>.17</w:t>
            </w:r>
          </w:p>
        </w:tc>
      </w:tr>
      <w:tr w:rsidR="000B5210" w14:paraId="385BC9D4" w14:textId="77777777" w:rsidTr="000B5210">
        <w:tc>
          <w:tcPr>
            <w:tcW w:w="0" w:type="auto"/>
            <w:vAlign w:val="center"/>
          </w:tcPr>
          <w:p w14:paraId="55F1552F" w14:textId="496A8056" w:rsidR="000B5210" w:rsidRDefault="000B5210" w:rsidP="000B52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20"/>
              </w:rPr>
              <w:t>P</w:t>
            </w: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>ellic Vertisols</w:t>
            </w:r>
          </w:p>
        </w:tc>
        <w:tc>
          <w:tcPr>
            <w:tcW w:w="0" w:type="auto"/>
            <w:vAlign w:val="center"/>
          </w:tcPr>
          <w:p w14:paraId="265DC4B7" w14:textId="15CA330B" w:rsidR="000B5210" w:rsidRDefault="000B5210" w:rsidP="000B52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>.39%</w:t>
            </w:r>
          </w:p>
        </w:tc>
        <w:tc>
          <w:tcPr>
            <w:tcW w:w="0" w:type="auto"/>
            <w:vAlign w:val="center"/>
          </w:tcPr>
          <w:p w14:paraId="765075BF" w14:textId="0914F1A2" w:rsidR="000B5210" w:rsidRDefault="000B5210" w:rsidP="000B52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20"/>
              </w:rPr>
              <w:t>C</w:t>
            </w: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>LAY</w:t>
            </w:r>
          </w:p>
        </w:tc>
        <w:tc>
          <w:tcPr>
            <w:tcW w:w="0" w:type="auto"/>
            <w:vAlign w:val="center"/>
          </w:tcPr>
          <w:p w14:paraId="07C2155B" w14:textId="03869604" w:rsidR="000B5210" w:rsidRDefault="000B5210" w:rsidP="000B52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20"/>
              </w:rPr>
              <w:t>C</w:t>
            </w:r>
          </w:p>
        </w:tc>
        <w:tc>
          <w:tcPr>
            <w:tcW w:w="0" w:type="auto"/>
            <w:vAlign w:val="center"/>
          </w:tcPr>
          <w:p w14:paraId="3BB9E600" w14:textId="5D35D9D7" w:rsidR="000B5210" w:rsidRDefault="000B5210" w:rsidP="000B52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>.1</w:t>
            </w:r>
          </w:p>
        </w:tc>
        <w:tc>
          <w:tcPr>
            <w:tcW w:w="0" w:type="auto"/>
            <w:vAlign w:val="center"/>
          </w:tcPr>
          <w:p w14:paraId="65B972B4" w14:textId="75F2E465" w:rsidR="000B5210" w:rsidRDefault="000B5210" w:rsidP="000B52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>3.2</w:t>
            </w:r>
          </w:p>
        </w:tc>
        <w:tc>
          <w:tcPr>
            <w:tcW w:w="0" w:type="auto"/>
            <w:vAlign w:val="center"/>
          </w:tcPr>
          <w:p w14:paraId="16724207" w14:textId="0230E7FD" w:rsidR="000B5210" w:rsidRDefault="000B5210" w:rsidP="000B52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20"/>
              </w:rPr>
              <w:t>0</w:t>
            </w: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>.12</w:t>
            </w:r>
          </w:p>
        </w:tc>
      </w:tr>
      <w:tr w:rsidR="000B5210" w14:paraId="1FFD60EA" w14:textId="77777777" w:rsidTr="000B5210">
        <w:tc>
          <w:tcPr>
            <w:tcW w:w="0" w:type="auto"/>
            <w:vAlign w:val="center"/>
          </w:tcPr>
          <w:p w14:paraId="345AA834" w14:textId="29407A9A" w:rsidR="000B5210" w:rsidRDefault="000B5210" w:rsidP="000B52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>Humic Cambisols</w:t>
            </w:r>
          </w:p>
        </w:tc>
        <w:tc>
          <w:tcPr>
            <w:tcW w:w="0" w:type="auto"/>
            <w:vAlign w:val="center"/>
          </w:tcPr>
          <w:p w14:paraId="14F392BC" w14:textId="29AC2770" w:rsidR="000B5210" w:rsidRDefault="000B5210" w:rsidP="000B52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>0.09%</w:t>
            </w:r>
          </w:p>
        </w:tc>
        <w:tc>
          <w:tcPr>
            <w:tcW w:w="0" w:type="auto"/>
            <w:vAlign w:val="center"/>
          </w:tcPr>
          <w:p w14:paraId="5F50E07B" w14:textId="4C71B4BA" w:rsidR="000B5210" w:rsidRDefault="000B5210" w:rsidP="000B52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20"/>
              </w:rPr>
              <w:t>L</w:t>
            </w: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>OAM</w:t>
            </w:r>
          </w:p>
        </w:tc>
        <w:tc>
          <w:tcPr>
            <w:tcW w:w="0" w:type="auto"/>
            <w:vAlign w:val="center"/>
          </w:tcPr>
          <w:p w14:paraId="3CC0B2A3" w14:textId="412F1086" w:rsidR="000B5210" w:rsidRDefault="000B5210" w:rsidP="000B52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20"/>
              </w:rPr>
              <w:t>C</w:t>
            </w:r>
          </w:p>
        </w:tc>
        <w:tc>
          <w:tcPr>
            <w:tcW w:w="0" w:type="auto"/>
            <w:vAlign w:val="center"/>
          </w:tcPr>
          <w:p w14:paraId="4791FCE4" w14:textId="4599AD0F" w:rsidR="000B5210" w:rsidRDefault="000B5210" w:rsidP="000B52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>.0</w:t>
            </w:r>
          </w:p>
        </w:tc>
        <w:tc>
          <w:tcPr>
            <w:tcW w:w="0" w:type="auto"/>
            <w:vAlign w:val="center"/>
          </w:tcPr>
          <w:p w14:paraId="469FA353" w14:textId="3391041F" w:rsidR="000B5210" w:rsidRDefault="000B5210" w:rsidP="000B52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20"/>
              </w:rPr>
              <w:t>3</w:t>
            </w: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>3.91</w:t>
            </w:r>
          </w:p>
        </w:tc>
        <w:tc>
          <w:tcPr>
            <w:tcW w:w="0" w:type="auto"/>
            <w:vAlign w:val="center"/>
          </w:tcPr>
          <w:p w14:paraId="75498196" w14:textId="5D57F3C6" w:rsidR="000B5210" w:rsidRDefault="000B5210" w:rsidP="000B52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20"/>
              </w:rPr>
              <w:t>0</w:t>
            </w: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>.06</w:t>
            </w:r>
          </w:p>
        </w:tc>
      </w:tr>
    </w:tbl>
    <w:p w14:paraId="5F15378C" w14:textId="1A373336" w:rsidR="0006779F" w:rsidRDefault="00000000">
      <w:pPr>
        <w:spacing w:line="360" w:lineRule="auto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 w:hint="eastAsia"/>
          <w:sz w:val="18"/>
          <w:szCs w:val="20"/>
        </w:rPr>
        <w:t>(</w:t>
      </w:r>
      <w:r>
        <w:rPr>
          <w:rFonts w:ascii="Times New Roman" w:hAnsi="Times New Roman" w:cs="Times New Roman"/>
          <w:sz w:val="18"/>
          <w:szCs w:val="20"/>
        </w:rPr>
        <w:t xml:space="preserve">*Note: </w:t>
      </w:r>
      <w:r w:rsidRPr="00D350A5">
        <w:rPr>
          <w:rFonts w:ascii="Times New Roman" w:hAnsi="Times New Roman" w:cs="Times New Roman"/>
          <w:sz w:val="18"/>
          <w:szCs w:val="20"/>
        </w:rPr>
        <w:t>Hydrologic Soil Group</w:t>
      </w:r>
      <w:r>
        <w:rPr>
          <w:rFonts w:ascii="Times New Roman" w:hAnsi="Times New Roman" w:cs="Times New Roman"/>
          <w:sz w:val="18"/>
          <w:szCs w:val="20"/>
        </w:rPr>
        <w:t xml:space="preserve"> </w:t>
      </w:r>
      <w:r>
        <w:rPr>
          <w:rFonts w:ascii="Times New Roman" w:hAnsi="Times New Roman" w:cs="Times New Roman" w:hint="eastAsia"/>
          <w:sz w:val="18"/>
          <w:szCs w:val="20"/>
        </w:rPr>
        <w:t>has been</w:t>
      </w:r>
      <w:r>
        <w:rPr>
          <w:rFonts w:ascii="Times New Roman" w:hAnsi="Times New Roman" w:cs="Times New Roman"/>
          <w:sz w:val="18"/>
          <w:szCs w:val="20"/>
        </w:rPr>
        <w:t xml:space="preserve"> divided into four groups</w:t>
      </w:r>
      <w:r>
        <w:rPr>
          <w:rFonts w:ascii="Times New Roman" w:hAnsi="Times New Roman" w:cs="Times New Roman" w:hint="eastAsia"/>
          <w:sz w:val="18"/>
          <w:szCs w:val="20"/>
        </w:rPr>
        <w:t xml:space="preserve"> (</w:t>
      </w:r>
      <w:r w:rsidR="00250850" w:rsidRPr="00250850">
        <w:rPr>
          <w:rFonts w:ascii="Times New Roman" w:hAnsi="Times New Roman" w:cs="Times New Roman"/>
          <w:sz w:val="18"/>
          <w:szCs w:val="20"/>
        </w:rPr>
        <w:t>Neitsch</w:t>
      </w:r>
      <w:r w:rsidR="00250850">
        <w:rPr>
          <w:rFonts w:ascii="Times New Roman" w:hAnsi="Times New Roman" w:cs="Times New Roman"/>
          <w:sz w:val="18"/>
          <w:szCs w:val="20"/>
        </w:rPr>
        <w:t xml:space="preserve"> </w:t>
      </w:r>
      <w:r w:rsidR="00250850">
        <w:rPr>
          <w:rFonts w:ascii="Times New Roman" w:hAnsi="Times New Roman" w:cs="Times New Roman" w:hint="eastAsia"/>
          <w:sz w:val="18"/>
          <w:szCs w:val="20"/>
        </w:rPr>
        <w:t>et</w:t>
      </w:r>
      <w:r w:rsidR="00250850">
        <w:rPr>
          <w:rFonts w:ascii="Times New Roman" w:hAnsi="Times New Roman" w:cs="Times New Roman"/>
          <w:sz w:val="18"/>
          <w:szCs w:val="20"/>
        </w:rPr>
        <w:t xml:space="preserve"> al., 2011</w:t>
      </w:r>
      <w:r>
        <w:rPr>
          <w:rFonts w:ascii="Times New Roman" w:hAnsi="Times New Roman" w:cs="Times New Roman" w:hint="eastAsia"/>
          <w:sz w:val="18"/>
          <w:szCs w:val="20"/>
        </w:rPr>
        <w:t>)</w:t>
      </w:r>
      <w:r>
        <w:rPr>
          <w:rFonts w:ascii="Times New Roman" w:hAnsi="Times New Roman" w:cs="Times New Roman"/>
          <w:sz w:val="18"/>
          <w:szCs w:val="20"/>
        </w:rPr>
        <w:t xml:space="preserve">: A: (Low runoff potential). The soils have a high infiltration rate even when thoroughly wetted. They chiefly consist of deep, well drained to excessively drained sands or gravels. They have a high rate of water transmission. B: The soils have a moderate infiltration rate when thoroughly wetted. They chiefly are moderately deep to deep, moderately well-drained to well-drained soils that have moderately fine to moderately coarse textures. They have a moderate rate of water transmission. C: The soils have a slow infiltration rate when thoroughly wetted. They chiefly have a layer that </w:t>
      </w:r>
      <w:r>
        <w:rPr>
          <w:rFonts w:ascii="Times New Roman" w:hAnsi="Times New Roman" w:cs="Times New Roman"/>
          <w:sz w:val="18"/>
          <w:szCs w:val="20"/>
        </w:rPr>
        <w:lastRenderedPageBreak/>
        <w:t>impedes downward movement of water or have moderately fine to fine texture. They have a slow rate of water transmission. D: (High runoff potential). The soils have a very slow infiltration rate when thoroughly wetted. They chiefly consist of clay soils that have a high swelling potential, soils that have a permanent water table, soils that have a claypan or clay layer at or near the surface, and shallow soils over nearly impervious material. They have a very slow rate of water transmission.)</w:t>
      </w:r>
    </w:p>
    <w:p w14:paraId="4C00E308" w14:textId="77777777" w:rsidR="0006779F" w:rsidRDefault="0006779F">
      <w:pPr>
        <w:spacing w:line="360" w:lineRule="auto"/>
        <w:rPr>
          <w:rFonts w:ascii="Times New Roman" w:hAnsi="Times New Roman" w:cs="Times New Roman"/>
          <w:sz w:val="18"/>
          <w:szCs w:val="20"/>
        </w:rPr>
      </w:pPr>
    </w:p>
    <w:p w14:paraId="59127655" w14:textId="77777777" w:rsidR="0006779F" w:rsidRDefault="00000000">
      <w:pPr>
        <w:spacing w:line="48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 wp14:anchorId="3C1642D4" wp14:editId="5DE02E1D">
            <wp:extent cx="3053468" cy="4320000"/>
            <wp:effectExtent l="0" t="0" r="0" b="444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53468" cy="43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527F35" w14:textId="060C0411" w:rsidR="0006779F" w:rsidRDefault="00000000">
      <w:pPr>
        <w:spacing w:line="48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Fig. S3 The channels and streams in the upper Lancang-Mekong River basin</w:t>
      </w:r>
    </w:p>
    <w:p w14:paraId="1604BDFF" w14:textId="6732D8DE" w:rsidR="00250850" w:rsidRDefault="00250850">
      <w:pPr>
        <w:spacing w:line="480" w:lineRule="auto"/>
        <w:jc w:val="center"/>
        <w:rPr>
          <w:rFonts w:ascii="Times New Roman" w:hAnsi="Times New Roman" w:cs="Times New Roman"/>
          <w:b/>
        </w:rPr>
      </w:pPr>
    </w:p>
    <w:p w14:paraId="24B6B5F6" w14:textId="1A03F99E" w:rsidR="00250850" w:rsidRDefault="00250850" w:rsidP="00250850">
      <w:pPr>
        <w:spacing w:line="480" w:lineRule="auto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</w:t>
      </w:r>
      <w:r>
        <w:rPr>
          <w:rFonts w:ascii="Times New Roman" w:hAnsi="Times New Roman" w:cs="Times New Roman" w:hint="eastAsia"/>
          <w:b/>
        </w:rPr>
        <w:t>eference</w:t>
      </w:r>
    </w:p>
    <w:p w14:paraId="258BD6C6" w14:textId="7339E551" w:rsidR="00250850" w:rsidRPr="00250850" w:rsidRDefault="00250850" w:rsidP="00250850">
      <w:pPr>
        <w:spacing w:line="480" w:lineRule="auto"/>
        <w:jc w:val="left"/>
        <w:rPr>
          <w:rFonts w:ascii="Times New Roman" w:hAnsi="Times New Roman" w:cs="Times New Roman"/>
          <w:sz w:val="18"/>
          <w:szCs w:val="20"/>
        </w:rPr>
      </w:pPr>
      <w:r w:rsidRPr="00250850">
        <w:rPr>
          <w:rFonts w:ascii="Times New Roman" w:hAnsi="Times New Roman" w:cs="Times New Roman"/>
          <w:sz w:val="18"/>
          <w:szCs w:val="20"/>
        </w:rPr>
        <w:t>Neitsch S L, Arnold J G, Kiniry J R, et al. Soil and water assessment tool theoretical documentation version 2009[R]. Texas Water Resources Institute, 2011.</w:t>
      </w:r>
    </w:p>
    <w:sectPr w:rsidR="00250850" w:rsidRPr="00250850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848A6" w14:textId="77777777" w:rsidR="001578C5" w:rsidRDefault="001578C5">
      <w:r>
        <w:separator/>
      </w:r>
    </w:p>
  </w:endnote>
  <w:endnote w:type="continuationSeparator" w:id="0">
    <w:p w14:paraId="6DD63E27" w14:textId="77777777" w:rsidR="001578C5" w:rsidRDefault="00157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2742554"/>
      <w:docPartObj>
        <w:docPartGallery w:val="AutoText"/>
      </w:docPartObj>
    </w:sdtPr>
    <w:sdtContent>
      <w:p w14:paraId="7514845E" w14:textId="77777777" w:rsidR="0006779F" w:rsidRDefault="0000000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F270ABA" w14:textId="77777777" w:rsidR="0006779F" w:rsidRDefault="0006779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73C84" w14:textId="77777777" w:rsidR="001578C5" w:rsidRDefault="001578C5">
      <w:r>
        <w:separator/>
      </w:r>
    </w:p>
  </w:footnote>
  <w:footnote w:type="continuationSeparator" w:id="0">
    <w:p w14:paraId="239E9551" w14:textId="77777777" w:rsidR="001578C5" w:rsidRDefault="001578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EwNTM5NzYwMDRjMzkwZTVkZjY2ODkwMGIxNGU0OTUifQ=="/>
  </w:docVars>
  <w:rsids>
    <w:rsidRoot w:val="00E065A5"/>
    <w:rsid w:val="0006779F"/>
    <w:rsid w:val="000A3609"/>
    <w:rsid w:val="000B5210"/>
    <w:rsid w:val="001578C5"/>
    <w:rsid w:val="001C3574"/>
    <w:rsid w:val="00245BE2"/>
    <w:rsid w:val="00250850"/>
    <w:rsid w:val="00300F51"/>
    <w:rsid w:val="003A1E55"/>
    <w:rsid w:val="003C1922"/>
    <w:rsid w:val="00594F13"/>
    <w:rsid w:val="0060130F"/>
    <w:rsid w:val="00657019"/>
    <w:rsid w:val="00673424"/>
    <w:rsid w:val="00835E9A"/>
    <w:rsid w:val="009113EA"/>
    <w:rsid w:val="00B544C6"/>
    <w:rsid w:val="00C0416C"/>
    <w:rsid w:val="00D350A5"/>
    <w:rsid w:val="00D82E74"/>
    <w:rsid w:val="00D9341F"/>
    <w:rsid w:val="00E065A5"/>
    <w:rsid w:val="00E3335B"/>
    <w:rsid w:val="00F2675D"/>
    <w:rsid w:val="00F943B5"/>
    <w:rsid w:val="046D3D46"/>
    <w:rsid w:val="09444203"/>
    <w:rsid w:val="15B76E90"/>
    <w:rsid w:val="3B2B3FAF"/>
    <w:rsid w:val="73DE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65FDAF"/>
  <w15:docId w15:val="{96FA3B6B-7403-41A9-895B-EAB11CE13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foot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0"/>
    <w:link w:val="a6"/>
    <w:uiPriority w:val="99"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a">
    <w:name w:val="Revision"/>
    <w:hidden/>
    <w:uiPriority w:val="99"/>
    <w:semiHidden/>
    <w:rsid w:val="00D350A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C04A3-543B-4761-A1D8-538973F1C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4</Pages>
  <Words>479</Words>
  <Characters>2733</Characters>
  <Application>Microsoft Office Word</Application>
  <DocSecurity>0</DocSecurity>
  <Lines>22</Lines>
  <Paragraphs>6</Paragraphs>
  <ScaleCrop>false</ScaleCrop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 sx</dc:creator>
  <cp:lastModifiedBy>zhang sx</cp:lastModifiedBy>
  <cp:revision>8</cp:revision>
  <dcterms:created xsi:type="dcterms:W3CDTF">2023-03-09T04:34:00Z</dcterms:created>
  <dcterms:modified xsi:type="dcterms:W3CDTF">2023-03-21T03:12:00Z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F25C27BD83EB40638B64CC428A6E704D</vt:lpwstr>
  </property>
</Properties>
</file>