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37C9" w14:textId="1C19463F" w:rsidR="00B551A6" w:rsidRPr="00166B69" w:rsidRDefault="00B551A6" w:rsidP="00655490">
      <w:pPr>
        <w:jc w:val="both"/>
        <w:rPr>
          <w:sz w:val="21"/>
          <w:szCs w:val="21"/>
        </w:rPr>
      </w:pPr>
      <w:r w:rsidRPr="00166B69">
        <w:rPr>
          <w:b/>
          <w:bCs/>
          <w:sz w:val="21"/>
          <w:szCs w:val="21"/>
        </w:rPr>
        <w:t xml:space="preserve">Figure S1: </w:t>
      </w:r>
      <w:r w:rsidRPr="00166B69">
        <w:rPr>
          <w:sz w:val="21"/>
          <w:szCs w:val="21"/>
        </w:rPr>
        <w:t>Comfort level questionnaire</w:t>
      </w:r>
      <w:r w:rsidR="009579BE" w:rsidRPr="00166B69">
        <w:rPr>
          <w:sz w:val="21"/>
          <w:szCs w:val="21"/>
        </w:rPr>
        <w:t xml:space="preserve"> for study participants </w:t>
      </w:r>
      <w:r w:rsidR="00AD6EF4" w:rsidRPr="00166B69">
        <w:rPr>
          <w:sz w:val="21"/>
          <w:szCs w:val="21"/>
        </w:rPr>
        <w:t>(</w:t>
      </w:r>
      <w:r w:rsidR="00AD6EF4" w:rsidRPr="00166B69">
        <w:rPr>
          <w:sz w:val="21"/>
          <w:szCs w:val="21"/>
        </w:rPr>
        <w:t xml:space="preserve">Adapted from:  Knight, J.; Baber, C.; </w:t>
      </w:r>
      <w:proofErr w:type="spellStart"/>
      <w:r w:rsidR="00AD6EF4" w:rsidRPr="00166B69">
        <w:rPr>
          <w:sz w:val="21"/>
          <w:szCs w:val="21"/>
        </w:rPr>
        <w:t>Schwirtz</w:t>
      </w:r>
      <w:proofErr w:type="spellEnd"/>
      <w:r w:rsidR="00AD6EF4" w:rsidRPr="00166B69">
        <w:rPr>
          <w:sz w:val="21"/>
          <w:szCs w:val="21"/>
        </w:rPr>
        <w:t>, A.; Bristow, H. The comfort assessment of wearable computers. In Proceedings of the IEEE Sixth International Symposium on Wearable Computers, White Plains, NY, USA, 21–23 October 2003; Volume 2, pp. 65–74</w:t>
      </w:r>
      <w:r w:rsidR="00AD6EF4" w:rsidRPr="00166B69">
        <w:rPr>
          <w:sz w:val="21"/>
          <w:szCs w:val="21"/>
        </w:rPr>
        <w:t xml:space="preserve">). </w:t>
      </w:r>
    </w:p>
    <w:p w14:paraId="358E5CFC" w14:textId="77777777" w:rsidR="00B551A6" w:rsidRPr="00B551A6" w:rsidRDefault="00B551A6" w:rsidP="00DE084E">
      <w:pPr>
        <w:rPr>
          <w:sz w:val="12"/>
          <w:szCs w:val="12"/>
        </w:rPr>
      </w:pPr>
    </w:p>
    <w:p w14:paraId="19F755AA" w14:textId="7B563724" w:rsidR="00DE084E" w:rsidRDefault="00DE084E" w:rsidP="00DE084E">
      <w:r>
        <w:t>Emotion Low/High</w:t>
      </w:r>
    </w:p>
    <w:p w14:paraId="528F85A1" w14:textId="01313FBC" w:rsidR="00DE084E" w:rsidRDefault="00DE084E" w:rsidP="00DE084E">
      <w:r>
        <w:t>I am worried about how I look when I wear this device. I feel tense or on edge because I am wearing the device.</w:t>
      </w:r>
    </w:p>
    <w:p w14:paraId="5966B177" w14:textId="7C4D74CB" w:rsidR="00DE084E" w:rsidRDefault="00DE084E" w:rsidP="00DE084E"/>
    <w:p w14:paraId="42867BA5" w14:textId="2851A221" w:rsidR="00DE084E" w:rsidRPr="003435D2" w:rsidRDefault="00DE084E" w:rsidP="00DE084E">
      <w:pPr>
        <w:rPr>
          <w:color w:val="FF0000"/>
        </w:rPr>
      </w:pPr>
      <w:r>
        <w:rPr>
          <w:noProof/>
        </w:rPr>
        <w:drawing>
          <wp:inline distT="0" distB="0" distL="0" distR="0" wp14:anchorId="4B09855D" wp14:editId="2C84D4AA">
            <wp:extent cx="3440702" cy="4476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797" cy="44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B4A58" w14:textId="77777777" w:rsidR="00DE084E" w:rsidRDefault="00DE084E" w:rsidP="00DE084E"/>
    <w:p w14:paraId="1380270F" w14:textId="77777777" w:rsidR="00DE084E" w:rsidRDefault="00DE084E" w:rsidP="00DE084E">
      <w:r>
        <w:t xml:space="preserve">Attachment Low/High </w:t>
      </w:r>
    </w:p>
    <w:p w14:paraId="781180D9" w14:textId="2E49EF62" w:rsidR="00DE084E" w:rsidRDefault="00DE084E" w:rsidP="00DE084E">
      <w:r>
        <w:t>I can feel the device on my body. I can feel the device moving.</w:t>
      </w:r>
    </w:p>
    <w:p w14:paraId="4462415C" w14:textId="495FF998" w:rsidR="00DE084E" w:rsidRDefault="00DE084E" w:rsidP="00DE084E"/>
    <w:p w14:paraId="01F71E14" w14:textId="0B07C03A" w:rsidR="00DE084E" w:rsidRDefault="00DE084E" w:rsidP="00DE084E">
      <w:r>
        <w:rPr>
          <w:noProof/>
        </w:rPr>
        <w:drawing>
          <wp:inline distT="0" distB="0" distL="0" distR="0" wp14:anchorId="43661603" wp14:editId="671576B7">
            <wp:extent cx="3440430" cy="447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558" cy="47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D33F5" w14:textId="4222E02D" w:rsidR="00DE084E" w:rsidRDefault="00DE084E" w:rsidP="00DE084E"/>
    <w:p w14:paraId="4EFEF783" w14:textId="77777777" w:rsidR="00DE084E" w:rsidRDefault="00DE084E" w:rsidP="00DE084E"/>
    <w:p w14:paraId="206BCF49" w14:textId="77777777" w:rsidR="00DE084E" w:rsidRDefault="00DE084E" w:rsidP="00DE084E">
      <w:r>
        <w:t>Harm Low/High</w:t>
      </w:r>
    </w:p>
    <w:p w14:paraId="6BFDAE53" w14:textId="726B26B2" w:rsidR="00DE084E" w:rsidRDefault="00DE084E" w:rsidP="00DE084E">
      <w:r>
        <w:t xml:space="preserve"> The device is causing me some harm. The device is painful to wear.</w:t>
      </w:r>
    </w:p>
    <w:p w14:paraId="2357B620" w14:textId="191A5C02" w:rsidR="00DE084E" w:rsidRDefault="00DE084E" w:rsidP="00DE084E">
      <w:r>
        <w:rPr>
          <w:noProof/>
        </w:rPr>
        <w:drawing>
          <wp:inline distT="0" distB="0" distL="0" distR="0" wp14:anchorId="23488B00" wp14:editId="3CBCD95E">
            <wp:extent cx="3440430" cy="4476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662" cy="46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14E24" w14:textId="2C7EFE97" w:rsidR="00DE084E" w:rsidRDefault="00DE084E" w:rsidP="00DE084E"/>
    <w:p w14:paraId="1EF9A01A" w14:textId="697FD697" w:rsidR="00DE084E" w:rsidRDefault="00DE084E" w:rsidP="00DE084E"/>
    <w:p w14:paraId="3B3B4939" w14:textId="77777777" w:rsidR="00DE084E" w:rsidRDefault="00DE084E" w:rsidP="00DE084E">
      <w:r>
        <w:t xml:space="preserve">Perceived change Low/High </w:t>
      </w:r>
    </w:p>
    <w:p w14:paraId="14369076" w14:textId="26C42103" w:rsidR="00DE084E" w:rsidRDefault="00DE084E" w:rsidP="00DE084E">
      <w:r>
        <w:t>Wearing the device makes me feel physically different. I feel strange wearing the device.</w:t>
      </w:r>
    </w:p>
    <w:p w14:paraId="42EA49AB" w14:textId="4B6BE6C4" w:rsidR="00DE084E" w:rsidRDefault="00DE084E" w:rsidP="00DE084E">
      <w:r>
        <w:rPr>
          <w:noProof/>
        </w:rPr>
        <w:drawing>
          <wp:inline distT="0" distB="0" distL="0" distR="0" wp14:anchorId="0580BBF5" wp14:editId="58D07831">
            <wp:extent cx="3587115" cy="466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007" cy="46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788A9" w14:textId="1CB27611" w:rsidR="00DE084E" w:rsidRDefault="00DE084E" w:rsidP="00DE084E"/>
    <w:p w14:paraId="05682646" w14:textId="77777777" w:rsidR="00DE084E" w:rsidRDefault="00DE084E" w:rsidP="00DE084E"/>
    <w:p w14:paraId="0C1ED5D0" w14:textId="77777777" w:rsidR="00DE084E" w:rsidRDefault="00DE084E" w:rsidP="00DE084E">
      <w:r>
        <w:t xml:space="preserve">Movement Low/High </w:t>
      </w:r>
    </w:p>
    <w:p w14:paraId="23989011" w14:textId="3BFE814A" w:rsidR="00DE084E" w:rsidRDefault="00DE084E" w:rsidP="00DE084E">
      <w:r>
        <w:t>The device affects the way I move. The device inhibits or restricts my movement.</w:t>
      </w:r>
    </w:p>
    <w:p w14:paraId="276CEFDE" w14:textId="77777777" w:rsidR="00DE084E" w:rsidRDefault="00DE084E" w:rsidP="00DE084E"/>
    <w:p w14:paraId="0388EE85" w14:textId="3263BBB2" w:rsidR="00DE084E" w:rsidRDefault="00DE084E" w:rsidP="00DE084E">
      <w:r>
        <w:rPr>
          <w:noProof/>
        </w:rPr>
        <w:drawing>
          <wp:inline distT="0" distB="0" distL="0" distR="0" wp14:anchorId="372458CE" wp14:editId="55936E06">
            <wp:extent cx="3587115" cy="4667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930" cy="476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B1B01" w14:textId="266A3C46" w:rsidR="00DE084E" w:rsidRDefault="00DE084E" w:rsidP="00DE084E"/>
    <w:p w14:paraId="331E0683" w14:textId="77777777" w:rsidR="00DE084E" w:rsidRDefault="00DE084E" w:rsidP="00DE084E">
      <w:r>
        <w:t>Anxiety Low/High</w:t>
      </w:r>
    </w:p>
    <w:p w14:paraId="6FC3A8E6" w14:textId="0790F279" w:rsidR="00A9204E" w:rsidRDefault="00DE084E" w:rsidP="00DE084E">
      <w:r>
        <w:t xml:space="preserve"> I do not feel secure wearing the device.</w:t>
      </w:r>
    </w:p>
    <w:p w14:paraId="5EB2B16B" w14:textId="084D4F2F" w:rsidR="00DE084E" w:rsidRDefault="00DE084E" w:rsidP="00DE084E"/>
    <w:p w14:paraId="18E3747A" w14:textId="22238F66" w:rsidR="00DE084E" w:rsidRDefault="00DE084E" w:rsidP="00DE084E">
      <w:r>
        <w:rPr>
          <w:noProof/>
        </w:rPr>
        <w:drawing>
          <wp:inline distT="0" distB="0" distL="0" distR="0" wp14:anchorId="5BD75175" wp14:editId="701E71FA">
            <wp:extent cx="3587115" cy="466726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593" cy="48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0FC7E" w14:textId="5D234FB4" w:rsidR="004F147E" w:rsidRPr="00B551A6" w:rsidRDefault="004F147E" w:rsidP="00DE084E">
      <w:pPr>
        <w:rPr>
          <w:sz w:val="14"/>
          <w:szCs w:val="14"/>
        </w:rPr>
      </w:pPr>
    </w:p>
    <w:p w14:paraId="2EB595BE" w14:textId="00F72E3D" w:rsidR="004F147E" w:rsidRDefault="004F147E" w:rsidP="004F147E">
      <w:pPr>
        <w:pStyle w:val="ListParagraph"/>
        <w:numPr>
          <w:ilvl w:val="0"/>
          <w:numId w:val="24"/>
        </w:numPr>
      </w:pPr>
      <w:r>
        <w:t>Can you tell me which device you preferred and why?</w:t>
      </w:r>
    </w:p>
    <w:p w14:paraId="4EDDF4AA" w14:textId="759EA234" w:rsidR="004F147E" w:rsidRDefault="004F147E" w:rsidP="00AD6EF4">
      <w:pPr>
        <w:pStyle w:val="ListParagraph"/>
        <w:numPr>
          <w:ilvl w:val="0"/>
          <w:numId w:val="24"/>
        </w:numPr>
      </w:pPr>
      <w:r>
        <w:t>Is there anything else you want to provide about the DBC-NI device you would like to see?</w:t>
      </w:r>
    </w:p>
    <w:sectPr w:rsidR="004F147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2ACF" w14:textId="77777777" w:rsidR="00166B69" w:rsidRDefault="00166B69" w:rsidP="00166B69">
      <w:r>
        <w:separator/>
      </w:r>
    </w:p>
  </w:endnote>
  <w:endnote w:type="continuationSeparator" w:id="0">
    <w:p w14:paraId="53A44026" w14:textId="77777777" w:rsidR="00166B69" w:rsidRDefault="00166B69" w:rsidP="0016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3CFF" w14:textId="77777777" w:rsidR="00166B69" w:rsidRDefault="00166B69" w:rsidP="00166B69">
      <w:r>
        <w:separator/>
      </w:r>
    </w:p>
  </w:footnote>
  <w:footnote w:type="continuationSeparator" w:id="0">
    <w:p w14:paraId="147E252B" w14:textId="77777777" w:rsidR="00166B69" w:rsidRDefault="00166B69" w:rsidP="00166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389B" w14:textId="4B305701" w:rsidR="00166B69" w:rsidRDefault="00166B69">
    <w:pPr>
      <w:pStyle w:val="Header"/>
    </w:pPr>
    <w:r w:rsidRPr="00166B69">
      <w:t>Supplemental Figure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C96D51"/>
    <w:multiLevelType w:val="hybridMultilevel"/>
    <w:tmpl w:val="3EBAC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52983211">
    <w:abstractNumId w:val="20"/>
  </w:num>
  <w:num w:numId="2" w16cid:durableId="32196478">
    <w:abstractNumId w:val="12"/>
  </w:num>
  <w:num w:numId="3" w16cid:durableId="2120640242">
    <w:abstractNumId w:val="10"/>
  </w:num>
  <w:num w:numId="4" w16cid:durableId="1766683151">
    <w:abstractNumId w:val="22"/>
  </w:num>
  <w:num w:numId="5" w16cid:durableId="1379403050">
    <w:abstractNumId w:val="13"/>
  </w:num>
  <w:num w:numId="6" w16cid:durableId="1553273022">
    <w:abstractNumId w:val="17"/>
  </w:num>
  <w:num w:numId="7" w16cid:durableId="2011369802">
    <w:abstractNumId w:val="19"/>
  </w:num>
  <w:num w:numId="8" w16cid:durableId="73011459">
    <w:abstractNumId w:val="9"/>
  </w:num>
  <w:num w:numId="9" w16cid:durableId="842357412">
    <w:abstractNumId w:val="7"/>
  </w:num>
  <w:num w:numId="10" w16cid:durableId="2111387141">
    <w:abstractNumId w:val="6"/>
  </w:num>
  <w:num w:numId="11" w16cid:durableId="2030641611">
    <w:abstractNumId w:val="5"/>
  </w:num>
  <w:num w:numId="12" w16cid:durableId="2060743394">
    <w:abstractNumId w:val="4"/>
  </w:num>
  <w:num w:numId="13" w16cid:durableId="1872449888">
    <w:abstractNumId w:val="8"/>
  </w:num>
  <w:num w:numId="14" w16cid:durableId="1485271324">
    <w:abstractNumId w:val="3"/>
  </w:num>
  <w:num w:numId="15" w16cid:durableId="179393110">
    <w:abstractNumId w:val="2"/>
  </w:num>
  <w:num w:numId="16" w16cid:durableId="94592829">
    <w:abstractNumId w:val="1"/>
  </w:num>
  <w:num w:numId="17" w16cid:durableId="1775515941">
    <w:abstractNumId w:val="0"/>
  </w:num>
  <w:num w:numId="18" w16cid:durableId="704867903">
    <w:abstractNumId w:val="14"/>
  </w:num>
  <w:num w:numId="19" w16cid:durableId="1559705667">
    <w:abstractNumId w:val="16"/>
  </w:num>
  <w:num w:numId="20" w16cid:durableId="716440822">
    <w:abstractNumId w:val="21"/>
  </w:num>
  <w:num w:numId="21" w16cid:durableId="1944259752">
    <w:abstractNumId w:val="18"/>
  </w:num>
  <w:num w:numId="22" w16cid:durableId="993219789">
    <w:abstractNumId w:val="11"/>
  </w:num>
  <w:num w:numId="23" w16cid:durableId="1214348013">
    <w:abstractNumId w:val="23"/>
  </w:num>
  <w:num w:numId="24" w16cid:durableId="281689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4E"/>
    <w:rsid w:val="00166B69"/>
    <w:rsid w:val="00331716"/>
    <w:rsid w:val="003435D2"/>
    <w:rsid w:val="004F147E"/>
    <w:rsid w:val="00645252"/>
    <w:rsid w:val="00655490"/>
    <w:rsid w:val="006A56C1"/>
    <w:rsid w:val="006D3D74"/>
    <w:rsid w:val="0083569A"/>
    <w:rsid w:val="009579BE"/>
    <w:rsid w:val="00A9204E"/>
    <w:rsid w:val="00AD6EF4"/>
    <w:rsid w:val="00B551A6"/>
    <w:rsid w:val="00D4301A"/>
    <w:rsid w:val="00DE084E"/>
    <w:rsid w:val="00F13F76"/>
    <w:rsid w:val="00FA1B91"/>
    <w:rsid w:val="00FB7B76"/>
    <w:rsid w:val="00FE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65D31"/>
  <w15:chartTrackingRefBased/>
  <w15:docId w15:val="{CE483606-754D-4327-9846-22438D7D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4F1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tmp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aballero\AppData\Local\Microsoft\Office\16.0\DTS\en-US%7bB39FFE82-EB89-4D52-B32F-A813653CA95D%7d\%7b569A9C3A-4BA0-4E28-8DBE-666391354E2D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{569A9C3A-4BA0-4E28-8DBE-666391354E2D}tf02786999_win32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Caballero, Pharm.D.</dc:creator>
  <cp:keywords/>
  <dc:description/>
  <cp:lastModifiedBy>Subrata Deb, Ph.D.</cp:lastModifiedBy>
  <cp:revision>7</cp:revision>
  <dcterms:created xsi:type="dcterms:W3CDTF">2021-05-28T13:25:00Z</dcterms:created>
  <dcterms:modified xsi:type="dcterms:W3CDTF">2023-02-16T18:31:00Z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