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F4B" w:rsidRPr="00DA4087" w:rsidRDefault="00CA3F4B" w:rsidP="00CA3F4B">
      <w:pPr>
        <w:rPr>
          <w:b/>
        </w:rPr>
      </w:pPr>
      <w:bookmarkStart w:id="0" w:name="_Hlk89783205"/>
      <w:r w:rsidRPr="00DA4087">
        <w:rPr>
          <w:b/>
        </w:rPr>
        <w:t>Supplementary Materials</w:t>
      </w:r>
    </w:p>
    <w:p w:rsidR="00CA3F4B" w:rsidRPr="00DA4087" w:rsidRDefault="00CA3F4B" w:rsidP="00CA3F4B">
      <w:pPr>
        <w:spacing w:line="360" w:lineRule="auto"/>
        <w:rPr>
          <w:b/>
        </w:rPr>
      </w:pPr>
    </w:p>
    <w:p w:rsidR="00CA3F4B" w:rsidRPr="00DA4087" w:rsidRDefault="00CA3F4B" w:rsidP="00CA3F4B">
      <w:pPr>
        <w:spacing w:line="360" w:lineRule="auto"/>
        <w:rPr>
          <w:b/>
        </w:rPr>
      </w:pPr>
      <w:r w:rsidRPr="00DA4087">
        <w:rPr>
          <w:b/>
        </w:rPr>
        <w:t xml:space="preserve">Table </w:t>
      </w:r>
      <w:r>
        <w:rPr>
          <w:b/>
        </w:rPr>
        <w:t>S1</w:t>
      </w:r>
    </w:p>
    <w:p w:rsidR="00CA3F4B" w:rsidRDefault="00CA3F4B" w:rsidP="00CA3F4B">
      <w:pPr>
        <w:rPr>
          <w:b/>
          <w:bCs/>
          <w:color w:val="000000"/>
        </w:rPr>
      </w:pPr>
      <w:r w:rsidRPr="00DA4087">
        <w:rPr>
          <w:i/>
        </w:rPr>
        <w:t>Domain Intercorrelations</w:t>
      </w:r>
    </w:p>
    <w:tbl>
      <w:tblPr>
        <w:tblW w:w="11300" w:type="dxa"/>
        <w:tblLook w:val="04A0" w:firstRow="1" w:lastRow="0" w:firstColumn="1" w:lastColumn="0" w:noHBand="0" w:noVBand="1"/>
      </w:tblPr>
      <w:tblGrid>
        <w:gridCol w:w="310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CA3F4B" w:rsidRPr="00113654" w:rsidTr="00AB4233">
        <w:trPr>
          <w:trHeight w:val="320"/>
        </w:trPr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color w:val="000000"/>
              </w:rPr>
            </w:pPr>
            <w:r w:rsidRPr="00113654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(1)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(2)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(3)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(4)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(5)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(6)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(7)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(8)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(9)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(10)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Open-Mindedness (1)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Extraversion (2)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Agreeableness (3)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Conscientiousness (4)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Negative Emotionality (5)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Intellect (6)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.31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.39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Learning Goal (7)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-.43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Performance-Prove (8)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-.00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Performance-Avoid (9)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-.44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-.52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NFC (10)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.76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</w:t>
            </w:r>
          </w:p>
        </w:tc>
      </w:tr>
      <w:tr w:rsidR="00CA3F4B" w:rsidRPr="00113654" w:rsidTr="00AB4233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GMA (11)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-.10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b/>
                <w:bCs/>
                <w:color w:val="000000"/>
              </w:rPr>
            </w:pPr>
            <w:r w:rsidRPr="00113654">
              <w:rPr>
                <w:b/>
                <w:bCs/>
                <w:color w:val="000000"/>
              </w:rPr>
              <w:t>-.20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-.01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-.09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-.03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jc w:val="center"/>
              <w:rPr>
                <w:color w:val="000000"/>
              </w:rPr>
            </w:pPr>
            <w:r w:rsidRPr="00113654">
              <w:rPr>
                <w:color w:val="000000"/>
              </w:rPr>
              <w:t>.13</w:t>
            </w:r>
          </w:p>
        </w:tc>
      </w:tr>
      <w:tr w:rsidR="00CA3F4B" w:rsidRPr="00113654" w:rsidTr="00AB4233">
        <w:trPr>
          <w:trHeight w:val="320"/>
        </w:trPr>
        <w:tc>
          <w:tcPr>
            <w:tcW w:w="113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13654" w:rsidRDefault="00CA3F4B" w:rsidP="00AB4233">
            <w:pPr>
              <w:rPr>
                <w:color w:val="000000"/>
              </w:rPr>
            </w:pPr>
            <w:r w:rsidRPr="00113654">
              <w:rPr>
                <w:color w:val="000000"/>
              </w:rPr>
              <w:t xml:space="preserve">Correlations in </w:t>
            </w:r>
            <w:r w:rsidRPr="003611F2">
              <w:rPr>
                <w:b/>
                <w:color w:val="000000"/>
              </w:rPr>
              <w:t>bold</w:t>
            </w:r>
            <w:r w:rsidRPr="00113654">
              <w:rPr>
                <w:color w:val="000000"/>
              </w:rPr>
              <w:t xml:space="preserve"> are significant at </w:t>
            </w:r>
            <w:r w:rsidRPr="00113654">
              <w:rPr>
                <w:rFonts w:ascii="Cambria Math" w:hAnsi="Cambria Math" w:cs="Cambria Math"/>
                <w:color w:val="000000"/>
              </w:rPr>
              <w:t>⍺</w:t>
            </w:r>
            <w:r w:rsidRPr="00113654">
              <w:rPr>
                <w:color w:val="000000"/>
              </w:rPr>
              <w:t xml:space="preserve"> = .01.</w:t>
            </w:r>
          </w:p>
        </w:tc>
      </w:tr>
    </w:tbl>
    <w:p w:rsidR="00CA3F4B" w:rsidRPr="00DA4087" w:rsidRDefault="00CA3F4B" w:rsidP="00CA3F4B">
      <w:pPr>
        <w:spacing w:line="360" w:lineRule="auto"/>
        <w:rPr>
          <w:i/>
        </w:rPr>
      </w:pPr>
    </w:p>
    <w:p w:rsidR="00CA3F4B" w:rsidRPr="00DA4087" w:rsidRDefault="00CA3F4B" w:rsidP="00CA3F4B">
      <w:pPr>
        <w:spacing w:line="360" w:lineRule="auto"/>
        <w:rPr>
          <w:i/>
        </w:rPr>
      </w:pPr>
    </w:p>
    <w:p w:rsidR="00CA3F4B" w:rsidRPr="00A01826" w:rsidRDefault="00CA3F4B" w:rsidP="00CA3F4B">
      <w:pPr>
        <w:spacing w:line="360" w:lineRule="auto"/>
        <w:rPr>
          <w:b/>
        </w:rPr>
      </w:pPr>
    </w:p>
    <w:p w:rsidR="00CA3F4B" w:rsidRDefault="00CA3F4B" w:rsidP="00CA3F4B">
      <w:pPr>
        <w:rPr>
          <w:b/>
        </w:rPr>
      </w:pPr>
      <w:r>
        <w:rPr>
          <w:b/>
        </w:rPr>
        <w:br w:type="page"/>
      </w:r>
    </w:p>
    <w:p w:rsidR="00CA3F4B" w:rsidRPr="00A01826" w:rsidRDefault="00CA3F4B" w:rsidP="00CA3F4B">
      <w:pPr>
        <w:spacing w:line="360" w:lineRule="auto"/>
        <w:rPr>
          <w:b/>
        </w:rPr>
      </w:pPr>
      <w:r w:rsidRPr="00A01826">
        <w:rPr>
          <w:b/>
        </w:rPr>
        <w:lastRenderedPageBreak/>
        <w:t xml:space="preserve">Table </w:t>
      </w:r>
      <w:r>
        <w:rPr>
          <w:b/>
        </w:rPr>
        <w:t>S2</w:t>
      </w:r>
    </w:p>
    <w:p w:rsidR="00CA3F4B" w:rsidRDefault="00CA3F4B" w:rsidP="00CA3F4B">
      <w:pPr>
        <w:spacing w:line="360" w:lineRule="auto"/>
        <w:rPr>
          <w:i/>
        </w:rPr>
      </w:pPr>
      <w:r w:rsidRPr="00A01826">
        <w:rPr>
          <w:i/>
        </w:rPr>
        <w:t>Facet Intercorrelations</w:t>
      </w:r>
    </w:p>
    <w:tbl>
      <w:tblPr>
        <w:tblW w:w="14420" w:type="dxa"/>
        <w:tblLook w:val="04A0" w:firstRow="1" w:lastRow="0" w:firstColumn="1" w:lastColumn="0" w:noHBand="0" w:noVBand="1"/>
      </w:tblPr>
      <w:tblGrid>
        <w:gridCol w:w="146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CA3F4B" w:rsidRPr="00721E78" w:rsidTr="00AB4233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(6)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(7)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(8)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(9)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(27)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O:IC (1)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O:AS (2)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O:CI (3)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E:S (4)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E:A (5)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E:EL (6)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A:C (7)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A:R (8)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A:T (9)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C:O (10)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C:P (11)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C:R (12)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NE:A (13)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NE:D (14)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NE:EV (15)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Int:Seek (16)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Int:Conq (17)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Int:Thk (18)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Int:Lrn (19)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Int:Crt (20)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Int:SkThk (21)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Int:SkLrn (22)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Int:SkCrt (23)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Int:CqThk (24)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Int:CqLrn (25)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Int:CqCrt (26)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-.40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.88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GMA (27)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-.19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-.20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b/>
                <w:bCs/>
                <w:color w:val="000000"/>
                <w:sz w:val="16"/>
                <w:szCs w:val="16"/>
              </w:rPr>
              <w:t>.16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-.01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jc w:val="center"/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-</w:t>
            </w:r>
          </w:p>
        </w:tc>
      </w:tr>
      <w:tr w:rsidR="00CA3F4B" w:rsidRPr="00721E78" w:rsidTr="00AB4233">
        <w:trPr>
          <w:trHeight w:val="280"/>
        </w:trPr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 xml:space="preserve">Correlations in </w:t>
            </w:r>
            <w:r w:rsidRPr="003611F2">
              <w:rPr>
                <w:rFonts w:ascii="Times Roman" w:hAnsi="Times Roman" w:cs="Calibri"/>
                <w:b/>
                <w:color w:val="000000"/>
                <w:sz w:val="16"/>
                <w:szCs w:val="16"/>
              </w:rPr>
              <w:t>bold</w:t>
            </w: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 xml:space="preserve"> are significant at </w:t>
            </w:r>
            <w:r w:rsidRPr="00721E78">
              <w:rPr>
                <w:rFonts w:ascii="Cambria Math" w:hAnsi="Cambria Math" w:cs="Cambria Math"/>
                <w:color w:val="000000"/>
                <w:sz w:val="16"/>
                <w:szCs w:val="16"/>
              </w:rPr>
              <w:t>⍺</w:t>
            </w: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 xml:space="preserve"> = .05.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A3F4B" w:rsidRPr="00721E78" w:rsidRDefault="00CA3F4B" w:rsidP="00AB4233">
            <w:pPr>
              <w:rPr>
                <w:rFonts w:ascii="Times Roman" w:hAnsi="Times Roman" w:cs="Calibri"/>
                <w:color w:val="000000"/>
                <w:sz w:val="16"/>
                <w:szCs w:val="16"/>
              </w:rPr>
            </w:pPr>
            <w:r w:rsidRPr="00721E78">
              <w:rPr>
                <w:rFonts w:ascii="Times Roman" w:hAnsi="Times Roman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CA3F4B" w:rsidRPr="00A01826" w:rsidRDefault="00CA3F4B" w:rsidP="00CA3F4B">
      <w:pPr>
        <w:spacing w:line="360" w:lineRule="auto"/>
        <w:rPr>
          <w:b/>
          <w:i/>
        </w:rPr>
      </w:pPr>
      <w:bookmarkStart w:id="1" w:name="_Hlk89781029"/>
      <w:r w:rsidRPr="00A01826">
        <w:rPr>
          <w:b/>
        </w:rPr>
        <w:lastRenderedPageBreak/>
        <w:t xml:space="preserve">Table </w:t>
      </w:r>
      <w:r>
        <w:rPr>
          <w:b/>
        </w:rPr>
        <w:t>S3</w:t>
      </w:r>
    </w:p>
    <w:p w:rsidR="00CA3F4B" w:rsidRPr="000C09F6" w:rsidRDefault="00CA3F4B" w:rsidP="00CA3F4B">
      <w:pPr>
        <w:spacing w:line="360" w:lineRule="auto"/>
        <w:rPr>
          <w:i/>
        </w:rPr>
      </w:pPr>
      <w:r w:rsidRPr="000C09F6">
        <w:rPr>
          <w:i/>
        </w:rPr>
        <w:t xml:space="preserve">Domain </w:t>
      </w:r>
      <w:r>
        <w:rPr>
          <w:i/>
        </w:rPr>
        <w:t>Mean Differences</w:t>
      </w:r>
      <w:r w:rsidRPr="000C09F6">
        <w:rPr>
          <w:i/>
        </w:rPr>
        <w:t xml:space="preserve"> – </w:t>
      </w:r>
      <w:r>
        <w:rPr>
          <w:i/>
        </w:rPr>
        <w:t>Medium-Demand Effect</w:t>
      </w:r>
    </w:p>
    <w:tbl>
      <w:tblPr>
        <w:tblW w:w="9542" w:type="dxa"/>
        <w:tblLook w:val="04A0" w:firstRow="1" w:lastRow="0" w:firstColumn="1" w:lastColumn="0" w:noHBand="0" w:noVBand="1"/>
      </w:tblPr>
      <w:tblGrid>
        <w:gridCol w:w="3500"/>
        <w:gridCol w:w="711"/>
        <w:gridCol w:w="1603"/>
        <w:gridCol w:w="726"/>
        <w:gridCol w:w="711"/>
        <w:gridCol w:w="1603"/>
        <w:gridCol w:w="726"/>
      </w:tblGrid>
      <w:tr w:rsidR="00CA3F4B" w:rsidTr="00AB4233">
        <w:trPr>
          <w:trHeight w:val="34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B" w:rsidRDefault="00CA3F4B" w:rsidP="00AB4233"/>
        </w:tc>
        <w:tc>
          <w:tcPr>
            <w:tcW w:w="302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Model 4a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Model 4b</w:t>
            </w:r>
          </w:p>
        </w:tc>
      </w:tr>
      <w:tr w:rsidR="00CA3F4B" w:rsidTr="00AB4233">
        <w:trPr>
          <w:trHeight w:val="340"/>
        </w:trPr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Predictor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IRR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</w:p>
        </w:tc>
      </w:tr>
      <w:tr w:rsidR="00CA3F4B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NFC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1.010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0.968 - 1.055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.633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1.016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0.974 - 1.061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.463</w:t>
            </w:r>
          </w:p>
        </w:tc>
      </w:tr>
      <w:tr w:rsidR="00CA3F4B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Open-Mindedness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0.871 - 0.949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0.919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0.880 - 0.959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&lt;.001</w:t>
            </w:r>
          </w:p>
        </w:tc>
      </w:tr>
      <w:tr w:rsidR="00CA3F4B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Conscientiousness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0.905 - 0.986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0.906 - 0.987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.010</w:t>
            </w:r>
          </w:p>
        </w:tc>
      </w:tr>
      <w:tr w:rsidR="00CA3F4B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Extraversion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0.939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0.900 - 0.980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0.903 - 0.983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.006</w:t>
            </w:r>
          </w:p>
        </w:tc>
      </w:tr>
      <w:tr w:rsidR="00CA3F4B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Agreeableness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0.942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0.903 - 0.984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0.945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0.905 - 0.986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.009</w:t>
            </w:r>
          </w:p>
        </w:tc>
      </w:tr>
      <w:tr w:rsidR="00CA3F4B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Negative Emotionality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1.043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1.000 - 1.089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.051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1.034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0.990 - 1.079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.131</w:t>
            </w:r>
          </w:p>
        </w:tc>
      </w:tr>
      <w:tr w:rsidR="00CA3F4B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Intellect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0.970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0.929 - 1.012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.156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0.936 - 1.020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.289</w:t>
            </w:r>
          </w:p>
        </w:tc>
      </w:tr>
      <w:tr w:rsidR="00CA3F4B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Learning Goal Orientation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0.990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0.948 - 1.033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.638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0.948 - 1.033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.627</w:t>
            </w:r>
          </w:p>
        </w:tc>
      </w:tr>
      <w:tr w:rsidR="00CA3F4B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Perform-Prove Goal Orientation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1.020 - 1.111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1.020 - 1.112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.004</w:t>
            </w:r>
          </w:p>
        </w:tc>
      </w:tr>
      <w:tr w:rsidR="00CA3F4B" w:rsidTr="00AB4233">
        <w:trPr>
          <w:trHeight w:val="340"/>
        </w:trPr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Perform-Avoid Goal Orientation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1.033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0.990 - 1.079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.135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1.033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0.990 - 1.079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.133</w:t>
            </w:r>
          </w:p>
        </w:tc>
      </w:tr>
    </w:tbl>
    <w:p w:rsidR="00CA3F4B" w:rsidRPr="00DA4087" w:rsidRDefault="00CA3F4B" w:rsidP="00CA3F4B">
      <w:pPr>
        <w:spacing w:line="360" w:lineRule="auto"/>
        <w:rPr>
          <w:i/>
        </w:rPr>
      </w:pPr>
    </w:p>
    <w:p w:rsidR="00CA3F4B" w:rsidRDefault="00CA3F4B" w:rsidP="00CA3F4B">
      <w:pPr>
        <w:rPr>
          <w:b/>
        </w:rPr>
      </w:pPr>
      <w:r>
        <w:rPr>
          <w:b/>
        </w:rPr>
        <w:br w:type="page"/>
      </w:r>
    </w:p>
    <w:p w:rsidR="00CA3F4B" w:rsidRPr="00DA4087" w:rsidRDefault="00CA3F4B" w:rsidP="00CA3F4B">
      <w:pPr>
        <w:spacing w:line="360" w:lineRule="auto"/>
        <w:rPr>
          <w:b/>
          <w:i/>
        </w:rPr>
      </w:pPr>
      <w:r w:rsidRPr="00DA4087">
        <w:rPr>
          <w:b/>
        </w:rPr>
        <w:lastRenderedPageBreak/>
        <w:t xml:space="preserve">Table </w:t>
      </w:r>
      <w:r>
        <w:rPr>
          <w:b/>
        </w:rPr>
        <w:t>S4</w:t>
      </w:r>
    </w:p>
    <w:p w:rsidR="00CA3F4B" w:rsidRPr="000C09F6" w:rsidRDefault="00CA3F4B" w:rsidP="00CA3F4B">
      <w:pPr>
        <w:spacing w:line="360" w:lineRule="auto"/>
        <w:rPr>
          <w:i/>
        </w:rPr>
      </w:pPr>
      <w:r w:rsidRPr="000C09F6">
        <w:rPr>
          <w:i/>
        </w:rPr>
        <w:t xml:space="preserve">Domain </w:t>
      </w:r>
      <w:r>
        <w:rPr>
          <w:i/>
        </w:rPr>
        <w:t>Mean Differences</w:t>
      </w:r>
      <w:r w:rsidRPr="000C09F6">
        <w:rPr>
          <w:i/>
        </w:rPr>
        <w:t xml:space="preserve"> – </w:t>
      </w:r>
      <w:r>
        <w:rPr>
          <w:i/>
        </w:rPr>
        <w:t>High-Demand Effect</w:t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3500"/>
        <w:gridCol w:w="711"/>
        <w:gridCol w:w="1539"/>
        <w:gridCol w:w="726"/>
        <w:gridCol w:w="711"/>
        <w:gridCol w:w="1539"/>
        <w:gridCol w:w="726"/>
      </w:tblGrid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B" w:rsidRPr="00990A01" w:rsidRDefault="00CA3F4B" w:rsidP="00AB4233"/>
        </w:tc>
        <w:tc>
          <w:tcPr>
            <w:tcW w:w="2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Model 4a</w:t>
            </w:r>
          </w:p>
        </w:tc>
        <w:tc>
          <w:tcPr>
            <w:tcW w:w="2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Model 4b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Predictor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IRR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IRR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</w:t>
            </w:r>
          </w:p>
        </w:tc>
      </w:tr>
      <w:tr w:rsidR="00CA3F4B" w:rsidRPr="00990A01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NFC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0.934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0.900 - 0.969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0.939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0.904 - 0.974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.001</w:t>
            </w:r>
          </w:p>
        </w:tc>
      </w:tr>
      <w:tr w:rsidR="00CA3F4B" w:rsidRPr="00990A01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Open-Mindedness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0.896 - 0.966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0.938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0.904 - 0.974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.001</w:t>
            </w:r>
          </w:p>
        </w:tc>
      </w:tr>
      <w:tr w:rsidR="00CA3F4B" w:rsidRPr="00990A01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Conscientiousness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0.881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0.849 - 0.915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0.878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0.846 - 0.911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</w:tr>
      <w:tr w:rsidR="00CA3F4B" w:rsidRPr="00990A01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Extraversion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0.806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0.776 - 0.836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0.808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0.779 - 0.838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</w:tr>
      <w:tr w:rsidR="00CA3F4B" w:rsidRPr="00990A01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Agreeableness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0.941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0.906 - 0.976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.001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0.905 - 0.975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.001</w:t>
            </w:r>
          </w:p>
        </w:tc>
      </w:tr>
      <w:tr w:rsidR="00CA3F4B" w:rsidRPr="00990A01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Negative Emotionality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1.076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1.037 - 1.117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1.072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1.032 - 1.112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</w:tr>
      <w:tr w:rsidR="00CA3F4B" w:rsidRPr="00990A01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Intellect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0.927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0.893 - 0.962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0.931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0.897 - 0.966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</w:tr>
      <w:tr w:rsidR="00CA3F4B" w:rsidRPr="00990A01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Learning Goal Orientation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0.921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0.887 - 0.956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0.886 - 0.955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</w:tr>
      <w:tr w:rsidR="00CA3F4B" w:rsidRPr="00990A01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Perform-Prove Goal Orientation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0.942 - 1.015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.249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0.942 - 1.015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.236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Perform-Avoid Goal Orientation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1.040 - 1.120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1.079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1.040 - 1.120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</w:tr>
    </w:tbl>
    <w:p w:rsidR="00CA3F4B" w:rsidRPr="00DA4087" w:rsidRDefault="00CA3F4B" w:rsidP="00CA3F4B">
      <w:pPr>
        <w:spacing w:line="360" w:lineRule="auto"/>
        <w:rPr>
          <w:i/>
        </w:rPr>
      </w:pPr>
    </w:p>
    <w:p w:rsidR="00CA3F4B" w:rsidRPr="00DA4087" w:rsidRDefault="00CA3F4B" w:rsidP="00CA3F4B">
      <w:pPr>
        <w:spacing w:line="360" w:lineRule="auto"/>
        <w:rPr>
          <w:i/>
        </w:rPr>
      </w:pPr>
    </w:p>
    <w:p w:rsidR="00CA3F4B" w:rsidRPr="00DA4087" w:rsidRDefault="00CA3F4B" w:rsidP="00CA3F4B">
      <w:pPr>
        <w:spacing w:line="360" w:lineRule="auto"/>
        <w:rPr>
          <w:i/>
        </w:rPr>
      </w:pPr>
    </w:p>
    <w:p w:rsidR="00CA3F4B" w:rsidRPr="00DA4087" w:rsidRDefault="00CA3F4B" w:rsidP="00CA3F4B">
      <w:pPr>
        <w:spacing w:line="360" w:lineRule="auto"/>
        <w:rPr>
          <w:i/>
        </w:rPr>
      </w:pPr>
    </w:p>
    <w:p w:rsidR="00CA3F4B" w:rsidRDefault="00CA3F4B" w:rsidP="00CA3F4B">
      <w:pPr>
        <w:rPr>
          <w:b/>
        </w:rPr>
      </w:pPr>
      <w:r>
        <w:rPr>
          <w:b/>
        </w:rPr>
        <w:br w:type="page"/>
      </w:r>
    </w:p>
    <w:p w:rsidR="00CA3F4B" w:rsidRPr="00DA4087" w:rsidRDefault="00CA3F4B" w:rsidP="00CA3F4B">
      <w:pPr>
        <w:spacing w:line="360" w:lineRule="auto"/>
        <w:rPr>
          <w:b/>
          <w:i/>
        </w:rPr>
      </w:pPr>
      <w:r w:rsidRPr="00DA4087">
        <w:rPr>
          <w:b/>
        </w:rPr>
        <w:lastRenderedPageBreak/>
        <w:t xml:space="preserve">Table </w:t>
      </w:r>
      <w:r>
        <w:rPr>
          <w:b/>
        </w:rPr>
        <w:t>S5</w:t>
      </w:r>
    </w:p>
    <w:p w:rsidR="00CA3F4B" w:rsidRDefault="00CA3F4B" w:rsidP="00CA3F4B">
      <w:pPr>
        <w:spacing w:line="360" w:lineRule="auto"/>
        <w:rPr>
          <w:i/>
        </w:rPr>
      </w:pPr>
      <w:r w:rsidRPr="000C09F6">
        <w:rPr>
          <w:i/>
        </w:rPr>
        <w:t xml:space="preserve">Domain </w:t>
      </w:r>
      <w:r>
        <w:rPr>
          <w:i/>
        </w:rPr>
        <w:t>Slope Differences</w:t>
      </w:r>
      <w:r w:rsidRPr="000C09F6">
        <w:rPr>
          <w:i/>
        </w:rPr>
        <w:t xml:space="preserve"> – </w:t>
      </w:r>
      <w:r>
        <w:rPr>
          <w:i/>
        </w:rPr>
        <w:t>Medium-Demand Effect</w:t>
      </w:r>
    </w:p>
    <w:tbl>
      <w:tblPr>
        <w:tblW w:w="9222" w:type="dxa"/>
        <w:tblLook w:val="04A0" w:firstRow="1" w:lastRow="0" w:firstColumn="1" w:lastColumn="0" w:noHBand="0" w:noVBand="1"/>
      </w:tblPr>
      <w:tblGrid>
        <w:gridCol w:w="3500"/>
        <w:gridCol w:w="711"/>
        <w:gridCol w:w="1518"/>
        <w:gridCol w:w="726"/>
        <w:gridCol w:w="711"/>
        <w:gridCol w:w="1518"/>
        <w:gridCol w:w="726"/>
      </w:tblGrid>
      <w:tr w:rsidR="00CA3F4B" w:rsidRPr="00990A01" w:rsidTr="00AB4233">
        <w:trPr>
          <w:trHeight w:val="34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B" w:rsidRPr="00990A01" w:rsidRDefault="00CA3F4B" w:rsidP="00AB4233"/>
        </w:tc>
        <w:tc>
          <w:tcPr>
            <w:tcW w:w="28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Model 4a</w:t>
            </w:r>
          </w:p>
        </w:tc>
        <w:tc>
          <w:tcPr>
            <w:tcW w:w="28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Model 4b</w:t>
            </w:r>
          </w:p>
        </w:tc>
      </w:tr>
      <w:tr w:rsidR="00CA3F4B" w:rsidRPr="00990A01" w:rsidTr="00AB4233">
        <w:trPr>
          <w:trHeight w:val="340"/>
        </w:trPr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Predictor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IRR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IRR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NFC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0.996 - 1.010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.439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0.996 - 1.010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.437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Open-Mindedness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1.000 - 1.014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.061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1.000 - 1.014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.062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Conscientiousness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0.979 - 0.993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0.986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0.979 - 0.993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&lt;.001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Extraversion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0.985 - 0.999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.032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0.985 - 0.999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.031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Agreeableness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0.990 - 1.004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.389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0.990 - 1.004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.399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Negative Emotionality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0.997 - 1.011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.277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0.997 - 1.011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.282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Intellect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0.994 - 1.008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.743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0.994 - 1.008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.716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Learning Goal Orientation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0.995 - 1.010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.499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0.995 - 1.010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.480</w:t>
            </w:r>
          </w:p>
        </w:tc>
      </w:tr>
      <w:tr w:rsidR="00CA3F4B" w:rsidRPr="00990A01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Perform-Prove Goal Orientation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0.995 - 1.009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.625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1.002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0.995 - 1.009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.639</w:t>
            </w:r>
          </w:p>
        </w:tc>
      </w:tr>
      <w:tr w:rsidR="00CA3F4B" w:rsidRPr="00990A01" w:rsidTr="00AB4233">
        <w:trPr>
          <w:trHeight w:val="340"/>
        </w:trPr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Perform-Avoid Goal Orientation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0.990 - 1.004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.406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0.990 - 1.004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990A01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990A01">
              <w:rPr>
                <w:color w:val="000000"/>
                <w:sz w:val="22"/>
                <w:szCs w:val="22"/>
              </w:rPr>
              <w:t>.397</w:t>
            </w:r>
          </w:p>
        </w:tc>
      </w:tr>
    </w:tbl>
    <w:p w:rsidR="00CA3F4B" w:rsidRDefault="00CA3F4B" w:rsidP="00CA3F4B">
      <w:pPr>
        <w:spacing w:line="360" w:lineRule="auto"/>
        <w:rPr>
          <w:i/>
        </w:rPr>
      </w:pPr>
    </w:p>
    <w:p w:rsidR="00CA3F4B" w:rsidRDefault="00CA3F4B" w:rsidP="00CA3F4B">
      <w:pPr>
        <w:spacing w:line="360" w:lineRule="auto"/>
        <w:rPr>
          <w:i/>
        </w:rPr>
      </w:pPr>
    </w:p>
    <w:p w:rsidR="00CA3F4B" w:rsidRDefault="00CA3F4B" w:rsidP="00CA3F4B">
      <w:pPr>
        <w:rPr>
          <w:b/>
        </w:rPr>
      </w:pPr>
      <w:r>
        <w:rPr>
          <w:b/>
        </w:rPr>
        <w:br w:type="page"/>
      </w:r>
    </w:p>
    <w:p w:rsidR="00CA3F4B" w:rsidRPr="00DA4087" w:rsidRDefault="00CA3F4B" w:rsidP="00CA3F4B">
      <w:pPr>
        <w:spacing w:line="360" w:lineRule="auto"/>
        <w:rPr>
          <w:b/>
          <w:i/>
        </w:rPr>
      </w:pPr>
      <w:r w:rsidRPr="00DA4087">
        <w:rPr>
          <w:b/>
        </w:rPr>
        <w:lastRenderedPageBreak/>
        <w:t xml:space="preserve">Table </w:t>
      </w:r>
      <w:r>
        <w:rPr>
          <w:b/>
        </w:rPr>
        <w:t>S6</w:t>
      </w:r>
    </w:p>
    <w:p w:rsidR="00CA3F4B" w:rsidRDefault="00CA3F4B" w:rsidP="00CA3F4B">
      <w:pPr>
        <w:spacing w:line="360" w:lineRule="auto"/>
        <w:rPr>
          <w:i/>
        </w:rPr>
      </w:pPr>
      <w:r w:rsidRPr="000C09F6">
        <w:rPr>
          <w:i/>
        </w:rPr>
        <w:t xml:space="preserve">Domain </w:t>
      </w:r>
      <w:r>
        <w:rPr>
          <w:i/>
        </w:rPr>
        <w:t>Slope Differences</w:t>
      </w:r>
      <w:r w:rsidRPr="000C09F6">
        <w:rPr>
          <w:i/>
        </w:rPr>
        <w:t xml:space="preserve"> – </w:t>
      </w:r>
      <w:r>
        <w:rPr>
          <w:i/>
        </w:rPr>
        <w:t>High-Demand Effect</w:t>
      </w:r>
    </w:p>
    <w:tbl>
      <w:tblPr>
        <w:tblW w:w="9061" w:type="dxa"/>
        <w:tblLook w:val="04A0" w:firstRow="1" w:lastRow="0" w:firstColumn="1" w:lastColumn="0" w:noHBand="0" w:noVBand="1"/>
      </w:tblPr>
      <w:tblGrid>
        <w:gridCol w:w="3500"/>
        <w:gridCol w:w="711"/>
        <w:gridCol w:w="1561"/>
        <w:gridCol w:w="601"/>
        <w:gridCol w:w="711"/>
        <w:gridCol w:w="1485"/>
        <w:gridCol w:w="648"/>
      </w:tblGrid>
      <w:tr w:rsidR="00CA3F4B" w:rsidRPr="0014278D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B" w:rsidRPr="0014278D" w:rsidRDefault="00CA3F4B" w:rsidP="00AB4233"/>
        </w:tc>
        <w:tc>
          <w:tcPr>
            <w:tcW w:w="27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Model 4a</w:t>
            </w:r>
          </w:p>
        </w:tc>
        <w:tc>
          <w:tcPr>
            <w:tcW w:w="27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Model 4b</w:t>
            </w:r>
          </w:p>
        </w:tc>
      </w:tr>
      <w:tr w:rsidR="00CA3F4B" w:rsidRPr="0014278D" w:rsidTr="00AB4233">
        <w:trPr>
          <w:trHeight w:val="320"/>
        </w:trPr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Predictor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IRR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IRR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95% CI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p</w:t>
            </w:r>
          </w:p>
        </w:tc>
      </w:tr>
      <w:tr w:rsidR="00CA3F4B" w:rsidRPr="0014278D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NFC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0.988 - 1.001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.125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0.988 - 1.001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.119</w:t>
            </w:r>
          </w:p>
        </w:tc>
      </w:tr>
      <w:tr w:rsidR="00CA3F4B" w:rsidRPr="0014278D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Open-Mindedness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0.995 - 1.008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.746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0.995 - 1.008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.686</w:t>
            </w:r>
          </w:p>
        </w:tc>
      </w:tr>
      <w:tr w:rsidR="00CA3F4B" w:rsidRPr="0014278D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Conscientiousness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0.990 - 1.003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.347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0.991 - 1.004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.438</w:t>
            </w:r>
          </w:p>
        </w:tc>
      </w:tr>
      <w:tr w:rsidR="00CA3F4B" w:rsidRPr="0014278D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Extraversion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0.987 - 1.000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0.987 - 1.000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.058</w:t>
            </w:r>
          </w:p>
        </w:tc>
      </w:tr>
      <w:tr w:rsidR="00CA3F4B" w:rsidRPr="0014278D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Agreeableness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0.994 - 1.007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.891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0.995 - 1.008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.750</w:t>
            </w:r>
          </w:p>
        </w:tc>
      </w:tr>
      <w:tr w:rsidR="00CA3F4B" w:rsidRPr="0014278D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Negative Emotionality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1.000 - 1.013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.046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1.000 - 1.013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.058</w:t>
            </w:r>
          </w:p>
        </w:tc>
      </w:tr>
      <w:tr w:rsidR="00CA3F4B" w:rsidRPr="0014278D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Intellect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0.986 - 0.999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0.986 - 0.999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.031</w:t>
            </w:r>
          </w:p>
        </w:tc>
      </w:tr>
      <w:tr w:rsidR="00CA3F4B" w:rsidRPr="0014278D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Learning Goal Orientation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0.988 - 1.001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0.988 - 1.001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.083</w:t>
            </w:r>
          </w:p>
        </w:tc>
      </w:tr>
      <w:tr w:rsidR="00CA3F4B" w:rsidRPr="0014278D" w:rsidTr="00AB4233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Perform-Prove Goal Orientation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0.986 - 0.999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.028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0.986 - 0.999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.026</w:t>
            </w:r>
          </w:p>
        </w:tc>
      </w:tr>
      <w:tr w:rsidR="00CA3F4B" w:rsidRPr="0014278D" w:rsidTr="00AB4233">
        <w:trPr>
          <w:trHeight w:val="320"/>
        </w:trPr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Perform-Avoid Goal Orientation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0.996 - 1.009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.511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1.002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0.996 - 1.009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14278D" w:rsidRDefault="00CA3F4B" w:rsidP="00AB4233">
            <w:pPr>
              <w:jc w:val="center"/>
              <w:rPr>
                <w:color w:val="000000"/>
                <w:sz w:val="22"/>
                <w:szCs w:val="22"/>
              </w:rPr>
            </w:pPr>
            <w:r w:rsidRPr="0014278D">
              <w:rPr>
                <w:color w:val="000000"/>
                <w:sz w:val="22"/>
                <w:szCs w:val="22"/>
              </w:rPr>
              <w:t>.518</w:t>
            </w:r>
          </w:p>
        </w:tc>
      </w:tr>
    </w:tbl>
    <w:p w:rsidR="00CA3F4B" w:rsidRPr="000C09F6" w:rsidRDefault="00CA3F4B" w:rsidP="00CA3F4B">
      <w:pPr>
        <w:spacing w:line="360" w:lineRule="auto"/>
        <w:rPr>
          <w:i/>
        </w:rPr>
      </w:pPr>
    </w:p>
    <w:p w:rsidR="00CA3F4B" w:rsidRPr="00DA4087" w:rsidRDefault="00CA3F4B" w:rsidP="00CA3F4B">
      <w:pPr>
        <w:spacing w:line="360" w:lineRule="auto"/>
        <w:rPr>
          <w:b/>
        </w:rPr>
        <w:sectPr w:rsidR="00CA3F4B" w:rsidRPr="00DA4087" w:rsidSect="003611F2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CA3F4B" w:rsidRPr="00DA4087" w:rsidRDefault="00CA3F4B" w:rsidP="00CA3F4B">
      <w:pPr>
        <w:spacing w:line="360" w:lineRule="auto"/>
        <w:rPr>
          <w:b/>
          <w:i/>
        </w:rPr>
      </w:pPr>
      <w:r w:rsidRPr="00DA4087">
        <w:rPr>
          <w:b/>
        </w:rPr>
        <w:lastRenderedPageBreak/>
        <w:t xml:space="preserve">Table </w:t>
      </w:r>
      <w:r>
        <w:rPr>
          <w:b/>
        </w:rPr>
        <w:t>S7</w:t>
      </w:r>
    </w:p>
    <w:p w:rsidR="00CA3F4B" w:rsidRDefault="00CA3F4B" w:rsidP="00CA3F4B">
      <w:pPr>
        <w:spacing w:line="360" w:lineRule="auto"/>
        <w:rPr>
          <w:i/>
        </w:rPr>
      </w:pPr>
      <w:r>
        <w:rPr>
          <w:i/>
        </w:rPr>
        <w:t>Facet</w:t>
      </w:r>
      <w:r w:rsidRPr="000C09F6">
        <w:rPr>
          <w:i/>
        </w:rPr>
        <w:t xml:space="preserve"> </w:t>
      </w:r>
      <w:r>
        <w:rPr>
          <w:i/>
        </w:rPr>
        <w:t>Mean Differences</w:t>
      </w:r>
      <w:r w:rsidRPr="000C09F6">
        <w:rPr>
          <w:i/>
        </w:rPr>
        <w:t xml:space="preserve"> – </w:t>
      </w:r>
      <w:r>
        <w:rPr>
          <w:i/>
        </w:rPr>
        <w:t>Medium-Demand Effect</w:t>
      </w:r>
    </w:p>
    <w:tbl>
      <w:tblPr>
        <w:tblW w:w="11820" w:type="dxa"/>
        <w:tblLook w:val="04A0" w:firstRow="1" w:lastRow="0" w:firstColumn="1" w:lastColumn="0" w:noHBand="0" w:noVBand="1"/>
      </w:tblPr>
      <w:tblGrid>
        <w:gridCol w:w="4660"/>
        <w:gridCol w:w="815"/>
        <w:gridCol w:w="1926"/>
        <w:gridCol w:w="839"/>
        <w:gridCol w:w="815"/>
        <w:gridCol w:w="1926"/>
        <w:gridCol w:w="839"/>
      </w:tblGrid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B" w:rsidRPr="003611F2" w:rsidRDefault="00CA3F4B" w:rsidP="00AB4233">
            <w:pPr>
              <w:rPr>
                <w:sz w:val="20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Model 4a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Model 4b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Predictor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IRR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95% CI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p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IRR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95% CI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p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Open-Mindedness - Aesthetic Sensitivity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0.883 - 0.962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0.893 – 0.974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.001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Open-Mindedness - Intellectual Curiosity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0.899 - 0.979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0.903 – 0.984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.007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Open-Mindedness - Creative Imagination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0.870 - 0.947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0.879 – 0.958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Conscientiousness - Organisation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0.910 - 0.991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.018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0.907 – 0.988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.012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Conscientiousness - Productiveness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0.919 - 1.001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.059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0.923 - 1.006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.089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Conscientiousness - Responsibility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0.906 - 0.987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0.906 – 0.988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.011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Extraversion - Sociability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0.915 - 0.996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0.917 – 0.998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.042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Extraversion - Assertiveness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0.938 – 1.021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.326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0.936 – 1.020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.284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Extraversion - Energy Level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0.867 – 0.945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0.874 – 0.952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Agreeableness - Compassion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0.889 – 0.969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0.885 – 0.965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Agreeableness - Respectfulness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0.937 – 1.020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.302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0.986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0.944 – 1.029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.519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Agreeableness - Trust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0.934 – 1.017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.239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0.935 – 1.019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.264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Negative Emotionality - Anxiety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1.053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1.009 - 1.099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.017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1.039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0.995 – 1.084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.081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Negative Emotionality - Depression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1.045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1.001 - 1.090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.045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1.041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0.997 – 1.086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.066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Negative Emotionality - Emotional Volatility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1.023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0.980 - 1.068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.298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1.014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0.971 – 1.058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.536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Seek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0.932 – 1.015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.208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0.938 – 1.022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.339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Conquer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0.927 – 1.010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.130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0.935 – 1.019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.265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Think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0.993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0.952 – 1.037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.754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0.958 – 1.044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.996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Learn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0.922 – 1.004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.078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0.929 – 1.012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.158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Create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0.915 – 0.996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0.922 – 1.005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.083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SeekThink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1.011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0.968 – 1.055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.631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1.016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0.973 – 1.060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.471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SeekLearn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0.911 – 0.992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.021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0.917 – 0.998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.042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SeekCreate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0.919 – 1.001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0.926 – 1.009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.116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ConquerThink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0.934 – 1.018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.246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0.983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0.942 – 1.026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.435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ConquerLearn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0.937 – 1.021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.307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0.986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0.945 – 1.029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.517</w:t>
            </w:r>
          </w:p>
        </w:tc>
      </w:tr>
      <w:tr w:rsidR="00CA3F4B" w:rsidRPr="00575AA5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ConquerCreate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0.913 – 0.994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0.961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0.921 – 1.003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.068</w:t>
            </w:r>
          </w:p>
        </w:tc>
      </w:tr>
    </w:tbl>
    <w:p w:rsidR="00CA3F4B" w:rsidRPr="00DA4087" w:rsidRDefault="00CA3F4B" w:rsidP="00CA3F4B">
      <w:pPr>
        <w:spacing w:line="360" w:lineRule="auto"/>
        <w:rPr>
          <w:b/>
          <w:i/>
        </w:rPr>
      </w:pPr>
      <w:r w:rsidRPr="00DA4087">
        <w:rPr>
          <w:b/>
        </w:rPr>
        <w:lastRenderedPageBreak/>
        <w:t xml:space="preserve">Table </w:t>
      </w:r>
      <w:r>
        <w:rPr>
          <w:b/>
        </w:rPr>
        <w:t>S8</w:t>
      </w:r>
    </w:p>
    <w:p w:rsidR="00CA3F4B" w:rsidRPr="000C09F6" w:rsidRDefault="00CA3F4B" w:rsidP="00CA3F4B">
      <w:pPr>
        <w:spacing w:line="360" w:lineRule="auto"/>
        <w:rPr>
          <w:i/>
        </w:rPr>
      </w:pPr>
      <w:r>
        <w:rPr>
          <w:i/>
        </w:rPr>
        <w:t>Facet</w:t>
      </w:r>
      <w:r w:rsidRPr="000C09F6">
        <w:rPr>
          <w:i/>
        </w:rPr>
        <w:t xml:space="preserve"> </w:t>
      </w:r>
      <w:r>
        <w:rPr>
          <w:i/>
        </w:rPr>
        <w:t>Mean Differences</w:t>
      </w:r>
      <w:r w:rsidRPr="000C09F6">
        <w:rPr>
          <w:i/>
        </w:rPr>
        <w:t xml:space="preserve"> – </w:t>
      </w:r>
      <w:r>
        <w:rPr>
          <w:i/>
        </w:rPr>
        <w:t>High-Demand Effect</w:t>
      </w:r>
    </w:p>
    <w:tbl>
      <w:tblPr>
        <w:tblW w:w="11820" w:type="dxa"/>
        <w:tblLook w:val="04A0" w:firstRow="1" w:lastRow="0" w:firstColumn="1" w:lastColumn="0" w:noHBand="0" w:noVBand="1"/>
      </w:tblPr>
      <w:tblGrid>
        <w:gridCol w:w="4660"/>
        <w:gridCol w:w="815"/>
        <w:gridCol w:w="1926"/>
        <w:gridCol w:w="839"/>
        <w:gridCol w:w="815"/>
        <w:gridCol w:w="1926"/>
        <w:gridCol w:w="839"/>
      </w:tblGrid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B" w:rsidRPr="003611F2" w:rsidRDefault="00CA3F4B" w:rsidP="00AB4233">
            <w:pPr>
              <w:rPr>
                <w:sz w:val="20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Model 4a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Model 4b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Predictor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IRR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95% CI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p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IRR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95% CI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p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Open-Mindedness - Aesthetic Sensitivity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0.907 - 0.977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0.915 – 0.986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.007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Open-Mindedness - Intellectual Curiosity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0.986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0.950 - 1.024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.469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0.991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0.955 – 1.028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.622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Open-Mindedness - Creative Imagination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0.867 - 0.934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0.873 – 0.940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Conscientiousness - Organisation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0.885 - 0.953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0.879 – 0.947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Conscientiousness - Productiveness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0.852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0.821 - 0.884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0.851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0.820 - 0.884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Conscientiousness - Responsibility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0.890 - 0.959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0.887 - 0.956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Extraversion - Sociability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0.798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0.769 – 0.828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0.772 – 0.831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Extraversion - Assertiveness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0.841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0.810 – 0.872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0.809 – 0.872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Extraversion - Energy Level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0.854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0.823 – 0.887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0.859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0.828 – 0.891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Agreeableness - Compassion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0.901 – 0.971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0.897 – 0.967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Agreeableness - Respectfulness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0.987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0.951 – 1.024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.474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0.988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0.952 – 1.026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.538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Agreeableness - Trust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0.905 – 0.975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0.906 – 0.976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Negative Emotionality - Anxiety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1.068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1.029 - 1.109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1.022 – 1.101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.002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Negative Emotionality - Depression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1.119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1.078 - 1.161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1.12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1.079 – 1.162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Negative Emotionality - Emotional Volatility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1.015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0.978 - 1.053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.438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1.01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0.973 – 1.048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.603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Seek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0.901 – 0.970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0.904 – 0.974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Conquer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0.890 – 0.959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0.894 – 0.963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Think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0.926 – 0.998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0.931 – 1.002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.067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Learn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0.909 – 0.979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0.946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0.912 – 0.982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.004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Create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0.889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0.857 – 0.923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0.893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0.860 – 0.927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SeekThink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0.991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0.954 – 1.028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.616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0.995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0.958 – 1.032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.775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SeekLearn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0.925 – 0.997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.033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0.963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0.928 – 0.999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.047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SeekCreate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0.876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0.844 – 0.909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0.847 – 0.913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ConquerThink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0.899 – 0.968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0.903 – 0.973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ConquerLearn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0.898 – 0.967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0.935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0.901 – 0.971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  <w:tr w:rsidR="00CA3F4B" w:rsidRPr="009F588E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Intellect - ConquerCreate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0.916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0.883 – 0.951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0.92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0.886 – 0.955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0"/>
                <w:szCs w:val="22"/>
              </w:rPr>
            </w:pPr>
            <w:r w:rsidRPr="003611F2">
              <w:rPr>
                <w:color w:val="000000"/>
                <w:sz w:val="20"/>
                <w:szCs w:val="22"/>
              </w:rPr>
              <w:t>&lt;.001</w:t>
            </w:r>
          </w:p>
        </w:tc>
      </w:tr>
    </w:tbl>
    <w:p w:rsidR="00CA3F4B" w:rsidRPr="00DA4087" w:rsidRDefault="00CA3F4B" w:rsidP="00CA3F4B">
      <w:pPr>
        <w:spacing w:line="360" w:lineRule="auto"/>
        <w:rPr>
          <w:b/>
          <w:i/>
        </w:rPr>
      </w:pPr>
      <w:r w:rsidRPr="00DA4087">
        <w:rPr>
          <w:b/>
        </w:rPr>
        <w:lastRenderedPageBreak/>
        <w:t xml:space="preserve">Table </w:t>
      </w:r>
      <w:r>
        <w:rPr>
          <w:b/>
        </w:rPr>
        <w:t>S9</w:t>
      </w:r>
    </w:p>
    <w:p w:rsidR="00CA3F4B" w:rsidRPr="000C09F6" w:rsidRDefault="00CA3F4B" w:rsidP="00CA3F4B">
      <w:pPr>
        <w:spacing w:line="360" w:lineRule="auto"/>
        <w:rPr>
          <w:i/>
        </w:rPr>
      </w:pPr>
      <w:r>
        <w:rPr>
          <w:i/>
        </w:rPr>
        <w:t>Facet</w:t>
      </w:r>
      <w:r w:rsidRPr="000C09F6">
        <w:rPr>
          <w:i/>
        </w:rPr>
        <w:t xml:space="preserve"> </w:t>
      </w:r>
      <w:r>
        <w:rPr>
          <w:i/>
        </w:rPr>
        <w:t>Slope Differences</w:t>
      </w:r>
      <w:r w:rsidRPr="000C09F6">
        <w:rPr>
          <w:i/>
        </w:rPr>
        <w:t xml:space="preserve"> – </w:t>
      </w:r>
      <w:r>
        <w:rPr>
          <w:i/>
        </w:rPr>
        <w:t>Medium-Demand Effect</w:t>
      </w:r>
    </w:p>
    <w:tbl>
      <w:tblPr>
        <w:tblW w:w="11820" w:type="dxa"/>
        <w:tblLook w:val="04A0" w:firstRow="1" w:lastRow="0" w:firstColumn="1" w:lastColumn="0" w:noHBand="0" w:noVBand="1"/>
      </w:tblPr>
      <w:tblGrid>
        <w:gridCol w:w="4660"/>
        <w:gridCol w:w="815"/>
        <w:gridCol w:w="1926"/>
        <w:gridCol w:w="839"/>
        <w:gridCol w:w="815"/>
        <w:gridCol w:w="1926"/>
        <w:gridCol w:w="839"/>
      </w:tblGrid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B" w:rsidRPr="003611F2" w:rsidRDefault="00CA3F4B" w:rsidP="00AB4233">
            <w:pPr>
              <w:rPr>
                <w:sz w:val="21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Model 4a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Model 4b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Predictor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IRR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95% CI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p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IRR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95% CI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p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Open-Mindedness - Aesthetic Sensitivity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0.998 - 1.012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.177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– 1.012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.178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Open-Mindedness - Intellectual Curiosity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1.000 - 1.014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1.000 – 1.014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.059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Open-Mindedness - Creative Imagination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0.998 - 1.013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.147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– 1.013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.148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Conscientiousness - Organisation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0.982 - 0.996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.002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0.982 – 0.996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.003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Conscientiousness - Productiveness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0.981 - 0.995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0.981 – 0.995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.001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Conscientiousness - Responsibility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0.979 - 0.993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&lt;.001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0.979 – 0.993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&lt;.001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Extraversion - Sociability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0.985 – 0.999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.032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0.985 – 0.999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.029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Extraversion - Assertiveness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0.990 – 1.004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.375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0.997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0.990 – 1.004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.402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Extraversion - Energy Level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0.984 – 0.998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0.984 – 0.998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.010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Agreeableness - Compassion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0.990 – 1.005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.503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0.991 – 1.005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.519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Agreeableness - Respectfulness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 – 1.000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.041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0.985 – 1.000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.040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Agreeableness - Trust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 – 1.008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.774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 – 1.008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.779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Negative Emotionality - Anxiety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0.998 - 1.012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– 1.012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.151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Negative Emotionality - Depression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0.994 - 1.008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.849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 – 1.008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.888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Negative Emotionality - Emotional Volatility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0.998 - 1.012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.161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1.005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– 1.012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.159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Seek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0.996 – 1.011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.331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0.997 – 1.011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.315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Conquer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– 1.006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.740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– 1.006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.768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Think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 – 1.008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.828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 – 1.008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.807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Learn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0.996 – 1.011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.335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1.004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0.997 – 1.011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.312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Create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– 1.007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.886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1.000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– 1.007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.910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SeekThink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 – 1.009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.544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1.002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 – 1.009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.532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SeekLearn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– 1.013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1.006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 – 1.013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.112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SeekCreate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 – 1.010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.485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1.003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0.996 – 1.010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.470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ConquerThink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– 1.006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.836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– 1.007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.863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ConquerLearn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 – 1.008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.734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 – 1.009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.704</w:t>
            </w:r>
          </w:p>
        </w:tc>
      </w:tr>
      <w:tr w:rsidR="00CA3F4B" w:rsidRPr="00CD59C0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ConquerCreate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0.989 – 1.003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.278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0.996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0.989 – 1.003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.293</w:t>
            </w:r>
          </w:p>
        </w:tc>
      </w:tr>
    </w:tbl>
    <w:p w:rsidR="00CA3F4B" w:rsidRPr="00DA4087" w:rsidRDefault="00CA3F4B" w:rsidP="00CA3F4B">
      <w:pPr>
        <w:spacing w:line="360" w:lineRule="auto"/>
        <w:rPr>
          <w:b/>
          <w:i/>
        </w:rPr>
      </w:pPr>
      <w:r w:rsidRPr="00DA4087">
        <w:rPr>
          <w:b/>
        </w:rPr>
        <w:lastRenderedPageBreak/>
        <w:t xml:space="preserve">Table </w:t>
      </w:r>
      <w:r>
        <w:rPr>
          <w:b/>
        </w:rPr>
        <w:t>S10</w:t>
      </w:r>
    </w:p>
    <w:p w:rsidR="00CA3F4B" w:rsidRDefault="00CA3F4B" w:rsidP="00CA3F4B">
      <w:pPr>
        <w:spacing w:line="360" w:lineRule="auto"/>
        <w:rPr>
          <w:i/>
        </w:rPr>
      </w:pPr>
      <w:r>
        <w:rPr>
          <w:i/>
        </w:rPr>
        <w:t>Facet</w:t>
      </w:r>
      <w:r w:rsidRPr="000C09F6">
        <w:rPr>
          <w:i/>
        </w:rPr>
        <w:t xml:space="preserve"> </w:t>
      </w:r>
      <w:r>
        <w:rPr>
          <w:i/>
        </w:rPr>
        <w:t>Slope Differences</w:t>
      </w:r>
      <w:r w:rsidRPr="000C09F6">
        <w:rPr>
          <w:i/>
        </w:rPr>
        <w:t xml:space="preserve"> – </w:t>
      </w:r>
      <w:r>
        <w:rPr>
          <w:i/>
        </w:rPr>
        <w:t>High-Demand Effect</w:t>
      </w:r>
    </w:p>
    <w:tbl>
      <w:tblPr>
        <w:tblW w:w="11820" w:type="dxa"/>
        <w:tblLook w:val="04A0" w:firstRow="1" w:lastRow="0" w:firstColumn="1" w:lastColumn="0" w:noHBand="0" w:noVBand="1"/>
      </w:tblPr>
      <w:tblGrid>
        <w:gridCol w:w="4660"/>
        <w:gridCol w:w="862"/>
        <w:gridCol w:w="2036"/>
        <w:gridCol w:w="682"/>
        <w:gridCol w:w="862"/>
        <w:gridCol w:w="2036"/>
        <w:gridCol w:w="682"/>
      </w:tblGrid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3F4B" w:rsidRPr="003611F2" w:rsidRDefault="00CA3F4B" w:rsidP="00AB4233">
            <w:pPr>
              <w:rPr>
                <w:sz w:val="21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Model 4a</w:t>
            </w: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Model 4b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Predictor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IRR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95% CI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p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IRR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95% CI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p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Open-Mindedness - Aesthetic Sensitivity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0.992 - 1.005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.558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– 1.005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.637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Open-Mindedness - Intellectual Curiosity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0.998 - 1.011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.186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 – 1.011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.189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Open-Mindedness - Creative Imagination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0.995 - 1.008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.728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 – 1.008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.673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Conscientiousness - Organisation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0.994 - 1.007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.854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 – 1.008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.741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Conscientiousness - Productiveness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0.986 - 0.999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.029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.039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Conscientiousness - Responsibility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0.992 - 1.005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.691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 – 1.006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.821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Extraversion - Sociability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.050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.037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Extraversion - Assertiveness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 – 0.999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.033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 – 0.999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.028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Extraversion - Energy Level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– 1.005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.556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 – 1.005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.565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Agreeableness - Compassion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 – 1.012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.080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1.000 – 1.013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.060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Agreeableness - Respectfulness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 – 1.006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.849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 – 1.007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.961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Agreeableness - Trust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0.988 – 1.002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.133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0.989 – 1.002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.144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Negative Emotionality - Anxiety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1.001 - 1.014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.027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 – 1.014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.034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Negative Emotionality - Depression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0.997 - 1.010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.282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0.997 – 1.010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.331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Negative Emotionality - Emotional Volatility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1.001 - 1.014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.033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1.000 – 1.014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.039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Seek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 – 0.999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 – 0.999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.023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Conquer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.053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.067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Think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.057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.065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Learn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.053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.066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Create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0.985 – 0.998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.012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0.985 – 0.998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.015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SeekThink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 – 0.999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.028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 – 0.999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.029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SeekLearn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0.988 – 1.001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.087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0.988 – 1.001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.103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SeekCreate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0.985 – 0.998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.011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0.985 – 0.998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.013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ConquerThink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0.989 – 1.002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.145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0.989 – 1.002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.175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ConquerLearn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.055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.068</w:t>
            </w:r>
          </w:p>
        </w:tc>
      </w:tr>
      <w:tr w:rsidR="00CA3F4B" w:rsidRPr="003611F2" w:rsidTr="00AB4233">
        <w:trPr>
          <w:trHeight w:val="283"/>
        </w:trPr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Intellect - ConquerCreate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0.986 – 0.999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.032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0.993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0.987 – 1.000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3F4B" w:rsidRPr="003611F2" w:rsidRDefault="00CA3F4B" w:rsidP="00AB4233">
            <w:pPr>
              <w:jc w:val="center"/>
              <w:rPr>
                <w:color w:val="000000"/>
                <w:sz w:val="21"/>
                <w:szCs w:val="22"/>
              </w:rPr>
            </w:pPr>
            <w:r w:rsidRPr="003611F2">
              <w:rPr>
                <w:color w:val="000000"/>
                <w:sz w:val="21"/>
                <w:szCs w:val="22"/>
              </w:rPr>
              <w:t>.041</w:t>
            </w:r>
          </w:p>
        </w:tc>
      </w:tr>
      <w:bookmarkEnd w:id="0"/>
      <w:bookmarkEnd w:id="1"/>
    </w:tbl>
    <w:p w:rsidR="00CA3F4B" w:rsidRDefault="00CA3F4B" w:rsidP="00CA3F4B">
      <w:pPr>
        <w:spacing w:line="360" w:lineRule="auto"/>
        <w:rPr>
          <w:b/>
        </w:rPr>
      </w:pPr>
    </w:p>
    <w:p w:rsidR="00CA3F4B" w:rsidRDefault="00CA3F4B" w:rsidP="00CA3F4B">
      <w:pPr>
        <w:spacing w:line="360" w:lineRule="auto"/>
        <w:rPr>
          <w:b/>
        </w:rPr>
        <w:sectPr w:rsidR="00CA3F4B" w:rsidSect="003611F2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CA3F4B" w:rsidRDefault="00CA3F4B" w:rsidP="00CA3F4B">
      <w:pPr>
        <w:spacing w:line="360" w:lineRule="auto"/>
        <w:rPr>
          <w:b/>
        </w:rPr>
      </w:pPr>
      <w:r w:rsidRPr="003611F2">
        <w:rPr>
          <w:b/>
        </w:rPr>
        <w:lastRenderedPageBreak/>
        <w:t>Table S11</w:t>
      </w:r>
    </w:p>
    <w:p w:rsidR="00CA3F4B" w:rsidRDefault="00CA3F4B" w:rsidP="00CA3F4B">
      <w:pPr>
        <w:spacing w:line="360" w:lineRule="auto"/>
        <w:rPr>
          <w:i/>
        </w:rPr>
      </w:pPr>
      <w:r>
        <w:rPr>
          <w:i/>
        </w:rPr>
        <w:t>Specifications for GLMM Models Run for Trajectory Analyses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CA3F4B" w:rsidTr="00AB4233">
        <w:tc>
          <w:tcPr>
            <w:tcW w:w="2263" w:type="dxa"/>
          </w:tcPr>
          <w:p w:rsidR="00CA3F4B" w:rsidRPr="00053F85" w:rsidRDefault="00CA3F4B" w:rsidP="00AB4233">
            <w:pPr>
              <w:spacing w:line="360" w:lineRule="auto"/>
              <w:rPr>
                <w:b/>
              </w:rPr>
            </w:pPr>
            <w:r>
              <w:rPr>
                <w:b/>
              </w:rPr>
              <w:t>Model Number</w:t>
            </w:r>
          </w:p>
        </w:tc>
        <w:tc>
          <w:tcPr>
            <w:tcW w:w="6747" w:type="dxa"/>
          </w:tcPr>
          <w:p w:rsidR="00CA3F4B" w:rsidRPr="00053F85" w:rsidRDefault="00CA3F4B" w:rsidP="00AB4233">
            <w:pPr>
              <w:spacing w:line="360" w:lineRule="auto"/>
              <w:rPr>
                <w:b/>
              </w:rPr>
            </w:pPr>
            <w:r>
              <w:rPr>
                <w:b/>
              </w:rPr>
              <w:t>Model Specifications</w:t>
            </w:r>
          </w:p>
        </w:tc>
      </w:tr>
      <w:tr w:rsidR="00CA3F4B" w:rsidTr="00AB4233">
        <w:tc>
          <w:tcPr>
            <w:tcW w:w="2263" w:type="dxa"/>
          </w:tcPr>
          <w:p w:rsidR="00CA3F4B" w:rsidRDefault="00CA3F4B" w:rsidP="00AB4233">
            <w:pPr>
              <w:spacing w:line="360" w:lineRule="auto"/>
            </w:pPr>
            <w:r>
              <w:t>Model 1</w:t>
            </w:r>
          </w:p>
        </w:tc>
        <w:tc>
          <w:tcPr>
            <w:tcW w:w="6747" w:type="dxa"/>
          </w:tcPr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1FD1">
              <w:rPr>
                <w:bCs/>
                <w:i/>
              </w:rPr>
              <w:t xml:space="preserve">R Model: </w:t>
            </w:r>
          </w:p>
          <w:p w:rsidR="00CA3F4B" w:rsidRDefault="00CA3F4B" w:rsidP="00AB4233">
            <w:pPr>
              <w:spacing w:line="360" w:lineRule="auto"/>
              <w:rPr>
                <w:bCs/>
              </w:rPr>
            </w:pPr>
            <w:r w:rsidRPr="00251FD1">
              <w:rPr>
                <w:bCs/>
                <w:i/>
              </w:rPr>
              <w:t>Penalty</w:t>
            </w:r>
            <w:r>
              <w:rPr>
                <w:bCs/>
              </w:rPr>
              <w:t xml:space="preserve"> = 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</w:rPr>
              <w:t>*</w:t>
            </w:r>
            <w:r>
              <w:rPr>
                <w:bCs/>
                <w:i/>
              </w:rPr>
              <w:t>medium-demand</w:t>
            </w:r>
            <w:r>
              <w:rPr>
                <w:bCs/>
              </w:rPr>
              <w:t xml:space="preserve"> + 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</w:rPr>
              <w:t>*</w:t>
            </w:r>
            <w:r>
              <w:rPr>
                <w:bCs/>
                <w:i/>
              </w:rPr>
              <w:t>high-demand</w:t>
            </w:r>
            <w:r>
              <w:rPr>
                <w:bCs/>
              </w:rPr>
              <w:t xml:space="preserve"> + (1|ID)</w:t>
            </w:r>
          </w:p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1FD1">
              <w:rPr>
                <w:bCs/>
                <w:i/>
              </w:rPr>
              <w:t xml:space="preserve">Level 1 model: </w:t>
            </w:r>
          </w:p>
          <w:p w:rsidR="00CA3F4B" w:rsidRPr="002507C1" w:rsidRDefault="00CA3F4B" w:rsidP="00AB4233">
            <w:pPr>
              <w:spacing w:line="360" w:lineRule="auto"/>
              <w:rPr>
                <w:bCs/>
              </w:rPr>
            </w:pPr>
            <w:r>
              <w:rPr>
                <w:bCs/>
                <w:i/>
              </w:rPr>
              <w:t>Y</w:t>
            </w:r>
            <w:r w:rsidRPr="002507C1">
              <w:rPr>
                <w:vertAlign w:val="subscript"/>
              </w:rPr>
              <w:t>ij</w:t>
            </w:r>
            <w:r w:rsidRPr="002507C1">
              <w:t> = π</w:t>
            </w:r>
            <w:r w:rsidRPr="002507C1">
              <w:rPr>
                <w:vertAlign w:val="subscript"/>
              </w:rPr>
              <w:t>0j</w:t>
            </w:r>
            <w:r w:rsidRPr="002507C1">
              <w:t> + π</w:t>
            </w:r>
            <w:r w:rsidRPr="002507C1">
              <w:rPr>
                <w:vertAlign w:val="subscript"/>
              </w:rPr>
              <w:t>1j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 w:rsidRPr="002507C1">
              <w:t xml:space="preserve"> +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medium-demand</w:t>
            </w:r>
            <w:r>
              <w:rPr>
                <w:bCs/>
              </w:rPr>
              <w:t xml:space="preserve"> </w:t>
            </w:r>
            <w:r w:rsidRPr="002507C1">
              <w:t xml:space="preserve">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 w:rsidRPr="00641DD8">
              <w:rPr>
                <w:i/>
              </w:rPr>
              <w:t>high</w:t>
            </w:r>
            <w:r w:rsidRPr="005A501C">
              <w:rPr>
                <w:bCs/>
                <w:i/>
              </w:rPr>
              <w:t>-demand</w:t>
            </w:r>
            <w:r>
              <w:rPr>
                <w:bCs/>
              </w:rPr>
              <w:t xml:space="preserve"> </w:t>
            </w:r>
            <w:r w:rsidRPr="002507C1">
              <w:t xml:space="preserve">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  <w:i/>
              </w:rPr>
              <w:t>*medium-demand</w:t>
            </w:r>
            <w:r>
              <w:rPr>
                <w:bCs/>
              </w:rPr>
              <w:t xml:space="preserve"> </w:t>
            </w:r>
            <w:r w:rsidRPr="002507C1">
              <w:t xml:space="preserve">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  <w:i/>
              </w:rPr>
              <w:t>*high-demand</w:t>
            </w:r>
            <w:r w:rsidRPr="002507C1">
              <w:t xml:space="preserve"> + e</w:t>
            </w:r>
            <w:r w:rsidRPr="002507C1">
              <w:rPr>
                <w:vertAlign w:val="subscript"/>
              </w:rPr>
              <w:t>ij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t>Where Y</w:t>
            </w:r>
            <w:r w:rsidRPr="002507C1">
              <w:rPr>
                <w:vertAlign w:val="subscript"/>
              </w:rPr>
              <w:t>ij</w:t>
            </w:r>
            <w:r w:rsidRPr="002507C1">
              <w:t xml:space="preserve"> =  </w:t>
            </w:r>
            <w:r>
              <w:t>penalty score</w:t>
            </w:r>
            <w:r w:rsidRPr="002507C1">
              <w:t xml:space="preserve"> for individual </w:t>
            </w:r>
            <w:r w:rsidRPr="002507C1">
              <w:rPr>
                <w:i/>
                <w:iCs/>
              </w:rPr>
              <w:t>j</w:t>
            </w:r>
            <w:r w:rsidRPr="002507C1">
              <w:t xml:space="preserve"> at </w:t>
            </w:r>
            <w:r>
              <w:t>trial number</w:t>
            </w:r>
            <w:r w:rsidRPr="002507C1">
              <w:t> </w:t>
            </w:r>
            <w:r w:rsidRPr="002507C1">
              <w:rPr>
                <w:i/>
                <w:iCs/>
              </w:rPr>
              <w:t>i</w:t>
            </w:r>
            <w:r w:rsidRPr="002507C1">
              <w:t>.</w:t>
            </w:r>
          </w:p>
          <w:p w:rsidR="00CA3F4B" w:rsidRPr="00251FD1" w:rsidRDefault="00CA3F4B" w:rsidP="00AB4233">
            <w:pPr>
              <w:spacing w:line="360" w:lineRule="auto"/>
              <w:rPr>
                <w:i/>
              </w:rPr>
            </w:pPr>
            <w:r w:rsidRPr="00251FD1">
              <w:rPr>
                <w:bCs/>
                <w:i/>
              </w:rPr>
              <w:t>Level 2 models: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t>π</w:t>
            </w:r>
            <w:r w:rsidRPr="002507C1">
              <w:rPr>
                <w:vertAlign w:val="subscript"/>
              </w:rPr>
              <w:t>0j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00 </w:t>
            </w:r>
            <w:r w:rsidRPr="002507C1">
              <w:t xml:space="preserve">+ </w:t>
            </w:r>
            <w:r w:rsidRPr="007A4D50">
              <w:t>τ</w:t>
            </w:r>
            <w:r w:rsidRPr="002507C1">
              <w:rPr>
                <w:vertAlign w:val="subscript"/>
              </w:rPr>
              <w:t>0j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 w:rsidRPr="002507C1">
              <w:rPr>
                <w:vertAlign w:val="subscript"/>
              </w:rPr>
              <w:t>1j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10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0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0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0</w:t>
            </w:r>
          </w:p>
          <w:p w:rsidR="00CA3F4B" w:rsidRPr="00251FD1" w:rsidRDefault="00CA3F4B" w:rsidP="00AB4233">
            <w:pPr>
              <w:spacing w:line="360" w:lineRule="auto"/>
            </w:pPr>
            <w:r w:rsidRPr="002507C1">
              <w:t>π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0</w:t>
            </w:r>
          </w:p>
        </w:tc>
      </w:tr>
      <w:tr w:rsidR="00CA3F4B" w:rsidTr="00AB4233">
        <w:tc>
          <w:tcPr>
            <w:tcW w:w="2263" w:type="dxa"/>
          </w:tcPr>
          <w:p w:rsidR="00CA3F4B" w:rsidRDefault="00CA3F4B" w:rsidP="00AB4233">
            <w:pPr>
              <w:spacing w:line="360" w:lineRule="auto"/>
            </w:pPr>
            <w:r>
              <w:t>Model 2</w:t>
            </w:r>
          </w:p>
        </w:tc>
        <w:tc>
          <w:tcPr>
            <w:tcW w:w="6747" w:type="dxa"/>
          </w:tcPr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1FD1">
              <w:rPr>
                <w:bCs/>
                <w:i/>
              </w:rPr>
              <w:t xml:space="preserve">R Model: </w:t>
            </w:r>
          </w:p>
          <w:p w:rsidR="00CA3F4B" w:rsidRDefault="00CA3F4B" w:rsidP="00AB4233">
            <w:pPr>
              <w:spacing w:line="360" w:lineRule="auto"/>
              <w:rPr>
                <w:bCs/>
              </w:rPr>
            </w:pPr>
            <w:r w:rsidRPr="00251FD1">
              <w:rPr>
                <w:bCs/>
                <w:i/>
              </w:rPr>
              <w:t>Penalty</w:t>
            </w:r>
            <w:r>
              <w:rPr>
                <w:bCs/>
              </w:rPr>
              <w:t xml:space="preserve"> = </w:t>
            </w:r>
            <w:r w:rsidRPr="00641DD8">
              <w:rPr>
                <w:bCs/>
                <w:i/>
              </w:rPr>
              <w:t>total</w:t>
            </w:r>
            <w:r>
              <w:rPr>
                <w:bCs/>
                <w:i/>
              </w:rPr>
              <w:t>_</w:t>
            </w:r>
            <w:r>
              <w:rPr>
                <w:bCs/>
                <w:i/>
                <w:iCs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</w:rPr>
              <w:t>*</w:t>
            </w:r>
            <w:r>
              <w:rPr>
                <w:bCs/>
                <w:i/>
              </w:rPr>
              <w:t>ICAR.z</w:t>
            </w:r>
            <w:r>
              <w:rPr>
                <w:bCs/>
              </w:rPr>
              <w:t xml:space="preserve"> + (1|ID)</w:t>
            </w:r>
          </w:p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1FD1">
              <w:rPr>
                <w:bCs/>
                <w:i/>
              </w:rPr>
              <w:t xml:space="preserve">Level 1 model: </w:t>
            </w:r>
          </w:p>
          <w:p w:rsidR="00CA3F4B" w:rsidRPr="002507C1" w:rsidRDefault="00CA3F4B" w:rsidP="00AB4233">
            <w:pPr>
              <w:spacing w:line="360" w:lineRule="auto"/>
              <w:rPr>
                <w:bCs/>
              </w:rPr>
            </w:pPr>
            <w:r w:rsidRPr="00251FD1">
              <w:rPr>
                <w:bCs/>
                <w:i/>
              </w:rPr>
              <w:t>Penalty</w:t>
            </w:r>
            <w:r w:rsidRPr="002507C1">
              <w:rPr>
                <w:vertAlign w:val="subscript"/>
              </w:rPr>
              <w:t>ij</w:t>
            </w:r>
            <w:r w:rsidRPr="002507C1">
              <w:t> = π</w:t>
            </w:r>
            <w:r w:rsidRPr="002507C1">
              <w:rPr>
                <w:vertAlign w:val="subscript"/>
              </w:rPr>
              <w:t>0j</w:t>
            </w:r>
            <w:r w:rsidRPr="002507C1">
              <w:t> + π</w:t>
            </w:r>
            <w:r w:rsidRPr="002507C1">
              <w:rPr>
                <w:vertAlign w:val="subscript"/>
              </w:rPr>
              <w:t>1j</w:t>
            </w:r>
            <w:r w:rsidRPr="002507C1">
              <w:t>*</w:t>
            </w:r>
            <w:r>
              <w:rPr>
                <w:i/>
              </w:rPr>
              <w:t>total_</w:t>
            </w:r>
            <w:r>
              <w:rPr>
                <w:i/>
                <w:iCs/>
              </w:rPr>
              <w:t>t</w:t>
            </w:r>
            <w:r w:rsidRPr="00251FD1">
              <w:rPr>
                <w:bCs/>
                <w:i/>
              </w:rPr>
              <w:t>rial.c</w:t>
            </w:r>
            <w:r w:rsidRPr="002507C1">
              <w:t xml:space="preserve"> + </w:t>
            </w:r>
            <w:r>
              <w:t xml:space="preserve"> </w:t>
            </w:r>
            <w:r w:rsidRPr="002507C1">
              <w:t>e</w:t>
            </w:r>
            <w:r w:rsidRPr="002507C1">
              <w:rPr>
                <w:vertAlign w:val="subscript"/>
              </w:rPr>
              <w:t>ij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t>Where Y</w:t>
            </w:r>
            <w:r w:rsidRPr="002507C1">
              <w:rPr>
                <w:vertAlign w:val="subscript"/>
              </w:rPr>
              <w:t>ij</w:t>
            </w:r>
            <w:r w:rsidRPr="002507C1">
              <w:t xml:space="preserve"> =  </w:t>
            </w:r>
            <w:r>
              <w:t>penalty score</w:t>
            </w:r>
            <w:r w:rsidRPr="002507C1">
              <w:t xml:space="preserve"> for individual </w:t>
            </w:r>
            <w:r w:rsidRPr="002507C1">
              <w:rPr>
                <w:i/>
                <w:iCs/>
              </w:rPr>
              <w:t>j</w:t>
            </w:r>
            <w:r w:rsidRPr="002507C1">
              <w:t xml:space="preserve"> at </w:t>
            </w:r>
            <w:r>
              <w:t>trial number</w:t>
            </w:r>
            <w:r w:rsidRPr="002507C1">
              <w:t> </w:t>
            </w:r>
            <w:r w:rsidRPr="002507C1">
              <w:rPr>
                <w:i/>
                <w:iCs/>
              </w:rPr>
              <w:t>i</w:t>
            </w:r>
            <w:r w:rsidRPr="002507C1">
              <w:t>.</w:t>
            </w:r>
          </w:p>
          <w:p w:rsidR="00CA3F4B" w:rsidRPr="00251FD1" w:rsidRDefault="00CA3F4B" w:rsidP="00AB4233">
            <w:pPr>
              <w:spacing w:line="360" w:lineRule="auto"/>
              <w:rPr>
                <w:i/>
              </w:rPr>
            </w:pPr>
            <w:r w:rsidRPr="00251FD1">
              <w:rPr>
                <w:bCs/>
                <w:i/>
              </w:rPr>
              <w:t>Level 2 models: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t>π</w:t>
            </w:r>
            <w:r w:rsidRPr="002507C1">
              <w:rPr>
                <w:vertAlign w:val="subscript"/>
              </w:rPr>
              <w:t>0j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00 </w:t>
            </w:r>
            <w:r w:rsidRPr="002507C1">
              <w:t>+ </w:t>
            </w:r>
            <w:r w:rsidRPr="00B0134C">
              <w:t>β</w:t>
            </w:r>
            <w:r w:rsidRPr="002507C1">
              <w:rPr>
                <w:vertAlign w:val="subscript"/>
              </w:rPr>
              <w:t>01</w:t>
            </w:r>
            <w:r w:rsidRPr="002507C1">
              <w:t>*</w:t>
            </w:r>
            <w:r>
              <w:rPr>
                <w:bCs/>
                <w:i/>
              </w:rPr>
              <w:t>ICAR.z</w:t>
            </w:r>
            <w:r>
              <w:rPr>
                <w:bCs/>
              </w:rPr>
              <w:t xml:space="preserve"> </w:t>
            </w:r>
            <w:r w:rsidRPr="002507C1">
              <w:t xml:space="preserve">+ </w:t>
            </w:r>
            <w:r w:rsidRPr="007A4D50">
              <w:t>τ</w:t>
            </w:r>
            <w:r w:rsidRPr="002507C1">
              <w:rPr>
                <w:vertAlign w:val="subscript"/>
              </w:rPr>
              <w:t>0j</w:t>
            </w:r>
          </w:p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07C1">
              <w:t>π</w:t>
            </w:r>
            <w:r w:rsidRPr="002507C1">
              <w:rPr>
                <w:vertAlign w:val="subscript"/>
              </w:rPr>
              <w:t>1j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10 </w:t>
            </w:r>
            <w:r w:rsidRPr="002507C1">
              <w:t>+ </w:t>
            </w:r>
            <w:r w:rsidRPr="00B0134C">
              <w:t>β</w:t>
            </w:r>
            <w:r w:rsidRPr="002507C1">
              <w:rPr>
                <w:vertAlign w:val="subscript"/>
              </w:rPr>
              <w:t>11</w:t>
            </w:r>
            <w:r w:rsidRPr="002507C1">
              <w:t>*</w:t>
            </w:r>
            <w:r>
              <w:rPr>
                <w:bCs/>
                <w:i/>
              </w:rPr>
              <w:t>ICAR.z</w:t>
            </w:r>
          </w:p>
        </w:tc>
      </w:tr>
      <w:tr w:rsidR="00CA3F4B" w:rsidTr="00AB4233">
        <w:tc>
          <w:tcPr>
            <w:tcW w:w="2263" w:type="dxa"/>
          </w:tcPr>
          <w:p w:rsidR="00CA3F4B" w:rsidRDefault="00CA3F4B" w:rsidP="00AB4233">
            <w:pPr>
              <w:spacing w:line="360" w:lineRule="auto"/>
            </w:pPr>
            <w:r>
              <w:t>Model 3</w:t>
            </w:r>
          </w:p>
        </w:tc>
        <w:tc>
          <w:tcPr>
            <w:tcW w:w="6747" w:type="dxa"/>
          </w:tcPr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1FD1">
              <w:rPr>
                <w:bCs/>
                <w:i/>
              </w:rPr>
              <w:t xml:space="preserve">R Model: </w:t>
            </w:r>
          </w:p>
          <w:p w:rsidR="00CA3F4B" w:rsidRDefault="00CA3F4B" w:rsidP="00AB4233">
            <w:pPr>
              <w:spacing w:line="360" w:lineRule="auto"/>
              <w:rPr>
                <w:bCs/>
              </w:rPr>
            </w:pPr>
            <w:r w:rsidRPr="00251FD1">
              <w:rPr>
                <w:bCs/>
                <w:i/>
              </w:rPr>
              <w:t>Penalty</w:t>
            </w:r>
            <w:r>
              <w:rPr>
                <w:bCs/>
              </w:rPr>
              <w:t xml:space="preserve"> = 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</w:rPr>
              <w:t>*</w:t>
            </w:r>
            <w:r>
              <w:rPr>
                <w:bCs/>
                <w:i/>
              </w:rPr>
              <w:t>medium_demand*ICAR.z</w:t>
            </w:r>
            <w:r>
              <w:rPr>
                <w:bCs/>
              </w:rPr>
              <w:t xml:space="preserve"> + 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</w:rPr>
              <w:t>*</w:t>
            </w:r>
            <w:r>
              <w:rPr>
                <w:bCs/>
                <w:i/>
              </w:rPr>
              <w:t>high_demand*ICAR.z</w:t>
            </w:r>
            <w:r>
              <w:rPr>
                <w:bCs/>
              </w:rPr>
              <w:t xml:space="preserve"> + (1|ID)</w:t>
            </w:r>
          </w:p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1FD1">
              <w:rPr>
                <w:bCs/>
                <w:i/>
              </w:rPr>
              <w:t xml:space="preserve">Level 1 model: </w:t>
            </w:r>
          </w:p>
          <w:p w:rsidR="00CA3F4B" w:rsidRPr="002507C1" w:rsidRDefault="00CA3F4B" w:rsidP="00AB4233">
            <w:pPr>
              <w:spacing w:line="360" w:lineRule="auto"/>
              <w:rPr>
                <w:bCs/>
              </w:rPr>
            </w:pPr>
            <w:r>
              <w:rPr>
                <w:bCs/>
                <w:i/>
              </w:rPr>
              <w:t>Y</w:t>
            </w:r>
            <w:r w:rsidRPr="002507C1">
              <w:rPr>
                <w:vertAlign w:val="subscript"/>
              </w:rPr>
              <w:t>ij</w:t>
            </w:r>
            <w:r w:rsidRPr="002507C1">
              <w:t> = π</w:t>
            </w:r>
            <w:r w:rsidRPr="002507C1">
              <w:rPr>
                <w:vertAlign w:val="subscript"/>
              </w:rPr>
              <w:t>0j</w:t>
            </w:r>
            <w:r w:rsidRPr="002507C1">
              <w:t> + π</w:t>
            </w:r>
            <w:r w:rsidRPr="002507C1">
              <w:rPr>
                <w:vertAlign w:val="subscript"/>
              </w:rPr>
              <w:t>1j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 w:rsidRPr="002507C1">
              <w:t xml:space="preserve"> +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medium_demand</w:t>
            </w:r>
            <w:r w:rsidRPr="002507C1">
              <w:t xml:space="preserve"> 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high_demand</w:t>
            </w:r>
            <w:r w:rsidRPr="002507C1">
              <w:t xml:space="preserve"> 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  <w:i/>
              </w:rPr>
              <w:t>*medium_demand</w:t>
            </w:r>
            <w:r w:rsidRPr="002507C1">
              <w:t xml:space="preserve"> 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  <w:i/>
              </w:rPr>
              <w:t>*high_demand</w:t>
            </w:r>
            <w:r w:rsidRPr="002507C1">
              <w:t xml:space="preserve"> + e</w:t>
            </w:r>
            <w:r w:rsidRPr="002507C1">
              <w:rPr>
                <w:vertAlign w:val="subscript"/>
              </w:rPr>
              <w:t>ij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lastRenderedPageBreak/>
              <w:t>Where Y</w:t>
            </w:r>
            <w:r w:rsidRPr="002507C1">
              <w:rPr>
                <w:vertAlign w:val="subscript"/>
              </w:rPr>
              <w:t>ij</w:t>
            </w:r>
            <w:r w:rsidRPr="002507C1">
              <w:t xml:space="preserve"> =  </w:t>
            </w:r>
            <w:r>
              <w:t>penalty score</w:t>
            </w:r>
            <w:r w:rsidRPr="002507C1">
              <w:t xml:space="preserve"> for individual </w:t>
            </w:r>
            <w:r w:rsidRPr="002507C1">
              <w:rPr>
                <w:i/>
                <w:iCs/>
              </w:rPr>
              <w:t>j</w:t>
            </w:r>
            <w:r w:rsidRPr="002507C1">
              <w:t xml:space="preserve"> at </w:t>
            </w:r>
            <w:r>
              <w:t>trial number</w:t>
            </w:r>
            <w:r w:rsidRPr="002507C1">
              <w:t> </w:t>
            </w:r>
            <w:r w:rsidRPr="002507C1">
              <w:rPr>
                <w:i/>
                <w:iCs/>
              </w:rPr>
              <w:t>i</w:t>
            </w:r>
            <w:r w:rsidRPr="002507C1">
              <w:t>.</w:t>
            </w:r>
          </w:p>
          <w:p w:rsidR="00CA3F4B" w:rsidRPr="00251FD1" w:rsidRDefault="00CA3F4B" w:rsidP="00AB4233">
            <w:pPr>
              <w:spacing w:line="360" w:lineRule="auto"/>
              <w:rPr>
                <w:i/>
              </w:rPr>
            </w:pPr>
            <w:r w:rsidRPr="00251FD1">
              <w:rPr>
                <w:bCs/>
                <w:i/>
              </w:rPr>
              <w:t>Level 2 models: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t>π</w:t>
            </w:r>
            <w:r w:rsidRPr="002507C1">
              <w:rPr>
                <w:vertAlign w:val="subscript"/>
              </w:rPr>
              <w:t>0j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00 </w:t>
            </w:r>
            <w:r w:rsidRPr="002507C1">
              <w:t>+ </w:t>
            </w:r>
            <w:r w:rsidRPr="00B0134C">
              <w:t>β</w:t>
            </w:r>
            <w:r w:rsidRPr="002507C1">
              <w:rPr>
                <w:vertAlign w:val="subscript"/>
              </w:rPr>
              <w:t>01</w:t>
            </w:r>
            <w:r w:rsidRPr="002507C1">
              <w:t>*</w:t>
            </w:r>
            <w:r>
              <w:rPr>
                <w:bCs/>
                <w:i/>
              </w:rPr>
              <w:t>ICAR.z</w:t>
            </w:r>
            <w:r>
              <w:rPr>
                <w:bCs/>
              </w:rPr>
              <w:t xml:space="preserve"> </w:t>
            </w:r>
            <w:r w:rsidRPr="002507C1">
              <w:t xml:space="preserve">+ </w:t>
            </w:r>
            <w:r w:rsidRPr="007A4D50">
              <w:t>τ</w:t>
            </w:r>
            <w:r w:rsidRPr="002507C1">
              <w:rPr>
                <w:vertAlign w:val="subscript"/>
              </w:rPr>
              <w:t>0j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 w:rsidRPr="002507C1">
              <w:rPr>
                <w:vertAlign w:val="subscript"/>
              </w:rPr>
              <w:t>1j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10</w:t>
            </w:r>
            <w:r w:rsidRPr="002507C1">
              <w:t xml:space="preserve"> </w:t>
            </w:r>
            <w:r>
              <w:t xml:space="preserve">+ </w:t>
            </w:r>
            <w:r w:rsidRPr="00B0134C">
              <w:t>β</w:t>
            </w:r>
            <w:r w:rsidRPr="002507C1">
              <w:rPr>
                <w:vertAlign w:val="subscript"/>
              </w:rPr>
              <w:t>11</w:t>
            </w:r>
            <w:r w:rsidRPr="002507C1">
              <w:t>*</w:t>
            </w:r>
            <w:r>
              <w:rPr>
                <w:bCs/>
                <w:i/>
              </w:rPr>
              <w:t>ICAR.z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</w:rPr>
              <w:t>ICAR.z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</w:rPr>
              <w:t>ICAR.z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</w:rPr>
              <w:t>ICAR.z</w:t>
            </w:r>
          </w:p>
          <w:p w:rsidR="00CA3F4B" w:rsidRPr="003611F2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</w:rPr>
              <w:t>ICAR.z</w:t>
            </w:r>
          </w:p>
        </w:tc>
      </w:tr>
      <w:tr w:rsidR="00CA3F4B" w:rsidTr="00AB4233">
        <w:tc>
          <w:tcPr>
            <w:tcW w:w="2263" w:type="dxa"/>
          </w:tcPr>
          <w:p w:rsidR="00CA3F4B" w:rsidRDefault="00CA3F4B" w:rsidP="00AB4233">
            <w:pPr>
              <w:spacing w:line="360" w:lineRule="auto"/>
            </w:pPr>
            <w:r>
              <w:lastRenderedPageBreak/>
              <w:t>Model 4A (Non-Cognitive Models – Without GMA as a Moderator)</w:t>
            </w:r>
          </w:p>
        </w:tc>
        <w:tc>
          <w:tcPr>
            <w:tcW w:w="6747" w:type="dxa"/>
          </w:tcPr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1FD1">
              <w:rPr>
                <w:bCs/>
                <w:i/>
              </w:rPr>
              <w:t xml:space="preserve">R Model: </w:t>
            </w:r>
          </w:p>
          <w:p w:rsidR="00CA3F4B" w:rsidRDefault="00CA3F4B" w:rsidP="00AB4233">
            <w:pPr>
              <w:spacing w:line="360" w:lineRule="auto"/>
              <w:rPr>
                <w:bCs/>
              </w:rPr>
            </w:pPr>
            <w:r w:rsidRPr="00251FD1">
              <w:rPr>
                <w:bCs/>
                <w:i/>
              </w:rPr>
              <w:t>Penalty</w:t>
            </w:r>
            <w:r>
              <w:rPr>
                <w:bCs/>
              </w:rPr>
              <w:t xml:space="preserve"> = 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</w:rPr>
              <w:t>*</w:t>
            </w:r>
            <w:r>
              <w:rPr>
                <w:bCs/>
                <w:i/>
              </w:rPr>
              <w:t>medium_demand*variable.z</w:t>
            </w:r>
            <w:r>
              <w:rPr>
                <w:bCs/>
              </w:rPr>
              <w:t xml:space="preserve"> + 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</w:rPr>
              <w:t>*</w:t>
            </w:r>
            <w:r>
              <w:rPr>
                <w:bCs/>
                <w:i/>
              </w:rPr>
              <w:t>high_demand*variable.z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+ </w:t>
            </w:r>
            <w:r>
              <w:rPr>
                <w:bCs/>
              </w:rPr>
              <w:t>(1|ID)</w:t>
            </w:r>
          </w:p>
          <w:p w:rsidR="00CA3F4B" w:rsidRPr="00263FB1" w:rsidRDefault="00CA3F4B" w:rsidP="00AB4233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Where </w:t>
            </w:r>
            <w:r>
              <w:rPr>
                <w:bCs/>
                <w:i/>
                <w:iCs/>
              </w:rPr>
              <w:t>variable.z</w:t>
            </w:r>
            <w:r>
              <w:rPr>
                <w:bCs/>
              </w:rPr>
              <w:t xml:space="preserve"> denotes the mean-centred non-cognitive domain or trait of interest in the model</w:t>
            </w:r>
          </w:p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1FD1">
              <w:rPr>
                <w:bCs/>
                <w:i/>
              </w:rPr>
              <w:t xml:space="preserve">Level 1 model: </w:t>
            </w:r>
          </w:p>
          <w:p w:rsidR="00CA3F4B" w:rsidRPr="002507C1" w:rsidRDefault="00CA3F4B" w:rsidP="00AB4233">
            <w:pPr>
              <w:spacing w:line="360" w:lineRule="auto"/>
              <w:rPr>
                <w:bCs/>
              </w:rPr>
            </w:pPr>
            <w:r>
              <w:rPr>
                <w:bCs/>
                <w:i/>
              </w:rPr>
              <w:t>Y</w:t>
            </w:r>
            <w:r w:rsidRPr="002507C1">
              <w:rPr>
                <w:vertAlign w:val="subscript"/>
              </w:rPr>
              <w:t>ij</w:t>
            </w:r>
            <w:r w:rsidRPr="002507C1">
              <w:t> = π</w:t>
            </w:r>
            <w:r w:rsidRPr="002507C1">
              <w:rPr>
                <w:vertAlign w:val="subscript"/>
              </w:rPr>
              <w:t>0j</w:t>
            </w:r>
            <w:r w:rsidRPr="002507C1">
              <w:t> + π</w:t>
            </w:r>
            <w:r w:rsidRPr="002507C1">
              <w:rPr>
                <w:vertAlign w:val="subscript"/>
              </w:rPr>
              <w:t>1j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 w:rsidRPr="002507C1">
              <w:t xml:space="preserve"> +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medium_demand</w:t>
            </w:r>
            <w:r w:rsidRPr="002507C1">
              <w:t xml:space="preserve"> 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high_demand</w:t>
            </w:r>
            <w:r w:rsidRPr="002507C1">
              <w:t xml:space="preserve"> 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  <w:i/>
              </w:rPr>
              <w:t>*medium_demand</w:t>
            </w:r>
            <w:r w:rsidRPr="002507C1">
              <w:t xml:space="preserve"> 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  <w:i/>
              </w:rPr>
              <w:t>*high_demand</w:t>
            </w:r>
            <w:r w:rsidRPr="002507C1">
              <w:t xml:space="preserve"> + e</w:t>
            </w:r>
            <w:r w:rsidRPr="002507C1">
              <w:rPr>
                <w:vertAlign w:val="subscript"/>
              </w:rPr>
              <w:t>ij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t>Where Y</w:t>
            </w:r>
            <w:r w:rsidRPr="002507C1">
              <w:rPr>
                <w:vertAlign w:val="subscript"/>
              </w:rPr>
              <w:t>ij</w:t>
            </w:r>
            <w:r w:rsidRPr="002507C1">
              <w:t xml:space="preserve"> =  </w:t>
            </w:r>
            <w:r>
              <w:t>penalty score</w:t>
            </w:r>
            <w:r w:rsidRPr="002507C1">
              <w:t xml:space="preserve"> for individual </w:t>
            </w:r>
            <w:r w:rsidRPr="002507C1">
              <w:rPr>
                <w:i/>
                <w:iCs/>
              </w:rPr>
              <w:t>j</w:t>
            </w:r>
            <w:r w:rsidRPr="002507C1">
              <w:t xml:space="preserve"> at </w:t>
            </w:r>
            <w:r>
              <w:t>trial number</w:t>
            </w:r>
            <w:r w:rsidRPr="002507C1">
              <w:t> </w:t>
            </w:r>
            <w:r w:rsidRPr="002507C1">
              <w:rPr>
                <w:i/>
                <w:iCs/>
              </w:rPr>
              <w:t>i</w:t>
            </w:r>
            <w:r w:rsidRPr="002507C1">
              <w:t>.</w:t>
            </w:r>
          </w:p>
          <w:p w:rsidR="00CA3F4B" w:rsidRPr="00251FD1" w:rsidRDefault="00CA3F4B" w:rsidP="00AB4233">
            <w:pPr>
              <w:spacing w:line="360" w:lineRule="auto"/>
              <w:rPr>
                <w:i/>
              </w:rPr>
            </w:pPr>
            <w:r w:rsidRPr="00251FD1">
              <w:rPr>
                <w:bCs/>
                <w:i/>
              </w:rPr>
              <w:t>Level 2 models: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t>π</w:t>
            </w:r>
            <w:r w:rsidRPr="002507C1">
              <w:rPr>
                <w:vertAlign w:val="subscript"/>
              </w:rPr>
              <w:t>0j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00 </w:t>
            </w:r>
            <w:r w:rsidRPr="002507C1">
              <w:t>+ </w:t>
            </w:r>
            <w:r w:rsidRPr="00B0134C">
              <w:t>β</w:t>
            </w:r>
            <w:r w:rsidRPr="002507C1">
              <w:rPr>
                <w:vertAlign w:val="subscript"/>
              </w:rPr>
              <w:t>01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  <w:r>
              <w:rPr>
                <w:bCs/>
              </w:rPr>
              <w:t xml:space="preserve"> </w:t>
            </w:r>
            <w:r w:rsidRPr="002507C1">
              <w:t xml:space="preserve">+ </w:t>
            </w:r>
            <w:r w:rsidRPr="007A4D50">
              <w:t>τ</w:t>
            </w:r>
            <w:r w:rsidRPr="002507C1">
              <w:rPr>
                <w:vertAlign w:val="subscript"/>
              </w:rPr>
              <w:t>0j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 w:rsidRPr="002507C1">
              <w:rPr>
                <w:vertAlign w:val="subscript"/>
              </w:rPr>
              <w:t>1j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10</w:t>
            </w:r>
            <w:r w:rsidRPr="002507C1">
              <w:t xml:space="preserve"> </w:t>
            </w:r>
            <w:r>
              <w:t xml:space="preserve">+ </w:t>
            </w:r>
            <w:r w:rsidRPr="00B0134C">
              <w:t>β</w:t>
            </w:r>
            <w:r w:rsidRPr="002507C1">
              <w:rPr>
                <w:vertAlign w:val="subscript"/>
              </w:rPr>
              <w:t>11</w:t>
            </w:r>
            <w:r w:rsidRPr="002507C1">
              <w:t>*</w:t>
            </w:r>
            <w:r>
              <w:rPr>
                <w:bCs/>
                <w:i/>
                <w:iCs/>
              </w:rPr>
              <w:t>variable.</w:t>
            </w:r>
            <w:r>
              <w:rPr>
                <w:bCs/>
                <w:i/>
              </w:rPr>
              <w:t>z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</w:p>
          <w:p w:rsidR="00CA3F4B" w:rsidRDefault="00CA3F4B" w:rsidP="00AB4233">
            <w:pPr>
              <w:spacing w:line="360" w:lineRule="auto"/>
            </w:pPr>
            <w:r w:rsidRPr="002507C1">
              <w:t>π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  <w:r>
              <w:rPr>
                <w:bCs/>
              </w:rPr>
              <w:t xml:space="preserve"> </w:t>
            </w:r>
          </w:p>
        </w:tc>
      </w:tr>
      <w:tr w:rsidR="00CA3F4B" w:rsidTr="00AB4233">
        <w:tc>
          <w:tcPr>
            <w:tcW w:w="2263" w:type="dxa"/>
          </w:tcPr>
          <w:p w:rsidR="00CA3F4B" w:rsidRDefault="00CA3F4B" w:rsidP="00AB4233">
            <w:pPr>
              <w:spacing w:line="360" w:lineRule="auto"/>
            </w:pPr>
            <w:r>
              <w:t>Model 4B (Non-Cognitive Models – With GMA as a Moderator)</w:t>
            </w:r>
          </w:p>
        </w:tc>
        <w:tc>
          <w:tcPr>
            <w:tcW w:w="6747" w:type="dxa"/>
          </w:tcPr>
          <w:p w:rsidR="00CA3F4B" w:rsidRPr="00251FD1" w:rsidRDefault="00CA3F4B" w:rsidP="00AB4233">
            <w:pPr>
              <w:spacing w:line="360" w:lineRule="auto"/>
              <w:rPr>
                <w:bCs/>
                <w:i/>
              </w:rPr>
            </w:pPr>
            <w:r w:rsidRPr="00251FD1">
              <w:rPr>
                <w:bCs/>
                <w:i/>
              </w:rPr>
              <w:t xml:space="preserve">R Model: </w:t>
            </w:r>
          </w:p>
          <w:p w:rsidR="00CA3F4B" w:rsidRDefault="00CA3F4B" w:rsidP="00AB4233">
            <w:pPr>
              <w:spacing w:line="360" w:lineRule="auto"/>
              <w:rPr>
                <w:bCs/>
              </w:rPr>
            </w:pPr>
            <w:r w:rsidRPr="00251FD1">
              <w:rPr>
                <w:bCs/>
                <w:i/>
              </w:rPr>
              <w:t>Penalty</w:t>
            </w:r>
            <w:r>
              <w:rPr>
                <w:bCs/>
              </w:rPr>
              <w:t xml:space="preserve"> = 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</w:rPr>
              <w:t>*</w:t>
            </w:r>
            <w:r>
              <w:rPr>
                <w:bCs/>
                <w:i/>
              </w:rPr>
              <w:t>medium_demand*variable.z</w:t>
            </w:r>
            <w:r>
              <w:rPr>
                <w:bCs/>
              </w:rPr>
              <w:t xml:space="preserve"> + 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</w:rPr>
              <w:t>*</w:t>
            </w:r>
            <w:r>
              <w:rPr>
                <w:bCs/>
                <w:i/>
              </w:rPr>
              <w:t>high_demand*variable.z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+ ICAR.z</w:t>
            </w:r>
            <w:r>
              <w:rPr>
                <w:bCs/>
              </w:rPr>
              <w:t xml:space="preserve"> + (1|ID)</w:t>
            </w:r>
          </w:p>
          <w:p w:rsidR="00CA3F4B" w:rsidRDefault="00CA3F4B" w:rsidP="00AB4233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Where </w:t>
            </w:r>
            <w:r>
              <w:rPr>
                <w:bCs/>
                <w:i/>
                <w:iCs/>
              </w:rPr>
              <w:t>variable.z</w:t>
            </w:r>
            <w:r>
              <w:rPr>
                <w:bCs/>
              </w:rPr>
              <w:t xml:space="preserve"> denotes the mean-centred non-cognitive domain or trait of interest in the model</w:t>
            </w:r>
          </w:p>
          <w:p w:rsidR="00CA3F4B" w:rsidRPr="002507C1" w:rsidRDefault="00CA3F4B" w:rsidP="00AB4233">
            <w:pPr>
              <w:spacing w:line="360" w:lineRule="auto"/>
              <w:rPr>
                <w:bCs/>
              </w:rPr>
            </w:pPr>
            <w:r>
              <w:rPr>
                <w:bCs/>
                <w:i/>
              </w:rPr>
              <w:t>Y</w:t>
            </w:r>
            <w:r w:rsidRPr="002507C1">
              <w:rPr>
                <w:vertAlign w:val="subscript"/>
              </w:rPr>
              <w:t>ij</w:t>
            </w:r>
            <w:r w:rsidRPr="002507C1">
              <w:t> = π</w:t>
            </w:r>
            <w:r w:rsidRPr="002507C1">
              <w:rPr>
                <w:vertAlign w:val="subscript"/>
              </w:rPr>
              <w:t>0j</w:t>
            </w:r>
            <w:r w:rsidRPr="002507C1">
              <w:t> + π</w:t>
            </w:r>
            <w:r w:rsidRPr="002507C1">
              <w:rPr>
                <w:vertAlign w:val="subscript"/>
              </w:rPr>
              <w:t>1j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 w:rsidRPr="002507C1">
              <w:t xml:space="preserve"> +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medium_demand</w:t>
            </w:r>
            <w:r w:rsidRPr="002507C1">
              <w:t xml:space="preserve"> 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high_demand</w:t>
            </w:r>
            <w:r w:rsidRPr="002507C1">
              <w:t xml:space="preserve"> 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  <w:i/>
              </w:rPr>
              <w:t>*medium_demand</w:t>
            </w:r>
            <w:r w:rsidRPr="002507C1">
              <w:t xml:space="preserve"> + 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>s</w:t>
            </w:r>
            <w:r w:rsidRPr="00251FD1">
              <w:rPr>
                <w:bCs/>
                <w:i/>
              </w:rPr>
              <w:t>tage_</w:t>
            </w:r>
            <w:r>
              <w:rPr>
                <w:bCs/>
                <w:i/>
              </w:rPr>
              <w:t>t</w:t>
            </w:r>
            <w:r w:rsidRPr="00251FD1">
              <w:rPr>
                <w:bCs/>
                <w:i/>
              </w:rPr>
              <w:t>rial.c</w:t>
            </w:r>
            <w:r>
              <w:rPr>
                <w:bCs/>
                <w:i/>
              </w:rPr>
              <w:t>*high_demand</w:t>
            </w:r>
            <w:r w:rsidRPr="002507C1">
              <w:t xml:space="preserve"> +</w:t>
            </w:r>
            <w:r>
              <w:t xml:space="preserve"> </w:t>
            </w:r>
            <w:r w:rsidRPr="002507C1">
              <w:t>π</w:t>
            </w:r>
            <w:r>
              <w:rPr>
                <w:vertAlign w:val="subscript"/>
              </w:rPr>
              <w:t>6</w:t>
            </w:r>
            <w:r w:rsidRPr="002507C1">
              <w:rPr>
                <w:vertAlign w:val="subscript"/>
              </w:rPr>
              <w:t>j</w:t>
            </w:r>
            <w:r w:rsidRPr="002507C1">
              <w:t>*</w:t>
            </w:r>
            <w:r>
              <w:rPr>
                <w:bCs/>
                <w:i/>
              </w:rPr>
              <w:t xml:space="preserve">ICAR.z </w:t>
            </w:r>
            <w:r w:rsidRPr="002507C1">
              <w:t>+ e</w:t>
            </w:r>
            <w:r w:rsidRPr="002507C1">
              <w:rPr>
                <w:vertAlign w:val="subscript"/>
              </w:rPr>
              <w:t>ij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lastRenderedPageBreak/>
              <w:t>Where Y</w:t>
            </w:r>
            <w:r w:rsidRPr="002507C1">
              <w:rPr>
                <w:vertAlign w:val="subscript"/>
              </w:rPr>
              <w:t>ij</w:t>
            </w:r>
            <w:r w:rsidRPr="002507C1">
              <w:t xml:space="preserve"> =  </w:t>
            </w:r>
            <w:r>
              <w:t>penalty score</w:t>
            </w:r>
            <w:r w:rsidRPr="002507C1">
              <w:t xml:space="preserve"> for individual </w:t>
            </w:r>
            <w:r w:rsidRPr="002507C1">
              <w:rPr>
                <w:i/>
                <w:iCs/>
              </w:rPr>
              <w:t>j</w:t>
            </w:r>
            <w:r w:rsidRPr="002507C1">
              <w:t xml:space="preserve"> at </w:t>
            </w:r>
            <w:r>
              <w:t>trial number</w:t>
            </w:r>
            <w:r w:rsidRPr="002507C1">
              <w:t> </w:t>
            </w:r>
            <w:r w:rsidRPr="002507C1">
              <w:rPr>
                <w:i/>
                <w:iCs/>
              </w:rPr>
              <w:t>i</w:t>
            </w:r>
            <w:r w:rsidRPr="002507C1">
              <w:t>.</w:t>
            </w:r>
          </w:p>
          <w:p w:rsidR="00CA3F4B" w:rsidRPr="00251FD1" w:rsidRDefault="00CA3F4B" w:rsidP="00AB4233">
            <w:pPr>
              <w:spacing w:line="360" w:lineRule="auto"/>
              <w:rPr>
                <w:i/>
              </w:rPr>
            </w:pPr>
            <w:r w:rsidRPr="00251FD1">
              <w:rPr>
                <w:bCs/>
                <w:i/>
              </w:rPr>
              <w:t>Level 2 models:</w:t>
            </w:r>
          </w:p>
          <w:p w:rsidR="00CA3F4B" w:rsidRPr="002507C1" w:rsidRDefault="00CA3F4B" w:rsidP="00AB4233">
            <w:pPr>
              <w:spacing w:line="360" w:lineRule="auto"/>
            </w:pPr>
            <w:r w:rsidRPr="002507C1">
              <w:t>π</w:t>
            </w:r>
            <w:r w:rsidRPr="002507C1">
              <w:rPr>
                <w:vertAlign w:val="subscript"/>
              </w:rPr>
              <w:t>0j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00 </w:t>
            </w:r>
            <w:r w:rsidRPr="002507C1">
              <w:t>+ </w:t>
            </w:r>
            <w:r w:rsidRPr="00B0134C">
              <w:t>β</w:t>
            </w:r>
            <w:r w:rsidRPr="002507C1">
              <w:rPr>
                <w:vertAlign w:val="subscript"/>
              </w:rPr>
              <w:t>01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  <w:r>
              <w:rPr>
                <w:bCs/>
              </w:rPr>
              <w:t xml:space="preserve"> </w:t>
            </w:r>
            <w:r w:rsidRPr="002507C1">
              <w:t xml:space="preserve">+ </w:t>
            </w:r>
            <w:r w:rsidRPr="007A4D50">
              <w:t>τ</w:t>
            </w:r>
            <w:r w:rsidRPr="002507C1">
              <w:rPr>
                <w:vertAlign w:val="subscript"/>
              </w:rPr>
              <w:t>0j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 w:rsidRPr="002507C1">
              <w:rPr>
                <w:vertAlign w:val="subscript"/>
              </w:rPr>
              <w:t>1j</w:t>
            </w:r>
            <w:r w:rsidRPr="002507C1">
              <w:t> = </w:t>
            </w:r>
            <w:r w:rsidRPr="00B0134C">
              <w:t>β</w:t>
            </w:r>
            <w:r w:rsidRPr="002507C1">
              <w:rPr>
                <w:vertAlign w:val="subscript"/>
              </w:rPr>
              <w:t>10</w:t>
            </w:r>
            <w:r w:rsidRPr="002507C1">
              <w:t xml:space="preserve"> </w:t>
            </w:r>
            <w:r>
              <w:t xml:space="preserve">+ </w:t>
            </w:r>
            <w:r w:rsidRPr="00B0134C">
              <w:t>β</w:t>
            </w:r>
            <w:r w:rsidRPr="002507C1">
              <w:rPr>
                <w:vertAlign w:val="subscript"/>
              </w:rPr>
              <w:t>11</w:t>
            </w:r>
            <w:r w:rsidRPr="002507C1">
              <w:t>*</w:t>
            </w:r>
            <w:r>
              <w:rPr>
                <w:bCs/>
                <w:i/>
                <w:iCs/>
              </w:rPr>
              <w:t>variable.</w:t>
            </w:r>
            <w:r>
              <w:rPr>
                <w:bCs/>
                <w:i/>
              </w:rPr>
              <w:t>z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2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3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</w:p>
          <w:p w:rsidR="00CA3F4B" w:rsidRDefault="00CA3F4B" w:rsidP="00AB4233">
            <w:pPr>
              <w:spacing w:line="360" w:lineRule="auto"/>
              <w:rPr>
                <w:vertAlign w:val="subscript"/>
              </w:rPr>
            </w:pPr>
            <w:r w:rsidRPr="002507C1">
              <w:t>π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4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</w:p>
          <w:p w:rsidR="00CA3F4B" w:rsidRDefault="00CA3F4B" w:rsidP="00AB4233">
            <w:pPr>
              <w:spacing w:line="360" w:lineRule="auto"/>
              <w:rPr>
                <w:bCs/>
                <w:i/>
                <w:iCs/>
              </w:rPr>
            </w:pPr>
            <w:r w:rsidRPr="002507C1">
              <w:t>π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  <w:r>
              <w:t xml:space="preserve">+ </w:t>
            </w:r>
            <w:r w:rsidRPr="00B0134C">
              <w:t>β</w:t>
            </w:r>
            <w:r>
              <w:rPr>
                <w:vertAlign w:val="subscript"/>
              </w:rPr>
              <w:t>5</w:t>
            </w:r>
            <w:r w:rsidRPr="002507C1">
              <w:rPr>
                <w:vertAlign w:val="subscript"/>
              </w:rPr>
              <w:t>1</w:t>
            </w:r>
            <w:r w:rsidRPr="002507C1">
              <w:t>*</w:t>
            </w:r>
            <w:r>
              <w:rPr>
                <w:bCs/>
                <w:i/>
                <w:iCs/>
              </w:rPr>
              <w:t>variable.z</w:t>
            </w:r>
          </w:p>
          <w:p w:rsidR="00CA3F4B" w:rsidRPr="003611F2" w:rsidRDefault="00CA3F4B" w:rsidP="00AB4233">
            <w:pPr>
              <w:spacing w:line="360" w:lineRule="auto"/>
              <w:rPr>
                <w:bCs/>
              </w:rPr>
            </w:pPr>
            <w:r w:rsidRPr="002507C1">
              <w:t>π</w:t>
            </w:r>
            <w:r>
              <w:rPr>
                <w:vertAlign w:val="subscript"/>
              </w:rPr>
              <w:t>6</w:t>
            </w:r>
            <w:r w:rsidRPr="002507C1">
              <w:rPr>
                <w:vertAlign w:val="subscript"/>
              </w:rPr>
              <w:t>j</w:t>
            </w:r>
            <w:r w:rsidRPr="002507C1">
              <w:t> = </w:t>
            </w:r>
            <w:r w:rsidRPr="00B0134C">
              <w:t>β</w:t>
            </w:r>
            <w:r>
              <w:rPr>
                <w:vertAlign w:val="subscript"/>
              </w:rPr>
              <w:t>6</w:t>
            </w:r>
            <w:r w:rsidRPr="002507C1">
              <w:rPr>
                <w:vertAlign w:val="subscript"/>
              </w:rPr>
              <w:t>0</w:t>
            </w:r>
            <w:r>
              <w:rPr>
                <w:vertAlign w:val="subscript"/>
              </w:rPr>
              <w:t xml:space="preserve"> </w:t>
            </w:r>
          </w:p>
        </w:tc>
      </w:tr>
    </w:tbl>
    <w:p w:rsidR="00CA3F4B" w:rsidRDefault="00CA3F4B" w:rsidP="00CA3F4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CA3F4B" w:rsidRPr="003611F2" w:rsidRDefault="00CA3F4B" w:rsidP="00CA3F4B">
      <w:pPr>
        <w:spacing w:line="360" w:lineRule="auto"/>
        <w:rPr>
          <w:b/>
          <w:bCs/>
          <w:sz w:val="22"/>
          <w:szCs w:val="22"/>
        </w:rPr>
      </w:pPr>
    </w:p>
    <w:p w:rsidR="006F1758" w:rsidRDefault="00CA3F4B">
      <w:bookmarkStart w:id="2" w:name="_GoBack"/>
      <w:bookmarkEnd w:id="2"/>
    </w:p>
    <w:sectPr w:rsidR="006F1758" w:rsidSect="005D7F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479"/>
    <w:multiLevelType w:val="hybridMultilevel"/>
    <w:tmpl w:val="1B365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0D28"/>
    <w:multiLevelType w:val="hybridMultilevel"/>
    <w:tmpl w:val="C1D483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5D84"/>
    <w:multiLevelType w:val="hybridMultilevel"/>
    <w:tmpl w:val="ABF4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752D"/>
    <w:multiLevelType w:val="hybridMultilevel"/>
    <w:tmpl w:val="25FA3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66809"/>
    <w:multiLevelType w:val="hybridMultilevel"/>
    <w:tmpl w:val="E5EC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906BF"/>
    <w:multiLevelType w:val="hybridMultilevel"/>
    <w:tmpl w:val="FD30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2719D"/>
    <w:multiLevelType w:val="hybridMultilevel"/>
    <w:tmpl w:val="CD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9268D"/>
    <w:multiLevelType w:val="hybridMultilevel"/>
    <w:tmpl w:val="EA7C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34D99"/>
    <w:multiLevelType w:val="hybridMultilevel"/>
    <w:tmpl w:val="FB7AFB9A"/>
    <w:lvl w:ilvl="0" w:tplc="08E0E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237AB"/>
    <w:multiLevelType w:val="hybridMultilevel"/>
    <w:tmpl w:val="CC56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21C16"/>
    <w:multiLevelType w:val="hybridMultilevel"/>
    <w:tmpl w:val="7B9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4B"/>
    <w:rsid w:val="00001A9B"/>
    <w:rsid w:val="000063AB"/>
    <w:rsid w:val="0000756D"/>
    <w:rsid w:val="00011DF5"/>
    <w:rsid w:val="00012EC0"/>
    <w:rsid w:val="00016778"/>
    <w:rsid w:val="00017F65"/>
    <w:rsid w:val="000227CF"/>
    <w:rsid w:val="0002493B"/>
    <w:rsid w:val="00026546"/>
    <w:rsid w:val="000275F7"/>
    <w:rsid w:val="00027B12"/>
    <w:rsid w:val="00027D3A"/>
    <w:rsid w:val="00030678"/>
    <w:rsid w:val="000309FA"/>
    <w:rsid w:val="000377E9"/>
    <w:rsid w:val="00040386"/>
    <w:rsid w:val="00040908"/>
    <w:rsid w:val="0004094F"/>
    <w:rsid w:val="00041E80"/>
    <w:rsid w:val="000423D8"/>
    <w:rsid w:val="000446C4"/>
    <w:rsid w:val="00045711"/>
    <w:rsid w:val="0004623C"/>
    <w:rsid w:val="00046757"/>
    <w:rsid w:val="000500A3"/>
    <w:rsid w:val="0005028F"/>
    <w:rsid w:val="00050DF2"/>
    <w:rsid w:val="00051795"/>
    <w:rsid w:val="00051C67"/>
    <w:rsid w:val="000542F0"/>
    <w:rsid w:val="0005531F"/>
    <w:rsid w:val="00061271"/>
    <w:rsid w:val="00065617"/>
    <w:rsid w:val="00065F2A"/>
    <w:rsid w:val="00067118"/>
    <w:rsid w:val="0007094C"/>
    <w:rsid w:val="00073069"/>
    <w:rsid w:val="00075CAB"/>
    <w:rsid w:val="00076DF5"/>
    <w:rsid w:val="00083E30"/>
    <w:rsid w:val="00084504"/>
    <w:rsid w:val="000858A8"/>
    <w:rsid w:val="00090B0A"/>
    <w:rsid w:val="0009118E"/>
    <w:rsid w:val="0009241E"/>
    <w:rsid w:val="00093406"/>
    <w:rsid w:val="00093668"/>
    <w:rsid w:val="000938A9"/>
    <w:rsid w:val="000972B4"/>
    <w:rsid w:val="000A46D0"/>
    <w:rsid w:val="000A55C8"/>
    <w:rsid w:val="000A7F29"/>
    <w:rsid w:val="000B355D"/>
    <w:rsid w:val="000B67A0"/>
    <w:rsid w:val="000B7C16"/>
    <w:rsid w:val="000C7FEA"/>
    <w:rsid w:val="000D0D94"/>
    <w:rsid w:val="000D186C"/>
    <w:rsid w:val="000D1E65"/>
    <w:rsid w:val="000D467B"/>
    <w:rsid w:val="000E262A"/>
    <w:rsid w:val="000E3539"/>
    <w:rsid w:val="000E44F2"/>
    <w:rsid w:val="000E57D6"/>
    <w:rsid w:val="000E7C20"/>
    <w:rsid w:val="000E7EB8"/>
    <w:rsid w:val="000F07D6"/>
    <w:rsid w:val="000F0DD0"/>
    <w:rsid w:val="000F4F50"/>
    <w:rsid w:val="000F61BB"/>
    <w:rsid w:val="0010161F"/>
    <w:rsid w:val="00102271"/>
    <w:rsid w:val="0010231D"/>
    <w:rsid w:val="00102E92"/>
    <w:rsid w:val="00104F43"/>
    <w:rsid w:val="00105520"/>
    <w:rsid w:val="00110E48"/>
    <w:rsid w:val="0011254C"/>
    <w:rsid w:val="001125C9"/>
    <w:rsid w:val="00112C17"/>
    <w:rsid w:val="00113A63"/>
    <w:rsid w:val="00114D0F"/>
    <w:rsid w:val="00120DCC"/>
    <w:rsid w:val="00121EBD"/>
    <w:rsid w:val="00127380"/>
    <w:rsid w:val="001302F6"/>
    <w:rsid w:val="0013381F"/>
    <w:rsid w:val="00133A80"/>
    <w:rsid w:val="001510C2"/>
    <w:rsid w:val="00154274"/>
    <w:rsid w:val="0015586C"/>
    <w:rsid w:val="00155A10"/>
    <w:rsid w:val="00157B86"/>
    <w:rsid w:val="00157F3F"/>
    <w:rsid w:val="001606D7"/>
    <w:rsid w:val="00171F35"/>
    <w:rsid w:val="0017227E"/>
    <w:rsid w:val="00181130"/>
    <w:rsid w:val="0018159E"/>
    <w:rsid w:val="00181CBB"/>
    <w:rsid w:val="00187031"/>
    <w:rsid w:val="001876F6"/>
    <w:rsid w:val="00191C40"/>
    <w:rsid w:val="001922DD"/>
    <w:rsid w:val="001972B6"/>
    <w:rsid w:val="001A0AAF"/>
    <w:rsid w:val="001A31AA"/>
    <w:rsid w:val="001A4B7B"/>
    <w:rsid w:val="001A5887"/>
    <w:rsid w:val="001A6571"/>
    <w:rsid w:val="001B44E2"/>
    <w:rsid w:val="001C209F"/>
    <w:rsid w:val="001C55CF"/>
    <w:rsid w:val="001D323B"/>
    <w:rsid w:val="001D35C9"/>
    <w:rsid w:val="001D4A52"/>
    <w:rsid w:val="001D5115"/>
    <w:rsid w:val="001D5B2A"/>
    <w:rsid w:val="001D61D5"/>
    <w:rsid w:val="001D704D"/>
    <w:rsid w:val="001D7B78"/>
    <w:rsid w:val="001D7D26"/>
    <w:rsid w:val="001E00B6"/>
    <w:rsid w:val="001E0144"/>
    <w:rsid w:val="001E1AF1"/>
    <w:rsid w:val="001E3300"/>
    <w:rsid w:val="001E3E73"/>
    <w:rsid w:val="001E457A"/>
    <w:rsid w:val="001E52DD"/>
    <w:rsid w:val="001F4C35"/>
    <w:rsid w:val="0020076D"/>
    <w:rsid w:val="0021120E"/>
    <w:rsid w:val="00213540"/>
    <w:rsid w:val="00216016"/>
    <w:rsid w:val="002168E0"/>
    <w:rsid w:val="00221047"/>
    <w:rsid w:val="00221581"/>
    <w:rsid w:val="00221DFC"/>
    <w:rsid w:val="002226ED"/>
    <w:rsid w:val="00224719"/>
    <w:rsid w:val="00224C02"/>
    <w:rsid w:val="00232EFE"/>
    <w:rsid w:val="002337F8"/>
    <w:rsid w:val="00233AA8"/>
    <w:rsid w:val="00235777"/>
    <w:rsid w:val="00237F18"/>
    <w:rsid w:val="00243167"/>
    <w:rsid w:val="002437B0"/>
    <w:rsid w:val="00246A31"/>
    <w:rsid w:val="00247466"/>
    <w:rsid w:val="00256DCC"/>
    <w:rsid w:val="002572DA"/>
    <w:rsid w:val="002618E8"/>
    <w:rsid w:val="00263A33"/>
    <w:rsid w:val="00263CDA"/>
    <w:rsid w:val="00266410"/>
    <w:rsid w:val="00266A98"/>
    <w:rsid w:val="00266C54"/>
    <w:rsid w:val="00267381"/>
    <w:rsid w:val="00267FF5"/>
    <w:rsid w:val="002729A8"/>
    <w:rsid w:val="00275999"/>
    <w:rsid w:val="00276CC5"/>
    <w:rsid w:val="00276E84"/>
    <w:rsid w:val="00282083"/>
    <w:rsid w:val="00282F17"/>
    <w:rsid w:val="00283A49"/>
    <w:rsid w:val="00286DA3"/>
    <w:rsid w:val="00290F87"/>
    <w:rsid w:val="00291FD8"/>
    <w:rsid w:val="0029437E"/>
    <w:rsid w:val="002A21DB"/>
    <w:rsid w:val="002A27F8"/>
    <w:rsid w:val="002A32B8"/>
    <w:rsid w:val="002A50C8"/>
    <w:rsid w:val="002A562C"/>
    <w:rsid w:val="002B0F82"/>
    <w:rsid w:val="002B3367"/>
    <w:rsid w:val="002B3BD6"/>
    <w:rsid w:val="002B4317"/>
    <w:rsid w:val="002B78A0"/>
    <w:rsid w:val="002C0044"/>
    <w:rsid w:val="002C06C9"/>
    <w:rsid w:val="002D5340"/>
    <w:rsid w:val="002D656D"/>
    <w:rsid w:val="002D766F"/>
    <w:rsid w:val="002D76D5"/>
    <w:rsid w:val="002E222A"/>
    <w:rsid w:val="002E2BAB"/>
    <w:rsid w:val="002E4D3D"/>
    <w:rsid w:val="002E5FA0"/>
    <w:rsid w:val="002F1001"/>
    <w:rsid w:val="002F16A3"/>
    <w:rsid w:val="002F5ADC"/>
    <w:rsid w:val="002F7320"/>
    <w:rsid w:val="00300A91"/>
    <w:rsid w:val="00302B99"/>
    <w:rsid w:val="003034B7"/>
    <w:rsid w:val="00304618"/>
    <w:rsid w:val="0031318F"/>
    <w:rsid w:val="00313C37"/>
    <w:rsid w:val="00316885"/>
    <w:rsid w:val="00317B36"/>
    <w:rsid w:val="00317CAF"/>
    <w:rsid w:val="00320C49"/>
    <w:rsid w:val="00321BD7"/>
    <w:rsid w:val="00322051"/>
    <w:rsid w:val="00323CAA"/>
    <w:rsid w:val="00325484"/>
    <w:rsid w:val="0033004B"/>
    <w:rsid w:val="003308A6"/>
    <w:rsid w:val="00331162"/>
    <w:rsid w:val="00333B16"/>
    <w:rsid w:val="00333E81"/>
    <w:rsid w:val="0033517B"/>
    <w:rsid w:val="00340029"/>
    <w:rsid w:val="003464C9"/>
    <w:rsid w:val="0035261F"/>
    <w:rsid w:val="00352EDE"/>
    <w:rsid w:val="003543B7"/>
    <w:rsid w:val="0036065E"/>
    <w:rsid w:val="0036076A"/>
    <w:rsid w:val="00360CD5"/>
    <w:rsid w:val="0036359A"/>
    <w:rsid w:val="003643DD"/>
    <w:rsid w:val="00365B25"/>
    <w:rsid w:val="00370224"/>
    <w:rsid w:val="00372645"/>
    <w:rsid w:val="003769CA"/>
    <w:rsid w:val="00377AE1"/>
    <w:rsid w:val="003800B8"/>
    <w:rsid w:val="003809D4"/>
    <w:rsid w:val="00381475"/>
    <w:rsid w:val="003820DD"/>
    <w:rsid w:val="00387342"/>
    <w:rsid w:val="00393104"/>
    <w:rsid w:val="00393E20"/>
    <w:rsid w:val="003964F4"/>
    <w:rsid w:val="003A267C"/>
    <w:rsid w:val="003A38C8"/>
    <w:rsid w:val="003A60F6"/>
    <w:rsid w:val="003A6606"/>
    <w:rsid w:val="003A6DAE"/>
    <w:rsid w:val="003A6FE3"/>
    <w:rsid w:val="003A79B2"/>
    <w:rsid w:val="003B18CB"/>
    <w:rsid w:val="003B3B4F"/>
    <w:rsid w:val="003B522A"/>
    <w:rsid w:val="003B7405"/>
    <w:rsid w:val="003C11B7"/>
    <w:rsid w:val="003C132B"/>
    <w:rsid w:val="003C1601"/>
    <w:rsid w:val="003C3B35"/>
    <w:rsid w:val="003C52FA"/>
    <w:rsid w:val="003C604D"/>
    <w:rsid w:val="003C704A"/>
    <w:rsid w:val="003C710D"/>
    <w:rsid w:val="003D03DB"/>
    <w:rsid w:val="003D1002"/>
    <w:rsid w:val="003D38FA"/>
    <w:rsid w:val="003D4757"/>
    <w:rsid w:val="003D670E"/>
    <w:rsid w:val="003D7448"/>
    <w:rsid w:val="003E494C"/>
    <w:rsid w:val="004003EA"/>
    <w:rsid w:val="00405051"/>
    <w:rsid w:val="00405E62"/>
    <w:rsid w:val="00407640"/>
    <w:rsid w:val="00407FFE"/>
    <w:rsid w:val="00411D4A"/>
    <w:rsid w:val="004125E0"/>
    <w:rsid w:val="00413D0B"/>
    <w:rsid w:val="00415AC0"/>
    <w:rsid w:val="00422648"/>
    <w:rsid w:val="00422EA5"/>
    <w:rsid w:val="00424E3D"/>
    <w:rsid w:val="00426C2A"/>
    <w:rsid w:val="00430297"/>
    <w:rsid w:val="0043060C"/>
    <w:rsid w:val="004351AC"/>
    <w:rsid w:val="00435A19"/>
    <w:rsid w:val="00435F3E"/>
    <w:rsid w:val="00436533"/>
    <w:rsid w:val="0043689A"/>
    <w:rsid w:val="00436E73"/>
    <w:rsid w:val="00437535"/>
    <w:rsid w:val="00442160"/>
    <w:rsid w:val="004440E9"/>
    <w:rsid w:val="00444BA8"/>
    <w:rsid w:val="00445E56"/>
    <w:rsid w:val="00450E91"/>
    <w:rsid w:val="00451590"/>
    <w:rsid w:val="0045551B"/>
    <w:rsid w:val="00455E64"/>
    <w:rsid w:val="00457E8C"/>
    <w:rsid w:val="00461D7F"/>
    <w:rsid w:val="004643BB"/>
    <w:rsid w:val="00466DBD"/>
    <w:rsid w:val="004743E3"/>
    <w:rsid w:val="00474B47"/>
    <w:rsid w:val="0047551E"/>
    <w:rsid w:val="00476065"/>
    <w:rsid w:val="00476E43"/>
    <w:rsid w:val="00476E97"/>
    <w:rsid w:val="00476F83"/>
    <w:rsid w:val="00481F21"/>
    <w:rsid w:val="0048245E"/>
    <w:rsid w:val="00485009"/>
    <w:rsid w:val="0048516F"/>
    <w:rsid w:val="004852A8"/>
    <w:rsid w:val="00491F92"/>
    <w:rsid w:val="0049275B"/>
    <w:rsid w:val="004933F2"/>
    <w:rsid w:val="004A2771"/>
    <w:rsid w:val="004A4B52"/>
    <w:rsid w:val="004A6B05"/>
    <w:rsid w:val="004A78B5"/>
    <w:rsid w:val="004B3353"/>
    <w:rsid w:val="004B5497"/>
    <w:rsid w:val="004B5B51"/>
    <w:rsid w:val="004B6AEE"/>
    <w:rsid w:val="004C0366"/>
    <w:rsid w:val="004C2AE9"/>
    <w:rsid w:val="004C3BA3"/>
    <w:rsid w:val="004C72A7"/>
    <w:rsid w:val="004C76EC"/>
    <w:rsid w:val="004C7DDA"/>
    <w:rsid w:val="004D0EF4"/>
    <w:rsid w:val="004D1FCD"/>
    <w:rsid w:val="004D2C40"/>
    <w:rsid w:val="004D774A"/>
    <w:rsid w:val="004E0020"/>
    <w:rsid w:val="004E09ED"/>
    <w:rsid w:val="004E0A70"/>
    <w:rsid w:val="004E1D1C"/>
    <w:rsid w:val="004E272B"/>
    <w:rsid w:val="004E28BB"/>
    <w:rsid w:val="004E4687"/>
    <w:rsid w:val="004E57A9"/>
    <w:rsid w:val="004E6611"/>
    <w:rsid w:val="004F0C12"/>
    <w:rsid w:val="004F1105"/>
    <w:rsid w:val="004F3A9E"/>
    <w:rsid w:val="004F7602"/>
    <w:rsid w:val="004F7975"/>
    <w:rsid w:val="00503145"/>
    <w:rsid w:val="0051337C"/>
    <w:rsid w:val="00515815"/>
    <w:rsid w:val="00521421"/>
    <w:rsid w:val="00523650"/>
    <w:rsid w:val="005247BD"/>
    <w:rsid w:val="005259CC"/>
    <w:rsid w:val="005304B5"/>
    <w:rsid w:val="00534E3B"/>
    <w:rsid w:val="00536CC5"/>
    <w:rsid w:val="0054033B"/>
    <w:rsid w:val="00544008"/>
    <w:rsid w:val="005470B0"/>
    <w:rsid w:val="0055012E"/>
    <w:rsid w:val="00555460"/>
    <w:rsid w:val="00556D1C"/>
    <w:rsid w:val="005600E0"/>
    <w:rsid w:val="00560205"/>
    <w:rsid w:val="005624D2"/>
    <w:rsid w:val="005727F7"/>
    <w:rsid w:val="0057460F"/>
    <w:rsid w:val="0057511B"/>
    <w:rsid w:val="00584DDB"/>
    <w:rsid w:val="00585912"/>
    <w:rsid w:val="00590DCE"/>
    <w:rsid w:val="00591F38"/>
    <w:rsid w:val="00593253"/>
    <w:rsid w:val="005935AB"/>
    <w:rsid w:val="005952F5"/>
    <w:rsid w:val="00595B82"/>
    <w:rsid w:val="00597544"/>
    <w:rsid w:val="00597B69"/>
    <w:rsid w:val="005A1D7D"/>
    <w:rsid w:val="005A4A02"/>
    <w:rsid w:val="005A4FE0"/>
    <w:rsid w:val="005A658A"/>
    <w:rsid w:val="005A77C9"/>
    <w:rsid w:val="005B0D8E"/>
    <w:rsid w:val="005B1C33"/>
    <w:rsid w:val="005B363A"/>
    <w:rsid w:val="005B36F3"/>
    <w:rsid w:val="005B5788"/>
    <w:rsid w:val="005B5A92"/>
    <w:rsid w:val="005B65BD"/>
    <w:rsid w:val="005C0AFC"/>
    <w:rsid w:val="005C0BF4"/>
    <w:rsid w:val="005C201A"/>
    <w:rsid w:val="005C2FAF"/>
    <w:rsid w:val="005C5DD2"/>
    <w:rsid w:val="005D35C0"/>
    <w:rsid w:val="005D4885"/>
    <w:rsid w:val="005D5CF5"/>
    <w:rsid w:val="005D7CC8"/>
    <w:rsid w:val="005D7F59"/>
    <w:rsid w:val="005E2F02"/>
    <w:rsid w:val="005E3909"/>
    <w:rsid w:val="005E5108"/>
    <w:rsid w:val="005F0B03"/>
    <w:rsid w:val="005F1BE8"/>
    <w:rsid w:val="005F24A8"/>
    <w:rsid w:val="005F6BC1"/>
    <w:rsid w:val="00602A14"/>
    <w:rsid w:val="00603131"/>
    <w:rsid w:val="006031EC"/>
    <w:rsid w:val="00604C09"/>
    <w:rsid w:val="00605925"/>
    <w:rsid w:val="00606FB0"/>
    <w:rsid w:val="00607F75"/>
    <w:rsid w:val="006102AA"/>
    <w:rsid w:val="00613105"/>
    <w:rsid w:val="00614258"/>
    <w:rsid w:val="00614C4E"/>
    <w:rsid w:val="006154FA"/>
    <w:rsid w:val="0061581D"/>
    <w:rsid w:val="006160C2"/>
    <w:rsid w:val="00616540"/>
    <w:rsid w:val="0061678F"/>
    <w:rsid w:val="00621ABE"/>
    <w:rsid w:val="00622411"/>
    <w:rsid w:val="00622E49"/>
    <w:rsid w:val="00624083"/>
    <w:rsid w:val="006300B6"/>
    <w:rsid w:val="0063092E"/>
    <w:rsid w:val="00630DFA"/>
    <w:rsid w:val="00631CA7"/>
    <w:rsid w:val="00633C47"/>
    <w:rsid w:val="0063433C"/>
    <w:rsid w:val="00635F8D"/>
    <w:rsid w:val="00637473"/>
    <w:rsid w:val="00640E53"/>
    <w:rsid w:val="006456B0"/>
    <w:rsid w:val="00647967"/>
    <w:rsid w:val="00647E4D"/>
    <w:rsid w:val="006501DF"/>
    <w:rsid w:val="006511B5"/>
    <w:rsid w:val="0065191B"/>
    <w:rsid w:val="006534A6"/>
    <w:rsid w:val="00654CAE"/>
    <w:rsid w:val="006556C5"/>
    <w:rsid w:val="00660A08"/>
    <w:rsid w:val="00662C46"/>
    <w:rsid w:val="006661B7"/>
    <w:rsid w:val="006707A9"/>
    <w:rsid w:val="006711CD"/>
    <w:rsid w:val="00671E3B"/>
    <w:rsid w:val="00674C27"/>
    <w:rsid w:val="00675836"/>
    <w:rsid w:val="00681494"/>
    <w:rsid w:val="00682BF1"/>
    <w:rsid w:val="00682DCD"/>
    <w:rsid w:val="00692275"/>
    <w:rsid w:val="00693047"/>
    <w:rsid w:val="00693601"/>
    <w:rsid w:val="006944FE"/>
    <w:rsid w:val="006946C4"/>
    <w:rsid w:val="00694A23"/>
    <w:rsid w:val="00697642"/>
    <w:rsid w:val="006A11A4"/>
    <w:rsid w:val="006A24FB"/>
    <w:rsid w:val="006A58CC"/>
    <w:rsid w:val="006A7236"/>
    <w:rsid w:val="006A779C"/>
    <w:rsid w:val="006B1327"/>
    <w:rsid w:val="006B26A9"/>
    <w:rsid w:val="006B3693"/>
    <w:rsid w:val="006B46A4"/>
    <w:rsid w:val="006B5502"/>
    <w:rsid w:val="006B5939"/>
    <w:rsid w:val="006B5D7C"/>
    <w:rsid w:val="006B60AC"/>
    <w:rsid w:val="006B70C5"/>
    <w:rsid w:val="006C457D"/>
    <w:rsid w:val="006C7743"/>
    <w:rsid w:val="006D01C1"/>
    <w:rsid w:val="006D0AA5"/>
    <w:rsid w:val="006D1E16"/>
    <w:rsid w:val="006D2BDD"/>
    <w:rsid w:val="006D51D1"/>
    <w:rsid w:val="006D5BCB"/>
    <w:rsid w:val="006D6916"/>
    <w:rsid w:val="006D7130"/>
    <w:rsid w:val="006E0315"/>
    <w:rsid w:val="006E0CE8"/>
    <w:rsid w:val="006E155C"/>
    <w:rsid w:val="006E1BF3"/>
    <w:rsid w:val="006E4056"/>
    <w:rsid w:val="006E5199"/>
    <w:rsid w:val="006F084C"/>
    <w:rsid w:val="006F169B"/>
    <w:rsid w:val="006F1E19"/>
    <w:rsid w:val="00701476"/>
    <w:rsid w:val="00705815"/>
    <w:rsid w:val="00706C93"/>
    <w:rsid w:val="00711AA5"/>
    <w:rsid w:val="00714F54"/>
    <w:rsid w:val="00715809"/>
    <w:rsid w:val="00716EAD"/>
    <w:rsid w:val="007213C9"/>
    <w:rsid w:val="00722CDA"/>
    <w:rsid w:val="007274C8"/>
    <w:rsid w:val="00732D15"/>
    <w:rsid w:val="00737438"/>
    <w:rsid w:val="007375C2"/>
    <w:rsid w:val="00741651"/>
    <w:rsid w:val="00741B21"/>
    <w:rsid w:val="00743827"/>
    <w:rsid w:val="00746D37"/>
    <w:rsid w:val="00747D3B"/>
    <w:rsid w:val="00751060"/>
    <w:rsid w:val="007516D2"/>
    <w:rsid w:val="007534CA"/>
    <w:rsid w:val="00764B9F"/>
    <w:rsid w:val="007700CE"/>
    <w:rsid w:val="0077097A"/>
    <w:rsid w:val="00770C49"/>
    <w:rsid w:val="00771659"/>
    <w:rsid w:val="007728A0"/>
    <w:rsid w:val="00772C2E"/>
    <w:rsid w:val="00774850"/>
    <w:rsid w:val="00775F9C"/>
    <w:rsid w:val="00780980"/>
    <w:rsid w:val="00782352"/>
    <w:rsid w:val="007823D1"/>
    <w:rsid w:val="00793A8E"/>
    <w:rsid w:val="007A2CA7"/>
    <w:rsid w:val="007A331C"/>
    <w:rsid w:val="007A476F"/>
    <w:rsid w:val="007B0675"/>
    <w:rsid w:val="007B2B17"/>
    <w:rsid w:val="007B542F"/>
    <w:rsid w:val="007B5B8B"/>
    <w:rsid w:val="007B610D"/>
    <w:rsid w:val="007B78B2"/>
    <w:rsid w:val="007B7D0B"/>
    <w:rsid w:val="007C1F6E"/>
    <w:rsid w:val="007C23FA"/>
    <w:rsid w:val="007C562D"/>
    <w:rsid w:val="007C5731"/>
    <w:rsid w:val="007C593C"/>
    <w:rsid w:val="007C5D55"/>
    <w:rsid w:val="007D096F"/>
    <w:rsid w:val="007D2B42"/>
    <w:rsid w:val="007D51C4"/>
    <w:rsid w:val="007E0177"/>
    <w:rsid w:val="007E26A4"/>
    <w:rsid w:val="007E7D1E"/>
    <w:rsid w:val="007E7DA8"/>
    <w:rsid w:val="007F5140"/>
    <w:rsid w:val="007F5907"/>
    <w:rsid w:val="00801D7F"/>
    <w:rsid w:val="008050DB"/>
    <w:rsid w:val="00805616"/>
    <w:rsid w:val="008065A6"/>
    <w:rsid w:val="00806601"/>
    <w:rsid w:val="00811172"/>
    <w:rsid w:val="0081604A"/>
    <w:rsid w:val="008177CA"/>
    <w:rsid w:val="00825D2A"/>
    <w:rsid w:val="00827D58"/>
    <w:rsid w:val="00833DF2"/>
    <w:rsid w:val="00834120"/>
    <w:rsid w:val="0083594F"/>
    <w:rsid w:val="00835CCB"/>
    <w:rsid w:val="00835D52"/>
    <w:rsid w:val="008367EE"/>
    <w:rsid w:val="00840713"/>
    <w:rsid w:val="00841645"/>
    <w:rsid w:val="00842004"/>
    <w:rsid w:val="00843276"/>
    <w:rsid w:val="00843527"/>
    <w:rsid w:val="00844D24"/>
    <w:rsid w:val="0084526C"/>
    <w:rsid w:val="00845CD7"/>
    <w:rsid w:val="0085045C"/>
    <w:rsid w:val="00851CD1"/>
    <w:rsid w:val="00854081"/>
    <w:rsid w:val="00854FA3"/>
    <w:rsid w:val="008558BB"/>
    <w:rsid w:val="0085652A"/>
    <w:rsid w:val="00857456"/>
    <w:rsid w:val="0086034D"/>
    <w:rsid w:val="00861712"/>
    <w:rsid w:val="00861DD3"/>
    <w:rsid w:val="00862D88"/>
    <w:rsid w:val="00866E95"/>
    <w:rsid w:val="00867F8F"/>
    <w:rsid w:val="00871E2A"/>
    <w:rsid w:val="00876786"/>
    <w:rsid w:val="00877F30"/>
    <w:rsid w:val="00880A6D"/>
    <w:rsid w:val="00893011"/>
    <w:rsid w:val="0089602E"/>
    <w:rsid w:val="008961AD"/>
    <w:rsid w:val="00897981"/>
    <w:rsid w:val="008A0792"/>
    <w:rsid w:val="008A4A11"/>
    <w:rsid w:val="008A4BA9"/>
    <w:rsid w:val="008A4E77"/>
    <w:rsid w:val="008A58CA"/>
    <w:rsid w:val="008A5F4D"/>
    <w:rsid w:val="008A62AE"/>
    <w:rsid w:val="008B4C0C"/>
    <w:rsid w:val="008B69CD"/>
    <w:rsid w:val="008C1687"/>
    <w:rsid w:val="008C2FC7"/>
    <w:rsid w:val="008C57D1"/>
    <w:rsid w:val="008C69A4"/>
    <w:rsid w:val="008C6DF2"/>
    <w:rsid w:val="008C7DE5"/>
    <w:rsid w:val="008D292C"/>
    <w:rsid w:val="008D2A49"/>
    <w:rsid w:val="008D72F0"/>
    <w:rsid w:val="008D7E76"/>
    <w:rsid w:val="008E1390"/>
    <w:rsid w:val="008F12B3"/>
    <w:rsid w:val="008F4830"/>
    <w:rsid w:val="008F616A"/>
    <w:rsid w:val="0090247E"/>
    <w:rsid w:val="009026D1"/>
    <w:rsid w:val="00903BD9"/>
    <w:rsid w:val="00904C45"/>
    <w:rsid w:val="00906BE3"/>
    <w:rsid w:val="009123CE"/>
    <w:rsid w:val="00913609"/>
    <w:rsid w:val="00913D43"/>
    <w:rsid w:val="009201B6"/>
    <w:rsid w:val="00921660"/>
    <w:rsid w:val="00925A2F"/>
    <w:rsid w:val="009269B5"/>
    <w:rsid w:val="00926DEB"/>
    <w:rsid w:val="009306F1"/>
    <w:rsid w:val="00930907"/>
    <w:rsid w:val="00930F22"/>
    <w:rsid w:val="00943DB6"/>
    <w:rsid w:val="00951AA2"/>
    <w:rsid w:val="00954E56"/>
    <w:rsid w:val="00960080"/>
    <w:rsid w:val="009601F8"/>
    <w:rsid w:val="00960967"/>
    <w:rsid w:val="009615BF"/>
    <w:rsid w:val="00963C02"/>
    <w:rsid w:val="009642CD"/>
    <w:rsid w:val="0096507A"/>
    <w:rsid w:val="00966DA3"/>
    <w:rsid w:val="00967C59"/>
    <w:rsid w:val="0097132A"/>
    <w:rsid w:val="009713DB"/>
    <w:rsid w:val="00972278"/>
    <w:rsid w:val="00972AE4"/>
    <w:rsid w:val="00973C83"/>
    <w:rsid w:val="00982135"/>
    <w:rsid w:val="009823E3"/>
    <w:rsid w:val="00984013"/>
    <w:rsid w:val="00984A35"/>
    <w:rsid w:val="00986456"/>
    <w:rsid w:val="009872E8"/>
    <w:rsid w:val="0098733A"/>
    <w:rsid w:val="00990715"/>
    <w:rsid w:val="00990EC7"/>
    <w:rsid w:val="009916E8"/>
    <w:rsid w:val="009920B6"/>
    <w:rsid w:val="0099217D"/>
    <w:rsid w:val="009971E9"/>
    <w:rsid w:val="009A054B"/>
    <w:rsid w:val="009A0EB9"/>
    <w:rsid w:val="009A3219"/>
    <w:rsid w:val="009A47F0"/>
    <w:rsid w:val="009A4879"/>
    <w:rsid w:val="009A6B83"/>
    <w:rsid w:val="009B7ECE"/>
    <w:rsid w:val="009C1BE5"/>
    <w:rsid w:val="009C329C"/>
    <w:rsid w:val="009C5027"/>
    <w:rsid w:val="009C7BC9"/>
    <w:rsid w:val="009D1030"/>
    <w:rsid w:val="009D2241"/>
    <w:rsid w:val="009E0980"/>
    <w:rsid w:val="009E1773"/>
    <w:rsid w:val="009E27FE"/>
    <w:rsid w:val="009E2FB9"/>
    <w:rsid w:val="009F099B"/>
    <w:rsid w:val="009F0C69"/>
    <w:rsid w:val="009F15C4"/>
    <w:rsid w:val="009F292E"/>
    <w:rsid w:val="009F3C1A"/>
    <w:rsid w:val="009F5D23"/>
    <w:rsid w:val="009F66D5"/>
    <w:rsid w:val="009F7CF8"/>
    <w:rsid w:val="00A00A3B"/>
    <w:rsid w:val="00A01E13"/>
    <w:rsid w:val="00A05606"/>
    <w:rsid w:val="00A10541"/>
    <w:rsid w:val="00A156C0"/>
    <w:rsid w:val="00A21921"/>
    <w:rsid w:val="00A23B68"/>
    <w:rsid w:val="00A2467B"/>
    <w:rsid w:val="00A24B0D"/>
    <w:rsid w:val="00A27495"/>
    <w:rsid w:val="00A30CC9"/>
    <w:rsid w:val="00A3595C"/>
    <w:rsid w:val="00A3597D"/>
    <w:rsid w:val="00A4068A"/>
    <w:rsid w:val="00A40768"/>
    <w:rsid w:val="00A416AC"/>
    <w:rsid w:val="00A41AFC"/>
    <w:rsid w:val="00A43F3F"/>
    <w:rsid w:val="00A44EC5"/>
    <w:rsid w:val="00A453EA"/>
    <w:rsid w:val="00A54A96"/>
    <w:rsid w:val="00A648EE"/>
    <w:rsid w:val="00A65D0A"/>
    <w:rsid w:val="00A67A24"/>
    <w:rsid w:val="00A67D16"/>
    <w:rsid w:val="00A724BD"/>
    <w:rsid w:val="00A73D5D"/>
    <w:rsid w:val="00A760C4"/>
    <w:rsid w:val="00A77473"/>
    <w:rsid w:val="00A831AD"/>
    <w:rsid w:val="00A8792A"/>
    <w:rsid w:val="00A92C04"/>
    <w:rsid w:val="00A9577A"/>
    <w:rsid w:val="00A95A31"/>
    <w:rsid w:val="00A97022"/>
    <w:rsid w:val="00A97AF5"/>
    <w:rsid w:val="00AA0BA0"/>
    <w:rsid w:val="00AA1CA6"/>
    <w:rsid w:val="00AA1CB4"/>
    <w:rsid w:val="00AA64B7"/>
    <w:rsid w:val="00AA65DA"/>
    <w:rsid w:val="00AA69CD"/>
    <w:rsid w:val="00AB64EE"/>
    <w:rsid w:val="00AC094F"/>
    <w:rsid w:val="00AC3511"/>
    <w:rsid w:val="00AC4843"/>
    <w:rsid w:val="00AD2762"/>
    <w:rsid w:val="00AD3A92"/>
    <w:rsid w:val="00AD45EA"/>
    <w:rsid w:val="00AD5E8C"/>
    <w:rsid w:val="00AD6E58"/>
    <w:rsid w:val="00AE5710"/>
    <w:rsid w:val="00AE5C04"/>
    <w:rsid w:val="00AF23C6"/>
    <w:rsid w:val="00AF3D33"/>
    <w:rsid w:val="00AF3FC9"/>
    <w:rsid w:val="00AF5CD6"/>
    <w:rsid w:val="00AF6FE4"/>
    <w:rsid w:val="00B026DF"/>
    <w:rsid w:val="00B02D48"/>
    <w:rsid w:val="00B04FA9"/>
    <w:rsid w:val="00B05230"/>
    <w:rsid w:val="00B07E1E"/>
    <w:rsid w:val="00B12D56"/>
    <w:rsid w:val="00B12E7C"/>
    <w:rsid w:val="00B16562"/>
    <w:rsid w:val="00B16622"/>
    <w:rsid w:val="00B17FF4"/>
    <w:rsid w:val="00B22089"/>
    <w:rsid w:val="00B223BD"/>
    <w:rsid w:val="00B23FB2"/>
    <w:rsid w:val="00B27531"/>
    <w:rsid w:val="00B3044A"/>
    <w:rsid w:val="00B324D9"/>
    <w:rsid w:val="00B32859"/>
    <w:rsid w:val="00B32FB5"/>
    <w:rsid w:val="00B37F3C"/>
    <w:rsid w:val="00B40066"/>
    <w:rsid w:val="00B40B60"/>
    <w:rsid w:val="00B41824"/>
    <w:rsid w:val="00B421C5"/>
    <w:rsid w:val="00B42E7D"/>
    <w:rsid w:val="00B44829"/>
    <w:rsid w:val="00B44B84"/>
    <w:rsid w:val="00B45658"/>
    <w:rsid w:val="00B46B6F"/>
    <w:rsid w:val="00B46D22"/>
    <w:rsid w:val="00B476F4"/>
    <w:rsid w:val="00B502C4"/>
    <w:rsid w:val="00B515C5"/>
    <w:rsid w:val="00B531A5"/>
    <w:rsid w:val="00B60948"/>
    <w:rsid w:val="00B625AD"/>
    <w:rsid w:val="00B66CD6"/>
    <w:rsid w:val="00B71C78"/>
    <w:rsid w:val="00B71E50"/>
    <w:rsid w:val="00B7504C"/>
    <w:rsid w:val="00B76F05"/>
    <w:rsid w:val="00B77B7B"/>
    <w:rsid w:val="00B81E3B"/>
    <w:rsid w:val="00B83594"/>
    <w:rsid w:val="00B838A7"/>
    <w:rsid w:val="00B83CEB"/>
    <w:rsid w:val="00B841BA"/>
    <w:rsid w:val="00B842FF"/>
    <w:rsid w:val="00B9080A"/>
    <w:rsid w:val="00B90C51"/>
    <w:rsid w:val="00B91066"/>
    <w:rsid w:val="00B91B67"/>
    <w:rsid w:val="00B92070"/>
    <w:rsid w:val="00B93156"/>
    <w:rsid w:val="00B949F9"/>
    <w:rsid w:val="00B952EE"/>
    <w:rsid w:val="00BA05EC"/>
    <w:rsid w:val="00BA1CD9"/>
    <w:rsid w:val="00BA4450"/>
    <w:rsid w:val="00BA4C37"/>
    <w:rsid w:val="00BB0EFA"/>
    <w:rsid w:val="00BB19A2"/>
    <w:rsid w:val="00BB3E9B"/>
    <w:rsid w:val="00BC150E"/>
    <w:rsid w:val="00BC59FF"/>
    <w:rsid w:val="00BC7253"/>
    <w:rsid w:val="00BD3CBE"/>
    <w:rsid w:val="00BD62CB"/>
    <w:rsid w:val="00BD64BB"/>
    <w:rsid w:val="00BE0EC3"/>
    <w:rsid w:val="00BE2137"/>
    <w:rsid w:val="00BE55B1"/>
    <w:rsid w:val="00BE562E"/>
    <w:rsid w:val="00BF1B0D"/>
    <w:rsid w:val="00BF4EA9"/>
    <w:rsid w:val="00BF60CA"/>
    <w:rsid w:val="00BF6778"/>
    <w:rsid w:val="00C02B1C"/>
    <w:rsid w:val="00C0419C"/>
    <w:rsid w:val="00C14CE2"/>
    <w:rsid w:val="00C15791"/>
    <w:rsid w:val="00C22F9D"/>
    <w:rsid w:val="00C23D2B"/>
    <w:rsid w:val="00C2606C"/>
    <w:rsid w:val="00C265CF"/>
    <w:rsid w:val="00C26816"/>
    <w:rsid w:val="00C27298"/>
    <w:rsid w:val="00C34D66"/>
    <w:rsid w:val="00C34E91"/>
    <w:rsid w:val="00C353C1"/>
    <w:rsid w:val="00C362C8"/>
    <w:rsid w:val="00C367A8"/>
    <w:rsid w:val="00C36B71"/>
    <w:rsid w:val="00C41E8C"/>
    <w:rsid w:val="00C46738"/>
    <w:rsid w:val="00C46B09"/>
    <w:rsid w:val="00C508D5"/>
    <w:rsid w:val="00C54B1B"/>
    <w:rsid w:val="00C54E68"/>
    <w:rsid w:val="00C5540D"/>
    <w:rsid w:val="00C55513"/>
    <w:rsid w:val="00C557BE"/>
    <w:rsid w:val="00C563A0"/>
    <w:rsid w:val="00C56903"/>
    <w:rsid w:val="00C601B4"/>
    <w:rsid w:val="00C601EC"/>
    <w:rsid w:val="00C60439"/>
    <w:rsid w:val="00C6626F"/>
    <w:rsid w:val="00C66907"/>
    <w:rsid w:val="00C670C6"/>
    <w:rsid w:val="00C675C4"/>
    <w:rsid w:val="00C70780"/>
    <w:rsid w:val="00C8066F"/>
    <w:rsid w:val="00C80D55"/>
    <w:rsid w:val="00C8413B"/>
    <w:rsid w:val="00C84D89"/>
    <w:rsid w:val="00C84FC8"/>
    <w:rsid w:val="00C8734D"/>
    <w:rsid w:val="00C873F2"/>
    <w:rsid w:val="00C9051A"/>
    <w:rsid w:val="00C946D5"/>
    <w:rsid w:val="00C9607B"/>
    <w:rsid w:val="00C965B6"/>
    <w:rsid w:val="00C96C0A"/>
    <w:rsid w:val="00C973DE"/>
    <w:rsid w:val="00CA0C6E"/>
    <w:rsid w:val="00CA2894"/>
    <w:rsid w:val="00CA3F4B"/>
    <w:rsid w:val="00CA622B"/>
    <w:rsid w:val="00CB3AEE"/>
    <w:rsid w:val="00CB4EE4"/>
    <w:rsid w:val="00CB7044"/>
    <w:rsid w:val="00CB7B64"/>
    <w:rsid w:val="00CC00F1"/>
    <w:rsid w:val="00CC3D97"/>
    <w:rsid w:val="00CC4FD7"/>
    <w:rsid w:val="00CC7DE6"/>
    <w:rsid w:val="00CC7EA6"/>
    <w:rsid w:val="00CD1821"/>
    <w:rsid w:val="00CD3A7F"/>
    <w:rsid w:val="00CD5B3C"/>
    <w:rsid w:val="00CD7246"/>
    <w:rsid w:val="00CD7DEC"/>
    <w:rsid w:val="00CD7FCA"/>
    <w:rsid w:val="00CE1E27"/>
    <w:rsid w:val="00CE5281"/>
    <w:rsid w:val="00CF405C"/>
    <w:rsid w:val="00D00755"/>
    <w:rsid w:val="00D0316D"/>
    <w:rsid w:val="00D12D04"/>
    <w:rsid w:val="00D138C3"/>
    <w:rsid w:val="00D15DFD"/>
    <w:rsid w:val="00D17963"/>
    <w:rsid w:val="00D21921"/>
    <w:rsid w:val="00D24B36"/>
    <w:rsid w:val="00D32C31"/>
    <w:rsid w:val="00D35146"/>
    <w:rsid w:val="00D35713"/>
    <w:rsid w:val="00D367DF"/>
    <w:rsid w:val="00D374C2"/>
    <w:rsid w:val="00D41DFE"/>
    <w:rsid w:val="00D4263A"/>
    <w:rsid w:val="00D451DD"/>
    <w:rsid w:val="00D45D45"/>
    <w:rsid w:val="00D46BA3"/>
    <w:rsid w:val="00D46D40"/>
    <w:rsid w:val="00D50D51"/>
    <w:rsid w:val="00D522FA"/>
    <w:rsid w:val="00D54213"/>
    <w:rsid w:val="00D5532F"/>
    <w:rsid w:val="00D56DC7"/>
    <w:rsid w:val="00D5701D"/>
    <w:rsid w:val="00D600D3"/>
    <w:rsid w:val="00D60D8E"/>
    <w:rsid w:val="00D63437"/>
    <w:rsid w:val="00D638A0"/>
    <w:rsid w:val="00D655B4"/>
    <w:rsid w:val="00D74DF9"/>
    <w:rsid w:val="00D77202"/>
    <w:rsid w:val="00D77BEE"/>
    <w:rsid w:val="00D8045C"/>
    <w:rsid w:val="00D81FF6"/>
    <w:rsid w:val="00D84D67"/>
    <w:rsid w:val="00D854AD"/>
    <w:rsid w:val="00D92A0C"/>
    <w:rsid w:val="00D9307A"/>
    <w:rsid w:val="00D94435"/>
    <w:rsid w:val="00D9752E"/>
    <w:rsid w:val="00D97B34"/>
    <w:rsid w:val="00D97E7A"/>
    <w:rsid w:val="00DA0C52"/>
    <w:rsid w:val="00DA4BEF"/>
    <w:rsid w:val="00DA6A0B"/>
    <w:rsid w:val="00DA6A14"/>
    <w:rsid w:val="00DA7FFB"/>
    <w:rsid w:val="00DB0302"/>
    <w:rsid w:val="00DB32F9"/>
    <w:rsid w:val="00DB4A7E"/>
    <w:rsid w:val="00DB6CB6"/>
    <w:rsid w:val="00DC1E99"/>
    <w:rsid w:val="00DD179A"/>
    <w:rsid w:val="00DD292E"/>
    <w:rsid w:val="00DD3F1D"/>
    <w:rsid w:val="00DD5F61"/>
    <w:rsid w:val="00DD6DB5"/>
    <w:rsid w:val="00DD7D9D"/>
    <w:rsid w:val="00DE002A"/>
    <w:rsid w:val="00DE467D"/>
    <w:rsid w:val="00DE574D"/>
    <w:rsid w:val="00DF4C0D"/>
    <w:rsid w:val="00DF71B6"/>
    <w:rsid w:val="00DF7CD2"/>
    <w:rsid w:val="00E00224"/>
    <w:rsid w:val="00E02142"/>
    <w:rsid w:val="00E037B1"/>
    <w:rsid w:val="00E04404"/>
    <w:rsid w:val="00E055B8"/>
    <w:rsid w:val="00E05E83"/>
    <w:rsid w:val="00E06977"/>
    <w:rsid w:val="00E07AD2"/>
    <w:rsid w:val="00E138F8"/>
    <w:rsid w:val="00E1564E"/>
    <w:rsid w:val="00E16595"/>
    <w:rsid w:val="00E178A7"/>
    <w:rsid w:val="00E17940"/>
    <w:rsid w:val="00E204B9"/>
    <w:rsid w:val="00E20B41"/>
    <w:rsid w:val="00E2341D"/>
    <w:rsid w:val="00E3512D"/>
    <w:rsid w:val="00E406DD"/>
    <w:rsid w:val="00E4173E"/>
    <w:rsid w:val="00E422FC"/>
    <w:rsid w:val="00E42DC9"/>
    <w:rsid w:val="00E53EFE"/>
    <w:rsid w:val="00E54076"/>
    <w:rsid w:val="00E55975"/>
    <w:rsid w:val="00E55A7E"/>
    <w:rsid w:val="00E65121"/>
    <w:rsid w:val="00E65256"/>
    <w:rsid w:val="00E66393"/>
    <w:rsid w:val="00E6713F"/>
    <w:rsid w:val="00E70621"/>
    <w:rsid w:val="00E71A8D"/>
    <w:rsid w:val="00E71ED6"/>
    <w:rsid w:val="00E734E6"/>
    <w:rsid w:val="00E73CD0"/>
    <w:rsid w:val="00E7475B"/>
    <w:rsid w:val="00E752F1"/>
    <w:rsid w:val="00E75AEA"/>
    <w:rsid w:val="00E75C01"/>
    <w:rsid w:val="00E772B7"/>
    <w:rsid w:val="00E830B8"/>
    <w:rsid w:val="00E83CA7"/>
    <w:rsid w:val="00E86E7A"/>
    <w:rsid w:val="00E93C21"/>
    <w:rsid w:val="00E94287"/>
    <w:rsid w:val="00E94E84"/>
    <w:rsid w:val="00E96C8D"/>
    <w:rsid w:val="00E97DF8"/>
    <w:rsid w:val="00EA1286"/>
    <w:rsid w:val="00EA64A4"/>
    <w:rsid w:val="00EA7ABE"/>
    <w:rsid w:val="00EB1CD9"/>
    <w:rsid w:val="00EB2A07"/>
    <w:rsid w:val="00EB74E8"/>
    <w:rsid w:val="00EC0EC6"/>
    <w:rsid w:val="00EC40AB"/>
    <w:rsid w:val="00EC5E3E"/>
    <w:rsid w:val="00EC7697"/>
    <w:rsid w:val="00EC7776"/>
    <w:rsid w:val="00ED04E9"/>
    <w:rsid w:val="00ED3D6F"/>
    <w:rsid w:val="00EE260F"/>
    <w:rsid w:val="00EE4DEA"/>
    <w:rsid w:val="00EE5C71"/>
    <w:rsid w:val="00EF0650"/>
    <w:rsid w:val="00EF1805"/>
    <w:rsid w:val="00EF6F4B"/>
    <w:rsid w:val="00EF7DDA"/>
    <w:rsid w:val="00F012D0"/>
    <w:rsid w:val="00F01B36"/>
    <w:rsid w:val="00F0531F"/>
    <w:rsid w:val="00F11C82"/>
    <w:rsid w:val="00F135A4"/>
    <w:rsid w:val="00F14660"/>
    <w:rsid w:val="00F14892"/>
    <w:rsid w:val="00F21227"/>
    <w:rsid w:val="00F22DA4"/>
    <w:rsid w:val="00F25C55"/>
    <w:rsid w:val="00F26449"/>
    <w:rsid w:val="00F273DA"/>
    <w:rsid w:val="00F3043F"/>
    <w:rsid w:val="00F30D03"/>
    <w:rsid w:val="00F33DD1"/>
    <w:rsid w:val="00F35C80"/>
    <w:rsid w:val="00F36402"/>
    <w:rsid w:val="00F37133"/>
    <w:rsid w:val="00F460A8"/>
    <w:rsid w:val="00F46B37"/>
    <w:rsid w:val="00F51F9D"/>
    <w:rsid w:val="00F52031"/>
    <w:rsid w:val="00F52EFF"/>
    <w:rsid w:val="00F53A94"/>
    <w:rsid w:val="00F54895"/>
    <w:rsid w:val="00F568B8"/>
    <w:rsid w:val="00F63A28"/>
    <w:rsid w:val="00F66D34"/>
    <w:rsid w:val="00F673C6"/>
    <w:rsid w:val="00F7059E"/>
    <w:rsid w:val="00F75121"/>
    <w:rsid w:val="00F75B1E"/>
    <w:rsid w:val="00F811EB"/>
    <w:rsid w:val="00F81204"/>
    <w:rsid w:val="00F90E0B"/>
    <w:rsid w:val="00F90E11"/>
    <w:rsid w:val="00F91273"/>
    <w:rsid w:val="00F958EB"/>
    <w:rsid w:val="00F96E09"/>
    <w:rsid w:val="00FA0BAC"/>
    <w:rsid w:val="00FA0FDB"/>
    <w:rsid w:val="00FA24BC"/>
    <w:rsid w:val="00FA3732"/>
    <w:rsid w:val="00FA4903"/>
    <w:rsid w:val="00FA6146"/>
    <w:rsid w:val="00FB0EA8"/>
    <w:rsid w:val="00FB14BD"/>
    <w:rsid w:val="00FB352D"/>
    <w:rsid w:val="00FB5322"/>
    <w:rsid w:val="00FC127F"/>
    <w:rsid w:val="00FC1FB8"/>
    <w:rsid w:val="00FC2975"/>
    <w:rsid w:val="00FC51A5"/>
    <w:rsid w:val="00FC625C"/>
    <w:rsid w:val="00FD1489"/>
    <w:rsid w:val="00FD5069"/>
    <w:rsid w:val="00FD5172"/>
    <w:rsid w:val="00FD70EA"/>
    <w:rsid w:val="00FD73AE"/>
    <w:rsid w:val="00FE0223"/>
    <w:rsid w:val="00FE59A6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571EBD9-6337-AF4C-A8DF-3782757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F4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3F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F4B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F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F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4B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4B"/>
    <w:rPr>
      <w:rFonts w:ascii="Times New Roman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CA3F4B"/>
    <w:pPr>
      <w:jc w:val="center"/>
    </w:pPr>
    <w:rPr>
      <w:rFonts w:eastAsiaTheme="minorHAnsi"/>
      <w:sz w:val="20"/>
      <w:szCs w:val="20"/>
      <w:lang w:val="en-US"/>
    </w:rPr>
  </w:style>
  <w:style w:type="character" w:customStyle="1" w:styleId="EndNoteBibliographyTitleChar">
    <w:name w:val="EndNote Bibliography Title Char"/>
    <w:basedOn w:val="CommentTextChar"/>
    <w:link w:val="EndNoteBibliographyTitle"/>
    <w:rsid w:val="00CA3F4B"/>
    <w:rPr>
      <w:rFonts w:ascii="Times New Roman" w:hAnsi="Times New Roman" w:cs="Times New Roman"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A3F4B"/>
    <w:pPr>
      <w:spacing w:line="360" w:lineRule="auto"/>
    </w:pPr>
    <w:rPr>
      <w:rFonts w:eastAsiaTheme="minorHAnsi"/>
      <w:sz w:val="20"/>
      <w:szCs w:val="20"/>
      <w:lang w:val="en-US"/>
    </w:rPr>
  </w:style>
  <w:style w:type="character" w:customStyle="1" w:styleId="EndNoteBibliographyChar">
    <w:name w:val="EndNote Bibliography Char"/>
    <w:basedOn w:val="CommentTextChar"/>
    <w:link w:val="EndNoteBibliography"/>
    <w:rsid w:val="00CA3F4B"/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A3F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F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F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A3F4B"/>
  </w:style>
  <w:style w:type="paragraph" w:styleId="Footer">
    <w:name w:val="footer"/>
    <w:basedOn w:val="Normal"/>
    <w:link w:val="FooterChar"/>
    <w:uiPriority w:val="99"/>
    <w:unhideWhenUsed/>
    <w:rsid w:val="00CA3F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A3F4B"/>
  </w:style>
  <w:style w:type="character" w:styleId="FollowedHyperlink">
    <w:name w:val="FollowedHyperlink"/>
    <w:basedOn w:val="DefaultParagraphFont"/>
    <w:uiPriority w:val="99"/>
    <w:semiHidden/>
    <w:unhideWhenUsed/>
    <w:rsid w:val="00CA3F4B"/>
    <w:rPr>
      <w:color w:val="954F72"/>
      <w:u w:val="single"/>
    </w:rPr>
  </w:style>
  <w:style w:type="paragraph" w:customStyle="1" w:styleId="msonormal0">
    <w:name w:val="msonormal"/>
    <w:basedOn w:val="Normal"/>
    <w:rsid w:val="00CA3F4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A3F4B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Normal"/>
    <w:rsid w:val="00CA3F4B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65">
    <w:name w:val="xl65"/>
    <w:basedOn w:val="Normal"/>
    <w:rsid w:val="00CA3F4B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A3F4B"/>
    <w:pPr>
      <w:spacing w:before="100" w:beforeAutospacing="1" w:after="100" w:afterAutospacing="1"/>
    </w:pPr>
    <w:rPr>
      <w:rFonts w:ascii="Times Roman" w:hAnsi="Times Roman"/>
    </w:rPr>
  </w:style>
  <w:style w:type="paragraph" w:customStyle="1" w:styleId="xl67">
    <w:name w:val="xl67"/>
    <w:basedOn w:val="Normal"/>
    <w:rsid w:val="00CA3F4B"/>
    <w:pPr>
      <w:spacing w:before="100" w:beforeAutospacing="1" w:after="100" w:afterAutospacing="1"/>
    </w:pPr>
    <w:rPr>
      <w:rFonts w:ascii="Times Roman" w:hAnsi="Times Roman"/>
      <w:b/>
      <w:bCs/>
    </w:rPr>
  </w:style>
  <w:style w:type="paragraph" w:customStyle="1" w:styleId="xl68">
    <w:name w:val="xl68"/>
    <w:basedOn w:val="Normal"/>
    <w:rsid w:val="00CA3F4B"/>
    <w:pPr>
      <w:spacing w:before="100" w:beforeAutospacing="1" w:after="100" w:afterAutospacing="1"/>
    </w:pPr>
    <w:rPr>
      <w:rFonts w:ascii="Times Roman" w:hAnsi="Times Roman"/>
      <w:b/>
      <w:bCs/>
      <w:color w:val="000000"/>
    </w:rPr>
  </w:style>
  <w:style w:type="paragraph" w:customStyle="1" w:styleId="xl69">
    <w:name w:val="xl69"/>
    <w:basedOn w:val="Normal"/>
    <w:rsid w:val="00CA3F4B"/>
    <w:pPr>
      <w:spacing w:before="100" w:beforeAutospacing="1" w:after="100" w:afterAutospacing="1"/>
      <w:textAlignment w:val="center"/>
    </w:pPr>
    <w:rPr>
      <w:rFonts w:ascii="Times Roman" w:hAnsi="Times Roman"/>
      <w:b/>
      <w:bCs/>
      <w:color w:val="000000"/>
    </w:rPr>
  </w:style>
  <w:style w:type="paragraph" w:customStyle="1" w:styleId="xl70">
    <w:name w:val="xl70"/>
    <w:basedOn w:val="Normal"/>
    <w:rsid w:val="00CA3F4B"/>
    <w:pPr>
      <w:pBdr>
        <w:bottom w:val="single" w:sz="4" w:space="0" w:color="auto"/>
      </w:pBdr>
      <w:spacing w:before="100" w:beforeAutospacing="1" w:after="100" w:afterAutospacing="1"/>
    </w:pPr>
    <w:rPr>
      <w:rFonts w:ascii="Times Roman" w:hAnsi="Times Roman"/>
      <w:b/>
      <w:bCs/>
    </w:rPr>
  </w:style>
  <w:style w:type="paragraph" w:customStyle="1" w:styleId="xl71">
    <w:name w:val="xl71"/>
    <w:basedOn w:val="Normal"/>
    <w:rsid w:val="00CA3F4B"/>
    <w:pPr>
      <w:pBdr>
        <w:bottom w:val="single" w:sz="4" w:space="0" w:color="auto"/>
      </w:pBdr>
      <w:spacing w:before="100" w:beforeAutospacing="1" w:after="100" w:afterAutospacing="1"/>
    </w:pPr>
    <w:rPr>
      <w:rFonts w:ascii="Times Roman" w:hAnsi="Times Roman"/>
    </w:rPr>
  </w:style>
  <w:style w:type="paragraph" w:customStyle="1" w:styleId="xl72">
    <w:name w:val="xl72"/>
    <w:basedOn w:val="Normal"/>
    <w:rsid w:val="00CA3F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Roman" w:hAnsi="Times Roman"/>
      <w:b/>
      <w:bCs/>
    </w:rPr>
  </w:style>
  <w:style w:type="paragraph" w:customStyle="1" w:styleId="xl73">
    <w:name w:val="xl73"/>
    <w:basedOn w:val="Normal"/>
    <w:rsid w:val="00CA3F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Roman" w:hAnsi="Times Roman"/>
      <w:b/>
      <w:bCs/>
      <w:color w:val="000000"/>
    </w:rPr>
  </w:style>
  <w:style w:type="paragraph" w:customStyle="1" w:styleId="xl74">
    <w:name w:val="xl74"/>
    <w:basedOn w:val="Normal"/>
    <w:rsid w:val="00CA3F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Roman" w:hAnsi="Times Roman"/>
      <w:b/>
      <w:bCs/>
      <w:color w:val="000000"/>
    </w:rPr>
  </w:style>
  <w:style w:type="paragraph" w:customStyle="1" w:styleId="xl75">
    <w:name w:val="xl75"/>
    <w:basedOn w:val="Normal"/>
    <w:rsid w:val="00CA3F4B"/>
    <w:pPr>
      <w:spacing w:before="100" w:beforeAutospacing="1" w:after="100" w:afterAutospacing="1"/>
      <w:jc w:val="center"/>
    </w:pPr>
    <w:rPr>
      <w:rFonts w:ascii="Times Roman" w:hAnsi="Times Roman"/>
    </w:rPr>
  </w:style>
  <w:style w:type="paragraph" w:customStyle="1" w:styleId="xl76">
    <w:name w:val="xl76"/>
    <w:basedOn w:val="Normal"/>
    <w:rsid w:val="00CA3F4B"/>
    <w:pPr>
      <w:spacing w:before="100" w:beforeAutospacing="1" w:after="100" w:afterAutospacing="1"/>
      <w:jc w:val="center"/>
    </w:pPr>
    <w:rPr>
      <w:rFonts w:ascii="Times Roman" w:hAnsi="Times Roman"/>
      <w:color w:val="000000"/>
    </w:rPr>
  </w:style>
  <w:style w:type="paragraph" w:customStyle="1" w:styleId="xl77">
    <w:name w:val="xl77"/>
    <w:basedOn w:val="Normal"/>
    <w:rsid w:val="00CA3F4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Roman" w:hAnsi="Times Roman"/>
    </w:rPr>
  </w:style>
  <w:style w:type="character" w:styleId="PageNumber">
    <w:name w:val="page number"/>
    <w:basedOn w:val="DefaultParagraphFont"/>
    <w:uiPriority w:val="99"/>
    <w:semiHidden/>
    <w:unhideWhenUsed/>
    <w:rsid w:val="00CA3F4B"/>
  </w:style>
  <w:style w:type="paragraph" w:styleId="Revision">
    <w:name w:val="Revision"/>
    <w:hidden/>
    <w:uiPriority w:val="99"/>
    <w:semiHidden/>
    <w:rsid w:val="00CA3F4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A3F4B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3F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3F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F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F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F4B"/>
    <w:rPr>
      <w:vertAlign w:val="superscript"/>
    </w:rPr>
  </w:style>
  <w:style w:type="paragraph" w:customStyle="1" w:styleId="xl78">
    <w:name w:val="xl78"/>
    <w:basedOn w:val="Normal"/>
    <w:rsid w:val="00CA3F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Roman" w:hAnsi="Times Roman"/>
      <w:color w:val="000000"/>
      <w:sz w:val="16"/>
      <w:szCs w:val="16"/>
    </w:rPr>
  </w:style>
  <w:style w:type="paragraph" w:customStyle="1" w:styleId="xl79">
    <w:name w:val="xl79"/>
    <w:basedOn w:val="Normal"/>
    <w:rsid w:val="00CA3F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Roman" w:hAnsi="Times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2704</Words>
  <Characters>15413</Characters>
  <Application>Microsoft Office Word</Application>
  <DocSecurity>0</DocSecurity>
  <Lines>128</Lines>
  <Paragraphs>36</Paragraphs>
  <ScaleCrop>false</ScaleCrop>
  <Company/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Arabella Vaughan</dc:creator>
  <cp:keywords/>
  <dc:description/>
  <cp:lastModifiedBy>Arabella Vaughan</cp:lastModifiedBy>
  <cp:revision>1</cp:revision>
  <dcterms:created xsi:type="dcterms:W3CDTF">2022-07-07T01:08:00Z</dcterms:created>
  <dcterms:modified xsi:type="dcterms:W3CDTF">2022-07-07T01:08:00Z</dcterms:modified>
</cp:coreProperties>
</file>