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8B7F04" w14:textId="7DE9E1F7" w:rsidR="00A616F4" w:rsidRDefault="00A616F4" w:rsidP="00A616F4">
      <w:pPr>
        <w:pStyle w:val="MDPI21heading1"/>
      </w:pPr>
      <w:r>
        <w:t>Supporting Information</w:t>
      </w:r>
    </w:p>
    <w:p w14:paraId="108ECD26" w14:textId="576FE25E" w:rsidR="00A616F4" w:rsidRDefault="00A616F4" w:rsidP="00A616F4">
      <w:pPr>
        <w:pStyle w:val="MDPI21heading1"/>
      </w:pPr>
      <w:r>
        <w:rPr>
          <w:noProof/>
          <w:snapToGrid/>
        </w:rPr>
        <w:lastRenderedPageBreak/>
        <w:drawing>
          <wp:inline distT="0" distB="0" distL="0" distR="0" wp14:anchorId="3E1E167F" wp14:editId="548031F0">
            <wp:extent cx="3639067" cy="8358554"/>
            <wp:effectExtent l="0" t="0" r="0" b="4445"/>
            <wp:docPr id="8" name="Picture 8" descr="A picture containing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window&#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3649519" cy="8382562"/>
                    </a:xfrm>
                    <a:prstGeom prst="rect">
                      <a:avLst/>
                    </a:prstGeom>
                  </pic:spPr>
                </pic:pic>
              </a:graphicData>
            </a:graphic>
          </wp:inline>
        </w:drawing>
      </w:r>
    </w:p>
    <w:p w14:paraId="5103D25D" w14:textId="7B5ED865" w:rsidR="00A616F4" w:rsidRDefault="00A616F4" w:rsidP="00A616F4">
      <w:pPr>
        <w:pStyle w:val="MDPI51figurecaption"/>
      </w:pPr>
      <w:r>
        <w:t>Figure S</w:t>
      </w:r>
      <w:fldSimple w:instr=" SEQ Figure_S \* ARABIC ">
        <w:r w:rsidR="0080254C">
          <w:rPr>
            <w:noProof/>
          </w:rPr>
          <w:t>1</w:t>
        </w:r>
      </w:fldSimple>
      <w:r>
        <w:t xml:space="preserve">: </w:t>
      </w:r>
      <w:r>
        <w:t xml:space="preserve">The mouth side poses viewed from different angles for Pose 1 (A), Pose 2 (B), Pose 3 (C), Pose 4 (D), and Pose 5 (E). Veratridine (VTD) is shown in gray. </w:t>
      </w:r>
    </w:p>
    <w:p w14:paraId="2F4C909E" w14:textId="57ED4E99" w:rsidR="00A616F4" w:rsidRDefault="00A616F4" w:rsidP="00136E55">
      <w:pPr>
        <w:pStyle w:val="MDPI21heading1"/>
        <w:ind w:left="2040" w:firstLine="510"/>
      </w:pPr>
      <w:r>
        <w:rPr>
          <w:noProof/>
          <w:snapToGrid/>
        </w:rPr>
        <w:lastRenderedPageBreak/>
        <w:drawing>
          <wp:inline distT="0" distB="0" distL="0" distR="0" wp14:anchorId="45ED304E" wp14:editId="588C7BAF">
            <wp:extent cx="3606300" cy="8340969"/>
            <wp:effectExtent l="0" t="0" r="0" b="3175"/>
            <wp:docPr id="9" name="Picture 9" descr="A picture containing building,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building, window&#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3609075" cy="8347388"/>
                    </a:xfrm>
                    <a:prstGeom prst="rect">
                      <a:avLst/>
                    </a:prstGeom>
                  </pic:spPr>
                </pic:pic>
              </a:graphicData>
            </a:graphic>
          </wp:inline>
        </w:drawing>
      </w:r>
    </w:p>
    <w:p w14:paraId="3D903B8D" w14:textId="2923C868" w:rsidR="00DC3435" w:rsidRDefault="00DC3435" w:rsidP="00136E55">
      <w:pPr>
        <w:pStyle w:val="MDPI51figurecaption"/>
      </w:pPr>
      <w:r>
        <w:t>Figure S</w:t>
      </w:r>
      <w:fldSimple w:instr=" SEQ Figure_S \* ARABIC ">
        <w:r w:rsidR="0080254C">
          <w:rPr>
            <w:noProof/>
          </w:rPr>
          <w:t>2</w:t>
        </w:r>
      </w:fldSimple>
      <w:r>
        <w:t xml:space="preserve">: </w:t>
      </w:r>
      <w:r w:rsidRPr="000624A0">
        <w:t>The pore site poses viewed from different angles for Pose 1 (A), Pose 2 (B), Pose 3 (C), Pose 4 (D), and Pose 5 (E). Veratridine (VTD) is shown in gray.</w:t>
      </w:r>
    </w:p>
    <w:p w14:paraId="670F0375" w14:textId="77777777" w:rsidR="00873971" w:rsidRDefault="00873971" w:rsidP="00B71EC0">
      <w:pPr>
        <w:pStyle w:val="MDPI21heading1"/>
        <w:ind w:left="0"/>
      </w:pPr>
    </w:p>
    <w:p w14:paraId="20D9BE83" w14:textId="298254CC" w:rsidR="00A616F4" w:rsidRDefault="00A616F4" w:rsidP="00A616F4">
      <w:pPr>
        <w:pStyle w:val="MDPI21heading1"/>
      </w:pPr>
      <w:r>
        <w:rPr>
          <w:noProof/>
          <w:snapToGrid/>
        </w:rPr>
        <w:drawing>
          <wp:inline distT="0" distB="0" distL="0" distR="0" wp14:anchorId="07FBD906" wp14:editId="3F62061D">
            <wp:extent cx="4590297" cy="1554483"/>
            <wp:effectExtent l="0" t="0" r="0" b="7620"/>
            <wp:docPr id="2" name="Picture 2" descr="A picture containing jewelled headdress, crown jewe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jewelled headdress, crown jewels&#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90297" cy="1554483"/>
                    </a:xfrm>
                    <a:prstGeom prst="rect">
                      <a:avLst/>
                    </a:prstGeom>
                  </pic:spPr>
                </pic:pic>
              </a:graphicData>
            </a:graphic>
          </wp:inline>
        </w:drawing>
      </w:r>
    </w:p>
    <w:p w14:paraId="2CD142CD" w14:textId="07E8E227" w:rsidR="00A616F4" w:rsidRPr="00A616F4" w:rsidRDefault="0080254C" w:rsidP="001B7E17">
      <w:pPr>
        <w:pStyle w:val="MDPI51figurecaption"/>
      </w:pPr>
      <w:r>
        <w:t>Figure S</w:t>
      </w:r>
      <w:fldSimple w:instr=" SEQ Figure_S \* ARABIC ">
        <w:r>
          <w:rPr>
            <w:noProof/>
          </w:rPr>
          <w:t>3</w:t>
        </w:r>
      </w:fldSimple>
      <w:r>
        <w:t xml:space="preserve">: A) The three poses that had the best correlation factors at the mouth site based on the </w:t>
      </w:r>
      <w:r>
        <w:rPr>
          <w:rFonts w:cs="Arial"/>
        </w:rPr>
        <w:t>ΔΔ</w:t>
      </w:r>
      <w:r>
        <w:t xml:space="preserve">G calculations shown bound at the mouth site, B) Overlap of the three ligand configurations shown from two different angles. Beige, blue, and pink correspond to the three different VTD configurations from the docking calculations whereby blue color indicates the highest-correlation pose, pink color indicates the second highest-correlation pose, and beige indicates third highest-correlation pose. </w:t>
      </w:r>
    </w:p>
    <w:sectPr w:rsidR="00A616F4" w:rsidRPr="00A616F4" w:rsidSect="009B551E">
      <w:headerReference w:type="even" r:id="rId11"/>
      <w:headerReference w:type="default" r:id="rId12"/>
      <w:footerReference w:type="default" r:id="rId13"/>
      <w:headerReference w:type="first" r:id="rId14"/>
      <w:footerReference w:type="first" r:id="rId15"/>
      <w:type w:val="continuous"/>
      <w:pgSz w:w="11906" w:h="16838" w:code="9"/>
      <w:pgMar w:top="1417" w:right="720" w:bottom="1077" w:left="720" w:header="1020" w:footer="340" w:gutter="0"/>
      <w:lnNumType w:countBy="1" w:distance="255" w:restart="continuous"/>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406CEB" w14:textId="77777777" w:rsidR="00A616F4" w:rsidRDefault="00A616F4">
      <w:pPr>
        <w:spacing w:line="240" w:lineRule="auto"/>
      </w:pPr>
      <w:r>
        <w:separator/>
      </w:r>
    </w:p>
  </w:endnote>
  <w:endnote w:type="continuationSeparator" w:id="0">
    <w:p w14:paraId="5C289062" w14:textId="77777777" w:rsidR="00A616F4" w:rsidRDefault="00A616F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980B6C" w14:textId="77777777" w:rsidR="0004400E" w:rsidRPr="00A71A3D" w:rsidRDefault="0004400E" w:rsidP="0004400E">
    <w:pPr>
      <w:pStyle w:val="Footer"/>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45E52F" w14:textId="77777777" w:rsidR="00471F5A" w:rsidRDefault="00471F5A" w:rsidP="00A24869">
    <w:pPr>
      <w:pStyle w:val="MDPIfooterfirstpage"/>
      <w:pBdr>
        <w:top w:val="single" w:sz="4" w:space="0" w:color="000000"/>
      </w:pBdr>
      <w:adjustRightInd w:val="0"/>
      <w:snapToGrid w:val="0"/>
      <w:spacing w:before="480" w:line="100" w:lineRule="exact"/>
      <w:rPr>
        <w:i/>
        <w:iCs/>
        <w:lang w:val="fr-CH"/>
      </w:rPr>
    </w:pPr>
  </w:p>
  <w:p w14:paraId="1E75EEE1" w14:textId="77777777" w:rsidR="0004400E" w:rsidRPr="008B308E" w:rsidRDefault="0004400E" w:rsidP="004340C2">
    <w:pPr>
      <w:pStyle w:val="MDPIfooterfirstpage"/>
      <w:tabs>
        <w:tab w:val="clear" w:pos="8845"/>
        <w:tab w:val="right" w:pos="10466"/>
      </w:tabs>
      <w:spacing w:line="240" w:lineRule="auto"/>
      <w:jc w:val="both"/>
      <w:rPr>
        <w:lang w:val="fr-CH"/>
      </w:rPr>
    </w:pPr>
    <w:r w:rsidRPr="00B04A30">
      <w:rPr>
        <w:i/>
        <w:iCs/>
        <w:lang w:val="fr-CH"/>
      </w:rPr>
      <w:t>Int. J. Mol. Sci.</w:t>
    </w:r>
    <w:r w:rsidRPr="00176A50">
      <w:rPr>
        <w:i/>
        <w:lang w:val="fr-CH"/>
      </w:rPr>
      <w:t xml:space="preserve"> </w:t>
    </w:r>
    <w:r w:rsidR="00C86F84">
      <w:rPr>
        <w:b/>
        <w:iCs/>
        <w:lang w:val="fr-CH"/>
      </w:rPr>
      <w:t>2022</w:t>
    </w:r>
    <w:r w:rsidR="00506BC0" w:rsidRPr="00506BC0">
      <w:rPr>
        <w:iCs/>
        <w:lang w:val="fr-CH"/>
      </w:rPr>
      <w:t>,</w:t>
    </w:r>
    <w:r w:rsidR="00C86F84">
      <w:rPr>
        <w:i/>
        <w:iCs/>
        <w:lang w:val="fr-CH"/>
      </w:rPr>
      <w:t xml:space="preserve"> 23</w:t>
    </w:r>
    <w:r w:rsidR="00506BC0" w:rsidRPr="00506BC0">
      <w:rPr>
        <w:iCs/>
        <w:lang w:val="fr-CH"/>
      </w:rPr>
      <w:t xml:space="preserve">, </w:t>
    </w:r>
    <w:r w:rsidR="000B74CE">
      <w:rPr>
        <w:iCs/>
        <w:lang w:val="fr-CH"/>
      </w:rPr>
      <w:t>x</w:t>
    </w:r>
    <w:r w:rsidR="00471F5A">
      <w:rPr>
        <w:iCs/>
        <w:lang w:val="fr-CH"/>
      </w:rPr>
      <w:t>. https://doi.org/10.3390/xxxxx</w:t>
    </w:r>
    <w:r w:rsidR="004340C2" w:rsidRPr="008B308E">
      <w:rPr>
        <w:lang w:val="fr-CH"/>
      </w:rPr>
      <w:tab/>
    </w:r>
    <w:r w:rsidRPr="008B308E">
      <w:rPr>
        <w:lang w:val="fr-CH"/>
      </w:rPr>
      <w:t>www.mdpi.com/journal/</w:t>
    </w:r>
    <w:r>
      <w:t>ijms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8FFEC5" w14:textId="77777777" w:rsidR="00A616F4" w:rsidRDefault="00A616F4">
      <w:pPr>
        <w:spacing w:line="240" w:lineRule="auto"/>
      </w:pPr>
      <w:r>
        <w:separator/>
      </w:r>
    </w:p>
  </w:footnote>
  <w:footnote w:type="continuationSeparator" w:id="0">
    <w:p w14:paraId="48887472" w14:textId="77777777" w:rsidR="00A616F4" w:rsidRDefault="00A616F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FC78E" w14:textId="77777777" w:rsidR="0004400E" w:rsidRDefault="0004400E" w:rsidP="0004400E">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B39B32" w14:textId="77777777" w:rsidR="00471F5A" w:rsidRDefault="0004400E" w:rsidP="004340C2">
    <w:pPr>
      <w:tabs>
        <w:tab w:val="right" w:pos="10466"/>
      </w:tabs>
      <w:adjustRightInd w:val="0"/>
      <w:snapToGrid w:val="0"/>
      <w:spacing w:line="240" w:lineRule="auto"/>
      <w:rPr>
        <w:sz w:val="16"/>
      </w:rPr>
    </w:pPr>
    <w:r>
      <w:rPr>
        <w:i/>
        <w:sz w:val="16"/>
      </w:rPr>
      <w:t xml:space="preserve">Int. J. Mol. Sci. </w:t>
    </w:r>
    <w:r w:rsidR="00C86F84">
      <w:rPr>
        <w:b/>
        <w:sz w:val="16"/>
      </w:rPr>
      <w:t>2022</w:t>
    </w:r>
    <w:r w:rsidR="00506BC0" w:rsidRPr="00506BC0">
      <w:rPr>
        <w:sz w:val="16"/>
      </w:rPr>
      <w:t>,</w:t>
    </w:r>
    <w:r w:rsidR="00C86F84">
      <w:rPr>
        <w:i/>
        <w:sz w:val="16"/>
      </w:rPr>
      <w:t xml:space="preserve"> 23</w:t>
    </w:r>
    <w:r w:rsidR="000B74CE">
      <w:rPr>
        <w:sz w:val="16"/>
      </w:rPr>
      <w:t>, x FOR PEER REVIEW</w:t>
    </w:r>
    <w:r w:rsidR="004340C2">
      <w:rPr>
        <w:sz w:val="16"/>
      </w:rPr>
      <w:tab/>
    </w:r>
    <w:r w:rsidR="000B74CE">
      <w:rPr>
        <w:sz w:val="16"/>
      </w:rPr>
      <w:fldChar w:fldCharType="begin"/>
    </w:r>
    <w:r w:rsidR="000B74CE">
      <w:rPr>
        <w:sz w:val="16"/>
      </w:rPr>
      <w:instrText xml:space="preserve"> PAGE   \* MERGEFORMAT </w:instrText>
    </w:r>
    <w:r w:rsidR="000B74CE">
      <w:rPr>
        <w:sz w:val="16"/>
      </w:rPr>
      <w:fldChar w:fldCharType="separate"/>
    </w:r>
    <w:r w:rsidR="00A1712D">
      <w:rPr>
        <w:sz w:val="16"/>
      </w:rPr>
      <w:t>5</w:t>
    </w:r>
    <w:r w:rsidR="000B74CE">
      <w:rPr>
        <w:sz w:val="16"/>
      </w:rPr>
      <w:fldChar w:fldCharType="end"/>
    </w:r>
    <w:r w:rsidR="000B74CE">
      <w:rPr>
        <w:sz w:val="16"/>
      </w:rPr>
      <w:t xml:space="preserve"> of </w:t>
    </w:r>
    <w:r w:rsidR="000B74CE">
      <w:rPr>
        <w:sz w:val="16"/>
      </w:rPr>
      <w:fldChar w:fldCharType="begin"/>
    </w:r>
    <w:r w:rsidR="000B74CE">
      <w:rPr>
        <w:sz w:val="16"/>
      </w:rPr>
      <w:instrText xml:space="preserve"> NUMPAGES   \* MERGEFORMAT </w:instrText>
    </w:r>
    <w:r w:rsidR="000B74CE">
      <w:rPr>
        <w:sz w:val="16"/>
      </w:rPr>
      <w:fldChar w:fldCharType="separate"/>
    </w:r>
    <w:r w:rsidR="00A1712D">
      <w:rPr>
        <w:sz w:val="16"/>
      </w:rPr>
      <w:t>5</w:t>
    </w:r>
    <w:r w:rsidR="000B74CE">
      <w:rPr>
        <w:sz w:val="16"/>
      </w:rPr>
      <w:fldChar w:fldCharType="end"/>
    </w:r>
  </w:p>
  <w:p w14:paraId="0E55A1B0" w14:textId="77777777" w:rsidR="0004400E" w:rsidRPr="003257E1" w:rsidRDefault="0004400E" w:rsidP="00A24869">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487" w:type="dxa"/>
      <w:tblCellMar>
        <w:left w:w="0" w:type="dxa"/>
        <w:right w:w="0" w:type="dxa"/>
      </w:tblCellMar>
      <w:tblLook w:val="04A0" w:firstRow="1" w:lastRow="0" w:firstColumn="1" w:lastColumn="0" w:noHBand="0" w:noVBand="1"/>
    </w:tblPr>
    <w:tblGrid>
      <w:gridCol w:w="3679"/>
      <w:gridCol w:w="4535"/>
      <w:gridCol w:w="2273"/>
    </w:tblGrid>
    <w:tr w:rsidR="00471F5A" w:rsidRPr="004340C2" w14:paraId="4DAA19D1" w14:textId="77777777" w:rsidTr="005332CC">
      <w:trPr>
        <w:trHeight w:val="686"/>
      </w:trPr>
      <w:tc>
        <w:tcPr>
          <w:tcW w:w="3679" w:type="dxa"/>
          <w:shd w:val="clear" w:color="auto" w:fill="auto"/>
          <w:vAlign w:val="center"/>
        </w:tcPr>
        <w:p w14:paraId="6C775250" w14:textId="77777777" w:rsidR="00471F5A" w:rsidRPr="00762525" w:rsidRDefault="000B1F19" w:rsidP="004340C2">
          <w:pPr>
            <w:pStyle w:val="Header"/>
            <w:pBdr>
              <w:bottom w:val="none" w:sz="0" w:space="0" w:color="auto"/>
            </w:pBdr>
            <w:jc w:val="left"/>
            <w:rPr>
              <w:rFonts w:eastAsia="DengXian"/>
              <w:b/>
              <w:bCs/>
            </w:rPr>
          </w:pPr>
          <w:r w:rsidRPr="00762525">
            <w:rPr>
              <w:rFonts w:eastAsia="DengXian"/>
              <w:b/>
              <w:bCs/>
            </w:rPr>
            <w:drawing>
              <wp:inline distT="0" distB="0" distL="0" distR="0" wp14:anchorId="01293F89" wp14:editId="26770991">
                <wp:extent cx="1669415" cy="436245"/>
                <wp:effectExtent l="0" t="0" r="0" b="0"/>
                <wp:docPr id="1" name="Picture 3" descr="C:\Users\home\Desktop\logos\ijms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ijms_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69415" cy="436245"/>
                        </a:xfrm>
                        <a:prstGeom prst="rect">
                          <a:avLst/>
                        </a:prstGeom>
                        <a:noFill/>
                        <a:ln>
                          <a:noFill/>
                        </a:ln>
                      </pic:spPr>
                    </pic:pic>
                  </a:graphicData>
                </a:graphic>
              </wp:inline>
            </w:drawing>
          </w:r>
        </w:p>
      </w:tc>
      <w:tc>
        <w:tcPr>
          <w:tcW w:w="4535" w:type="dxa"/>
          <w:shd w:val="clear" w:color="auto" w:fill="auto"/>
          <w:vAlign w:val="center"/>
        </w:tcPr>
        <w:p w14:paraId="389DBE93" w14:textId="77777777" w:rsidR="00471F5A" w:rsidRPr="00762525" w:rsidRDefault="00471F5A" w:rsidP="004340C2">
          <w:pPr>
            <w:pStyle w:val="Header"/>
            <w:pBdr>
              <w:bottom w:val="none" w:sz="0" w:space="0" w:color="auto"/>
            </w:pBdr>
            <w:rPr>
              <w:rFonts w:eastAsia="DengXian"/>
              <w:b/>
              <w:bCs/>
            </w:rPr>
          </w:pPr>
        </w:p>
      </w:tc>
      <w:tc>
        <w:tcPr>
          <w:tcW w:w="2273" w:type="dxa"/>
          <w:shd w:val="clear" w:color="auto" w:fill="auto"/>
          <w:vAlign w:val="center"/>
        </w:tcPr>
        <w:p w14:paraId="16A4DC74" w14:textId="77777777" w:rsidR="00471F5A" w:rsidRPr="00762525" w:rsidRDefault="005332CC" w:rsidP="005332CC">
          <w:pPr>
            <w:pStyle w:val="Header"/>
            <w:pBdr>
              <w:bottom w:val="none" w:sz="0" w:space="0" w:color="auto"/>
            </w:pBdr>
            <w:jc w:val="right"/>
            <w:rPr>
              <w:rFonts w:eastAsia="DengXian"/>
              <w:b/>
              <w:bCs/>
            </w:rPr>
          </w:pPr>
          <w:r>
            <w:rPr>
              <w:rFonts w:eastAsia="DengXian"/>
              <w:b/>
              <w:bCs/>
            </w:rPr>
            <w:drawing>
              <wp:inline distT="0" distB="0" distL="0" distR="0" wp14:anchorId="3FB6CC41" wp14:editId="62C6B104">
                <wp:extent cx="540000" cy="360000"/>
                <wp:effectExtent l="0" t="0" r="0" b="2540"/>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
                          <a:extLst>
                            <a:ext uri="{28A0092B-C50C-407E-A947-70E740481C1C}">
                              <a14:useLocalDpi xmlns:a14="http://schemas.microsoft.com/office/drawing/2010/main" val="0"/>
                            </a:ext>
                          </a:extLst>
                        </a:blip>
                        <a:stretch>
                          <a:fillRect/>
                        </a:stretch>
                      </pic:blipFill>
                      <pic:spPr>
                        <a:xfrm>
                          <a:off x="0" y="0"/>
                          <a:ext cx="540000" cy="360000"/>
                        </a:xfrm>
                        <a:prstGeom prst="rect">
                          <a:avLst/>
                        </a:prstGeom>
                      </pic:spPr>
                    </pic:pic>
                  </a:graphicData>
                </a:graphic>
              </wp:inline>
            </w:drawing>
          </w:r>
        </w:p>
      </w:tc>
    </w:tr>
  </w:tbl>
  <w:p w14:paraId="11AD524D" w14:textId="77777777" w:rsidR="0004400E" w:rsidRPr="00471F5A" w:rsidRDefault="0004400E" w:rsidP="00A24869">
    <w:pPr>
      <w:pBdr>
        <w:bottom w:val="single" w:sz="4" w:space="1" w:color="000000"/>
      </w:pBdr>
      <w:adjustRightInd w:val="0"/>
      <w:snapToGrid w:val="0"/>
      <w:spacing w:line="100" w:lineRule="exact"/>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B468F5"/>
    <w:multiLevelType w:val="hybridMultilevel"/>
    <w:tmpl w:val="551C9AE8"/>
    <w:lvl w:ilvl="0" w:tplc="E264CA32">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952085B"/>
    <w:multiLevelType w:val="hybridMultilevel"/>
    <w:tmpl w:val="77E02BF6"/>
    <w:lvl w:ilvl="0" w:tplc="664029F2">
      <w:start w:val="1"/>
      <w:numFmt w:val="decimal"/>
      <w:lvlRestart w:val="0"/>
      <w:pStyle w:val="MDPI71FootNotes"/>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0C6F5D"/>
    <w:multiLevelType w:val="hybridMultilevel"/>
    <w:tmpl w:val="8BFE0D56"/>
    <w:lvl w:ilvl="0" w:tplc="CCCE9BD4">
      <w:start w:val="1"/>
      <w:numFmt w:val="bullet"/>
      <w:lvlRestart w:val="0"/>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3"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5"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7" w15:restartNumberingAfterBreak="0">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4075B53"/>
    <w:multiLevelType w:val="hybridMultilevel"/>
    <w:tmpl w:val="A0DCA02E"/>
    <w:lvl w:ilvl="0" w:tplc="5CB0595C">
      <w:start w:val="1"/>
      <w:numFmt w:val="decimal"/>
      <w:lvlRestart w:val="0"/>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9" w15:restartNumberingAfterBreak="0">
    <w:nsid w:val="70012E46"/>
    <w:multiLevelType w:val="hybridMultilevel"/>
    <w:tmpl w:val="7946DCD0"/>
    <w:lvl w:ilvl="0" w:tplc="5C06B1C6">
      <w:start w:val="1"/>
      <w:numFmt w:val="decimal"/>
      <w:lvlRestart w:val="0"/>
      <w:pStyle w:val="MDPI7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06D5736"/>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6311A3B"/>
    <w:multiLevelType w:val="hybridMultilevel"/>
    <w:tmpl w:val="5EB4AE68"/>
    <w:lvl w:ilvl="0" w:tplc="42505D78">
      <w:start w:val="1"/>
      <w:numFmt w:val="decimal"/>
      <w:lvlRestart w:val="0"/>
      <w:pStyle w:val="MDPI37itemize"/>
      <w:lvlText w:val="%1."/>
      <w:lvlJc w:val="left"/>
      <w:pPr>
        <w:ind w:left="3033" w:hanging="425"/>
      </w:pPr>
      <w:rPr>
        <w:b w:val="0"/>
        <w:i w:val="0"/>
        <w:sz w:val="20"/>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num w:numId="1">
    <w:abstractNumId w:val="4"/>
  </w:num>
  <w:num w:numId="2">
    <w:abstractNumId w:val="6"/>
  </w:num>
  <w:num w:numId="3">
    <w:abstractNumId w:val="3"/>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8"/>
  </w:num>
  <w:num w:numId="7">
    <w:abstractNumId w:val="2"/>
  </w:num>
  <w:num w:numId="8">
    <w:abstractNumId w:val="8"/>
  </w:num>
  <w:num w:numId="9">
    <w:abstractNumId w:val="2"/>
  </w:num>
  <w:num w:numId="10">
    <w:abstractNumId w:val="8"/>
  </w:num>
  <w:num w:numId="11">
    <w:abstractNumId w:val="2"/>
  </w:num>
  <w:num w:numId="12">
    <w:abstractNumId w:val="10"/>
  </w:num>
  <w:num w:numId="13">
    <w:abstractNumId w:val="8"/>
  </w:num>
  <w:num w:numId="14">
    <w:abstractNumId w:val="2"/>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 w:numId="19">
    <w:abstractNumId w:val="7"/>
  </w:num>
  <w:num w:numId="20">
    <w:abstractNumId w:val="0"/>
  </w:num>
  <w:num w:numId="21">
    <w:abstractNumId w:val="8"/>
  </w:num>
  <w:num w:numId="22">
    <w:abstractNumId w:val="2"/>
  </w:num>
  <w:num w:numId="23">
    <w:abstractNumId w:val="0"/>
  </w:num>
  <w:num w:numId="24">
    <w:abstractNumId w:val="1"/>
  </w:num>
  <w:num w:numId="25">
    <w:abstractNumId w:val="11"/>
  </w:num>
  <w:num w:numId="2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10"/>
  <w:autoHyphenation/>
  <w:drawingGridHorizontalSpacing w:val="10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16F4"/>
    <w:rsid w:val="000348D8"/>
    <w:rsid w:val="00035FC3"/>
    <w:rsid w:val="00042AF8"/>
    <w:rsid w:val="0004400E"/>
    <w:rsid w:val="00044C0A"/>
    <w:rsid w:val="0004721A"/>
    <w:rsid w:val="00053EBF"/>
    <w:rsid w:val="0009213F"/>
    <w:rsid w:val="000A0F93"/>
    <w:rsid w:val="000B1F19"/>
    <w:rsid w:val="000B5171"/>
    <w:rsid w:val="000B74CE"/>
    <w:rsid w:val="000C151B"/>
    <w:rsid w:val="000C2465"/>
    <w:rsid w:val="000C504E"/>
    <w:rsid w:val="000D1C00"/>
    <w:rsid w:val="00120C0D"/>
    <w:rsid w:val="00123A57"/>
    <w:rsid w:val="00136E55"/>
    <w:rsid w:val="00144467"/>
    <w:rsid w:val="0016006D"/>
    <w:rsid w:val="001A1E76"/>
    <w:rsid w:val="001B7E17"/>
    <w:rsid w:val="001D349C"/>
    <w:rsid w:val="001D4D23"/>
    <w:rsid w:val="001E2AEB"/>
    <w:rsid w:val="001E4A07"/>
    <w:rsid w:val="0020081E"/>
    <w:rsid w:val="00211F69"/>
    <w:rsid w:val="0021217E"/>
    <w:rsid w:val="002223FC"/>
    <w:rsid w:val="00240486"/>
    <w:rsid w:val="002E255F"/>
    <w:rsid w:val="003040E0"/>
    <w:rsid w:val="00324292"/>
    <w:rsid w:val="00326141"/>
    <w:rsid w:val="00357E10"/>
    <w:rsid w:val="00370EC8"/>
    <w:rsid w:val="0037766B"/>
    <w:rsid w:val="00377F4F"/>
    <w:rsid w:val="003A15E9"/>
    <w:rsid w:val="003A791E"/>
    <w:rsid w:val="003B7C96"/>
    <w:rsid w:val="003D3232"/>
    <w:rsid w:val="003E012D"/>
    <w:rsid w:val="003F0E95"/>
    <w:rsid w:val="003F1497"/>
    <w:rsid w:val="00401D30"/>
    <w:rsid w:val="0041581F"/>
    <w:rsid w:val="004340C2"/>
    <w:rsid w:val="00443AAF"/>
    <w:rsid w:val="004504C9"/>
    <w:rsid w:val="004505CF"/>
    <w:rsid w:val="004669B4"/>
    <w:rsid w:val="0046725B"/>
    <w:rsid w:val="00471F5A"/>
    <w:rsid w:val="00475043"/>
    <w:rsid w:val="004A046F"/>
    <w:rsid w:val="004D3B65"/>
    <w:rsid w:val="00501D0F"/>
    <w:rsid w:val="00506BC0"/>
    <w:rsid w:val="0051540B"/>
    <w:rsid w:val="0053256F"/>
    <w:rsid w:val="005332CC"/>
    <w:rsid w:val="00557B4B"/>
    <w:rsid w:val="00562123"/>
    <w:rsid w:val="005664C6"/>
    <w:rsid w:val="005B6005"/>
    <w:rsid w:val="005C5DE8"/>
    <w:rsid w:val="00605718"/>
    <w:rsid w:val="00606DEF"/>
    <w:rsid w:val="00613204"/>
    <w:rsid w:val="006205C4"/>
    <w:rsid w:val="00645D18"/>
    <w:rsid w:val="00646BFC"/>
    <w:rsid w:val="0065560B"/>
    <w:rsid w:val="00666C02"/>
    <w:rsid w:val="0068381A"/>
    <w:rsid w:val="00686D0C"/>
    <w:rsid w:val="00691777"/>
    <w:rsid w:val="00692393"/>
    <w:rsid w:val="006A74F9"/>
    <w:rsid w:val="006C6DB8"/>
    <w:rsid w:val="006D7D99"/>
    <w:rsid w:val="0071323C"/>
    <w:rsid w:val="00722347"/>
    <w:rsid w:val="00762525"/>
    <w:rsid w:val="007648D8"/>
    <w:rsid w:val="00792DC7"/>
    <w:rsid w:val="00797AB1"/>
    <w:rsid w:val="007C021F"/>
    <w:rsid w:val="007D0ABE"/>
    <w:rsid w:val="0080254C"/>
    <w:rsid w:val="00804595"/>
    <w:rsid w:val="008145DC"/>
    <w:rsid w:val="0082500C"/>
    <w:rsid w:val="00843AAF"/>
    <w:rsid w:val="008474ED"/>
    <w:rsid w:val="00862B31"/>
    <w:rsid w:val="008669FB"/>
    <w:rsid w:val="00873971"/>
    <w:rsid w:val="008A3D4D"/>
    <w:rsid w:val="008B6A2E"/>
    <w:rsid w:val="008C1897"/>
    <w:rsid w:val="008D69AF"/>
    <w:rsid w:val="008F2594"/>
    <w:rsid w:val="00911F22"/>
    <w:rsid w:val="009161FF"/>
    <w:rsid w:val="00993114"/>
    <w:rsid w:val="009A7262"/>
    <w:rsid w:val="009B54F4"/>
    <w:rsid w:val="009B551E"/>
    <w:rsid w:val="009C1F04"/>
    <w:rsid w:val="009F5C65"/>
    <w:rsid w:val="009F70E6"/>
    <w:rsid w:val="00A15FF4"/>
    <w:rsid w:val="00A1712D"/>
    <w:rsid w:val="00A24869"/>
    <w:rsid w:val="00A563F4"/>
    <w:rsid w:val="00A56FF8"/>
    <w:rsid w:val="00A616F4"/>
    <w:rsid w:val="00A62565"/>
    <w:rsid w:val="00A65FB0"/>
    <w:rsid w:val="00A8104C"/>
    <w:rsid w:val="00A852BC"/>
    <w:rsid w:val="00AA1BD0"/>
    <w:rsid w:val="00AB5AEE"/>
    <w:rsid w:val="00AC0491"/>
    <w:rsid w:val="00AD4C85"/>
    <w:rsid w:val="00AD7138"/>
    <w:rsid w:val="00AF78DE"/>
    <w:rsid w:val="00B05206"/>
    <w:rsid w:val="00B22E26"/>
    <w:rsid w:val="00B377C4"/>
    <w:rsid w:val="00B46F24"/>
    <w:rsid w:val="00B47634"/>
    <w:rsid w:val="00B60928"/>
    <w:rsid w:val="00B622F2"/>
    <w:rsid w:val="00B71EC0"/>
    <w:rsid w:val="00B72696"/>
    <w:rsid w:val="00B93109"/>
    <w:rsid w:val="00BC74C5"/>
    <w:rsid w:val="00BE2474"/>
    <w:rsid w:val="00C16DD7"/>
    <w:rsid w:val="00C86F84"/>
    <w:rsid w:val="00CC7AAB"/>
    <w:rsid w:val="00CD54D3"/>
    <w:rsid w:val="00CE4114"/>
    <w:rsid w:val="00CE4479"/>
    <w:rsid w:val="00D15FD7"/>
    <w:rsid w:val="00DA6AE2"/>
    <w:rsid w:val="00DC3435"/>
    <w:rsid w:val="00DE07DE"/>
    <w:rsid w:val="00DE228F"/>
    <w:rsid w:val="00DF27B2"/>
    <w:rsid w:val="00E03F44"/>
    <w:rsid w:val="00E14912"/>
    <w:rsid w:val="00E17581"/>
    <w:rsid w:val="00E20009"/>
    <w:rsid w:val="00E26A84"/>
    <w:rsid w:val="00E52E54"/>
    <w:rsid w:val="00E53385"/>
    <w:rsid w:val="00E81963"/>
    <w:rsid w:val="00E82DCF"/>
    <w:rsid w:val="00E8311E"/>
    <w:rsid w:val="00EA591D"/>
    <w:rsid w:val="00EA6902"/>
    <w:rsid w:val="00EA77C5"/>
    <w:rsid w:val="00EC23EC"/>
    <w:rsid w:val="00F05B9C"/>
    <w:rsid w:val="00F1193E"/>
    <w:rsid w:val="00F1450C"/>
    <w:rsid w:val="00F42807"/>
    <w:rsid w:val="00F54E21"/>
    <w:rsid w:val="00F57FA0"/>
    <w:rsid w:val="00F8065D"/>
    <w:rsid w:val="00F879E4"/>
    <w:rsid w:val="00F91974"/>
    <w:rsid w:val="00FC3455"/>
    <w:rsid w:val="00FC39AC"/>
    <w:rsid w:val="00FC7435"/>
    <w:rsid w:val="00FD698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DF11571"/>
  <w15:chartTrackingRefBased/>
  <w15:docId w15:val="{0C30305B-1F46-49F4-95CC-D7DA9C8743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616F4"/>
    <w:pPr>
      <w:spacing w:after="160" w:line="259" w:lineRule="auto"/>
      <w:jc w:val="both"/>
    </w:pPr>
    <w:rPr>
      <w:rFonts w:ascii="Arial" w:eastAsiaTheme="minorHAnsi" w:hAnsi="Arial" w:cstheme="minorBidi"/>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next w:val="Normal"/>
    <w:qFormat/>
    <w:rsid w:val="00EA6902"/>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Normal"/>
    <w:qFormat/>
    <w:rsid w:val="00EA6902"/>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
    <w:qFormat/>
    <w:rsid w:val="00EA6902"/>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
    <w:next w:val="Normal"/>
    <w:qFormat/>
    <w:rsid w:val="00EA6902"/>
    <w:pPr>
      <w:adjustRightInd w:val="0"/>
      <w:snapToGrid w:val="0"/>
      <w:spacing w:after="0" w:line="240" w:lineRule="atLeast"/>
      <w:ind w:right="113"/>
      <w:jc w:val="left"/>
    </w:pPr>
    <w:rPr>
      <w:rFonts w:ascii="Palatino Linotype" w:eastAsia="Times New Roman" w:hAnsi="Palatino Linotype" w:cs="Times New Roman"/>
      <w:color w:val="000000"/>
      <w:sz w:val="14"/>
      <w:szCs w:val="20"/>
      <w:lang w:eastAsia="de-DE" w:bidi="en-US"/>
    </w:rPr>
  </w:style>
  <w:style w:type="paragraph" w:customStyle="1" w:styleId="MDPI16affiliation">
    <w:name w:val="MDPI_1.6_affiliation"/>
    <w:qFormat/>
    <w:rsid w:val="00EA6902"/>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
    <w:qFormat/>
    <w:rsid w:val="00EA6902"/>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Normal"/>
    <w:qFormat/>
    <w:rsid w:val="00EA6902"/>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EA6902"/>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paragraph" w:styleId="Footer">
    <w:name w:val="footer"/>
    <w:basedOn w:val="Normal"/>
    <w:link w:val="FooterChar"/>
    <w:uiPriority w:val="99"/>
    <w:rsid w:val="00EA6902"/>
    <w:pPr>
      <w:tabs>
        <w:tab w:val="center" w:pos="4153"/>
        <w:tab w:val="right" w:pos="8306"/>
      </w:tabs>
      <w:snapToGrid w:val="0"/>
      <w:spacing w:after="0" w:line="240" w:lineRule="atLeast"/>
    </w:pPr>
    <w:rPr>
      <w:rFonts w:ascii="Palatino Linotype" w:eastAsia="SimSun" w:hAnsi="Palatino Linotype" w:cs="Times New Roman"/>
      <w:noProof/>
      <w:color w:val="000000"/>
      <w:sz w:val="20"/>
      <w:szCs w:val="18"/>
      <w:lang w:eastAsia="zh-CN"/>
    </w:rPr>
  </w:style>
  <w:style w:type="character" w:customStyle="1" w:styleId="FooterChar">
    <w:name w:val="Footer Char"/>
    <w:link w:val="Footer"/>
    <w:uiPriority w:val="99"/>
    <w:rsid w:val="00EA6902"/>
    <w:rPr>
      <w:rFonts w:ascii="Palatino Linotype" w:hAnsi="Palatino Linotype"/>
      <w:noProof/>
      <w:color w:val="000000"/>
      <w:szCs w:val="18"/>
    </w:rPr>
  </w:style>
  <w:style w:type="paragraph" w:styleId="Header">
    <w:name w:val="header"/>
    <w:basedOn w:val="Normal"/>
    <w:link w:val="HeaderChar"/>
    <w:uiPriority w:val="99"/>
    <w:rsid w:val="00EA6902"/>
    <w:pPr>
      <w:pBdr>
        <w:bottom w:val="single" w:sz="6" w:space="1" w:color="auto"/>
      </w:pBdr>
      <w:tabs>
        <w:tab w:val="center" w:pos="4153"/>
        <w:tab w:val="right" w:pos="8306"/>
      </w:tabs>
      <w:snapToGrid w:val="0"/>
      <w:spacing w:after="0" w:line="240" w:lineRule="atLeast"/>
      <w:jc w:val="center"/>
    </w:pPr>
    <w:rPr>
      <w:rFonts w:ascii="Palatino Linotype" w:eastAsia="SimSun" w:hAnsi="Palatino Linotype" w:cs="Times New Roman"/>
      <w:noProof/>
      <w:color w:val="000000"/>
      <w:sz w:val="20"/>
      <w:szCs w:val="18"/>
      <w:lang w:eastAsia="zh-CN"/>
    </w:rPr>
  </w:style>
  <w:style w:type="character" w:customStyle="1" w:styleId="HeaderChar">
    <w:name w:val="Header Char"/>
    <w:link w:val="Header"/>
    <w:uiPriority w:val="99"/>
    <w:rsid w:val="00EA6902"/>
    <w:rPr>
      <w:rFonts w:ascii="Palatino Linotype" w:hAnsi="Palatino Linotype"/>
      <w:noProof/>
      <w:color w:val="000000"/>
      <w:szCs w:val="18"/>
    </w:rPr>
  </w:style>
  <w:style w:type="paragraph" w:customStyle="1" w:styleId="MDPIheaderjournallogo">
    <w:name w:val="MDPI_header_journal_logo"/>
    <w:qFormat/>
    <w:rsid w:val="00EA6902"/>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EA6902"/>
    <w:pPr>
      <w:ind w:firstLine="0"/>
    </w:pPr>
  </w:style>
  <w:style w:type="paragraph" w:customStyle="1" w:styleId="MDPI31text">
    <w:name w:val="MDPI_3.1_text"/>
    <w:qFormat/>
    <w:rsid w:val="00E53385"/>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EA6902"/>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4textspacebefore">
    <w:name w:val="MDPI_3.4_text_space_before"/>
    <w:qFormat/>
    <w:rsid w:val="00EA6902"/>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EA6902"/>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EA6902"/>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5332CC"/>
    <w:pPr>
      <w:numPr>
        <w:numId w:val="25"/>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5332CC"/>
    <w:pPr>
      <w:numPr>
        <w:numId w:val="23"/>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EA6902"/>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EA6902"/>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EA6902"/>
    <w:pPr>
      <w:adjustRightInd w:val="0"/>
      <w:snapToGrid w:val="0"/>
      <w:spacing w:before="240" w:after="120"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B72696"/>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EA6902"/>
    <w:pPr>
      <w:adjustRightInd w:val="0"/>
      <w:snapToGrid w:val="0"/>
      <w:spacing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EA6902"/>
    <w:pPr>
      <w:adjustRightInd w:val="0"/>
      <w:snapToGrid w:val="0"/>
      <w:spacing w:before="120" w:after="240" w:line="228" w:lineRule="auto"/>
      <w:ind w:left="2608"/>
      <w:jc w:val="both"/>
    </w:pPr>
    <w:rPr>
      <w:rFonts w:ascii="Palatino Linotype" w:eastAsia="Times New Roman" w:hAnsi="Palatino Linotype"/>
      <w:color w:val="000000"/>
      <w:sz w:val="18"/>
      <w:lang w:eastAsia="de-DE" w:bidi="en-US"/>
    </w:rPr>
  </w:style>
  <w:style w:type="paragraph" w:customStyle="1" w:styleId="MDPI52figure">
    <w:name w:val="MDPI_5.2_figure"/>
    <w:qFormat/>
    <w:rsid w:val="00EA6902"/>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81theorem">
    <w:name w:val="MDPI_8.1_theorem"/>
    <w:qFormat/>
    <w:rsid w:val="00EA6902"/>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EA6902"/>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footerfirstpage">
    <w:name w:val="MDPI_footer_firstpage"/>
    <w:qFormat/>
    <w:rsid w:val="00EA6902"/>
    <w:pPr>
      <w:tabs>
        <w:tab w:val="right" w:pos="8845"/>
      </w:tabs>
      <w:spacing w:line="160" w:lineRule="exact"/>
    </w:pPr>
    <w:rPr>
      <w:rFonts w:ascii="Palatino Linotype" w:eastAsia="Times New Roman" w:hAnsi="Palatino Linotype"/>
      <w:color w:val="000000"/>
      <w:sz w:val="16"/>
      <w:lang w:eastAsia="de-DE"/>
    </w:rPr>
  </w:style>
  <w:style w:type="paragraph" w:customStyle="1" w:styleId="MDPI23heading3">
    <w:name w:val="MDPI_2.3_heading3"/>
    <w:qFormat/>
    <w:rsid w:val="00EA6902"/>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EA6902"/>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EA6902"/>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51540B"/>
    <w:pPr>
      <w:numPr>
        <w:numId w:val="26"/>
      </w:numPr>
      <w:adjustRightInd w:val="0"/>
      <w:snapToGrid w:val="0"/>
      <w:spacing w:line="228" w:lineRule="auto"/>
      <w:jc w:val="both"/>
    </w:pPr>
    <w:rPr>
      <w:rFonts w:ascii="Palatino Linotype" w:eastAsia="Times New Roman" w:hAnsi="Palatino Linotype"/>
      <w:color w:val="000000"/>
      <w:sz w:val="18"/>
      <w:lang w:eastAsia="de-DE" w:bidi="en-US"/>
    </w:rPr>
  </w:style>
  <w:style w:type="paragraph" w:styleId="BalloonText">
    <w:name w:val="Balloon Text"/>
    <w:basedOn w:val="Normal"/>
    <w:link w:val="BalloonTextChar"/>
    <w:uiPriority w:val="99"/>
    <w:rsid w:val="00EA6902"/>
    <w:pPr>
      <w:spacing w:after="0" w:line="260" w:lineRule="atLeast"/>
    </w:pPr>
    <w:rPr>
      <w:rFonts w:ascii="Palatino Linotype" w:eastAsia="SimSun" w:hAnsi="Palatino Linotype" w:cs="Tahoma"/>
      <w:noProof/>
      <w:color w:val="000000"/>
      <w:sz w:val="20"/>
      <w:szCs w:val="18"/>
      <w:lang w:eastAsia="zh-CN"/>
    </w:rPr>
  </w:style>
  <w:style w:type="character" w:customStyle="1" w:styleId="BalloonTextChar">
    <w:name w:val="Balloon Text Char"/>
    <w:link w:val="BalloonText"/>
    <w:uiPriority w:val="99"/>
    <w:rsid w:val="00EA6902"/>
    <w:rPr>
      <w:rFonts w:ascii="Palatino Linotype" w:hAnsi="Palatino Linotype" w:cs="Tahoma"/>
      <w:noProof/>
      <w:color w:val="000000"/>
      <w:szCs w:val="18"/>
    </w:rPr>
  </w:style>
  <w:style w:type="character" w:styleId="LineNumber">
    <w:name w:val="line number"/>
    <w:uiPriority w:val="99"/>
    <w:rsid w:val="009B551E"/>
    <w:rPr>
      <w:rFonts w:ascii="Palatino Linotype" w:hAnsi="Palatino Linotype"/>
      <w:sz w:val="16"/>
    </w:rPr>
  </w:style>
  <w:style w:type="table" w:customStyle="1" w:styleId="MDPI41threelinetable">
    <w:name w:val="MDPI_4.1_three_line_table"/>
    <w:basedOn w:val="TableNormal"/>
    <w:uiPriority w:val="99"/>
    <w:rsid w:val="00EA6902"/>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yperlink">
    <w:name w:val="Hyperlink"/>
    <w:uiPriority w:val="99"/>
    <w:rsid w:val="00EA6902"/>
    <w:rPr>
      <w:color w:val="0000FF"/>
      <w:u w:val="single"/>
    </w:rPr>
  </w:style>
  <w:style w:type="character" w:styleId="UnresolvedMention">
    <w:name w:val="Unresolved Mention"/>
    <w:uiPriority w:val="99"/>
    <w:semiHidden/>
    <w:unhideWhenUsed/>
    <w:rsid w:val="00A65FB0"/>
    <w:rPr>
      <w:color w:val="605E5C"/>
      <w:shd w:val="clear" w:color="auto" w:fill="E1DFDD"/>
    </w:rPr>
  </w:style>
  <w:style w:type="table" w:styleId="TableGrid">
    <w:name w:val="Table Grid"/>
    <w:basedOn w:val="TableNormal"/>
    <w:uiPriority w:val="59"/>
    <w:rsid w:val="00EA6902"/>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506BC0"/>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61Citation">
    <w:name w:val="MDPI_6.1_Citation"/>
    <w:qFormat/>
    <w:rsid w:val="00EA6902"/>
    <w:pPr>
      <w:adjustRightInd w:val="0"/>
      <w:snapToGrid w:val="0"/>
      <w:spacing w:line="240" w:lineRule="atLeast"/>
      <w:ind w:right="113"/>
    </w:pPr>
    <w:rPr>
      <w:rFonts w:ascii="Palatino Linotype" w:hAnsi="Palatino Linotype" w:cs="Cordia New"/>
      <w:sz w:val="14"/>
      <w:szCs w:val="22"/>
    </w:rPr>
  </w:style>
  <w:style w:type="paragraph" w:customStyle="1" w:styleId="MDPI62BackMatter">
    <w:name w:val="MDPI_6.2_BackMatter"/>
    <w:qFormat/>
    <w:rsid w:val="00EA6902"/>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EA6902"/>
    <w:pPr>
      <w:adjustRightInd w:val="0"/>
      <w:snapToGrid w:val="0"/>
      <w:spacing w:after="120" w:line="240" w:lineRule="atLeast"/>
      <w:ind w:right="113"/>
    </w:pPr>
    <w:rPr>
      <w:rFonts w:ascii="Palatino Linotype" w:hAnsi="Palatino Linotype"/>
      <w:snapToGrid w:val="0"/>
      <w:color w:val="000000"/>
      <w:sz w:val="14"/>
      <w:lang w:eastAsia="en-US" w:bidi="en-US"/>
    </w:rPr>
  </w:style>
  <w:style w:type="paragraph" w:customStyle="1" w:styleId="MDPI15academiceditor">
    <w:name w:val="MDPI_1.5_academic_editor"/>
    <w:qFormat/>
    <w:rsid w:val="00C86F84"/>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EA6902"/>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rsid w:val="00EA6902"/>
    <w:pPr>
      <w:adjustRightInd w:val="0"/>
      <w:snapToGrid w:val="0"/>
      <w:spacing w:before="240" w:after="120" w:line="26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EA6902"/>
    <w:pPr>
      <w:adjustRightInd w:val="0"/>
      <w:snapToGrid w:val="0"/>
      <w:spacing w:before="240" w:after="120" w:line="260" w:lineRule="atLeast"/>
      <w:jc w:val="center"/>
    </w:pPr>
    <w:rPr>
      <w:rFonts w:ascii="Palatino Linotype" w:hAnsi="Palatino Linotype"/>
      <w:noProof/>
      <w:color w:val="000000"/>
      <w:sz w:val="18"/>
      <w:lang w:bidi="en-US"/>
    </w:rPr>
  </w:style>
  <w:style w:type="paragraph" w:customStyle="1" w:styleId="MDPI72Copyright">
    <w:name w:val="MDPI_7.2_Copyright"/>
    <w:qFormat/>
    <w:rsid w:val="00EA6902"/>
    <w:pPr>
      <w:adjustRightInd w:val="0"/>
      <w:snapToGrid w:val="0"/>
      <w:spacing w:before="240" w:line="240" w:lineRule="atLeast"/>
      <w:ind w:right="113"/>
    </w:pPr>
    <w:rPr>
      <w:rFonts w:ascii="Palatino Linotype" w:eastAsia="Times New Roman" w:hAnsi="Palatino Linotype"/>
      <w:noProof/>
      <w:snapToGrid w:val="0"/>
      <w:color w:val="000000"/>
      <w:spacing w:val="-2"/>
      <w:sz w:val="14"/>
      <w:lang w:val="en-GB" w:eastAsia="en-GB"/>
    </w:rPr>
  </w:style>
  <w:style w:type="paragraph" w:customStyle="1" w:styleId="MDPI73CopyrightImage">
    <w:name w:val="MDPI_7.3_CopyrightImage"/>
    <w:rsid w:val="00EA6902"/>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rsid w:val="00EA6902"/>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EA6902"/>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header">
    <w:name w:val="MDPI_header"/>
    <w:qFormat/>
    <w:rsid w:val="00EA6902"/>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EA6902"/>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EA6902"/>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TableNormal"/>
    <w:uiPriority w:val="99"/>
    <w:rsid w:val="00EA6902"/>
    <w:rPr>
      <w:rFonts w:ascii="Palatino Linotype" w:hAnsi="Palatino Linotype"/>
      <w:color w:val="000000"/>
      <w:lang w:val="en-CA" w:eastAsia="en-US"/>
    </w:rPr>
    <w:tblPr>
      <w:tblCellMar>
        <w:left w:w="0" w:type="dxa"/>
        <w:right w:w="0" w:type="dxa"/>
      </w:tblCellMar>
    </w:tblPr>
  </w:style>
  <w:style w:type="paragraph" w:customStyle="1" w:styleId="MDPItext">
    <w:name w:val="MDPI_text"/>
    <w:qFormat/>
    <w:rsid w:val="00EA6902"/>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EA6902"/>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rsid w:val="00EA6902"/>
  </w:style>
  <w:style w:type="paragraph" w:styleId="Bibliography">
    <w:name w:val="Bibliography"/>
    <w:basedOn w:val="Normal"/>
    <w:next w:val="Normal"/>
    <w:uiPriority w:val="37"/>
    <w:semiHidden/>
    <w:unhideWhenUsed/>
    <w:rsid w:val="00EA6902"/>
    <w:pPr>
      <w:spacing w:after="0" w:line="260" w:lineRule="atLeast"/>
    </w:pPr>
    <w:rPr>
      <w:rFonts w:ascii="Palatino Linotype" w:eastAsia="SimSun" w:hAnsi="Palatino Linotype" w:cs="Times New Roman"/>
      <w:noProof/>
      <w:color w:val="000000"/>
      <w:sz w:val="20"/>
      <w:szCs w:val="20"/>
      <w:lang w:eastAsia="zh-CN"/>
    </w:rPr>
  </w:style>
  <w:style w:type="paragraph" w:styleId="BodyText">
    <w:name w:val="Body Text"/>
    <w:link w:val="BodyTextChar"/>
    <w:rsid w:val="00EA6902"/>
    <w:pPr>
      <w:spacing w:after="120" w:line="340" w:lineRule="atLeast"/>
      <w:jc w:val="both"/>
    </w:pPr>
    <w:rPr>
      <w:rFonts w:ascii="Palatino Linotype" w:hAnsi="Palatino Linotype"/>
      <w:color w:val="000000"/>
      <w:sz w:val="24"/>
      <w:lang w:eastAsia="de-DE"/>
    </w:rPr>
  </w:style>
  <w:style w:type="character" w:customStyle="1" w:styleId="BodyTextChar">
    <w:name w:val="Body Text Char"/>
    <w:link w:val="BodyText"/>
    <w:rsid w:val="00EA6902"/>
    <w:rPr>
      <w:rFonts w:ascii="Palatino Linotype" w:hAnsi="Palatino Linotype"/>
      <w:color w:val="000000"/>
      <w:sz w:val="24"/>
      <w:lang w:eastAsia="de-DE"/>
    </w:rPr>
  </w:style>
  <w:style w:type="character" w:styleId="CommentReference">
    <w:name w:val="annotation reference"/>
    <w:rsid w:val="00EA6902"/>
    <w:rPr>
      <w:sz w:val="21"/>
      <w:szCs w:val="21"/>
    </w:rPr>
  </w:style>
  <w:style w:type="paragraph" w:styleId="CommentText">
    <w:name w:val="annotation text"/>
    <w:basedOn w:val="Normal"/>
    <w:link w:val="CommentTextChar"/>
    <w:rsid w:val="00EA6902"/>
    <w:pPr>
      <w:spacing w:after="0" w:line="260" w:lineRule="atLeast"/>
    </w:pPr>
    <w:rPr>
      <w:rFonts w:ascii="Palatino Linotype" w:eastAsia="SimSun" w:hAnsi="Palatino Linotype" w:cs="Times New Roman"/>
      <w:noProof/>
      <w:color w:val="000000"/>
      <w:sz w:val="20"/>
      <w:szCs w:val="20"/>
      <w:lang w:eastAsia="zh-CN"/>
    </w:rPr>
  </w:style>
  <w:style w:type="character" w:customStyle="1" w:styleId="CommentTextChar">
    <w:name w:val="Comment Text Char"/>
    <w:link w:val="CommentText"/>
    <w:rsid w:val="00EA6902"/>
    <w:rPr>
      <w:rFonts w:ascii="Palatino Linotype" w:hAnsi="Palatino Linotype"/>
      <w:noProof/>
      <w:color w:val="000000"/>
    </w:rPr>
  </w:style>
  <w:style w:type="paragraph" w:styleId="CommentSubject">
    <w:name w:val="annotation subject"/>
    <w:basedOn w:val="CommentText"/>
    <w:next w:val="CommentText"/>
    <w:link w:val="CommentSubjectChar"/>
    <w:rsid w:val="00EA6902"/>
    <w:rPr>
      <w:b/>
      <w:bCs/>
    </w:rPr>
  </w:style>
  <w:style w:type="character" w:customStyle="1" w:styleId="CommentSubjectChar">
    <w:name w:val="Comment Subject Char"/>
    <w:link w:val="CommentSubject"/>
    <w:rsid w:val="00EA6902"/>
    <w:rPr>
      <w:rFonts w:ascii="Palatino Linotype" w:hAnsi="Palatino Linotype"/>
      <w:b/>
      <w:bCs/>
      <w:noProof/>
      <w:color w:val="000000"/>
    </w:rPr>
  </w:style>
  <w:style w:type="character" w:styleId="EndnoteReference">
    <w:name w:val="endnote reference"/>
    <w:rsid w:val="00EA6902"/>
    <w:rPr>
      <w:vertAlign w:val="superscript"/>
    </w:rPr>
  </w:style>
  <w:style w:type="paragraph" w:styleId="EndnoteText">
    <w:name w:val="endnote text"/>
    <w:basedOn w:val="Normal"/>
    <w:link w:val="EndnoteTextChar"/>
    <w:semiHidden/>
    <w:unhideWhenUsed/>
    <w:rsid w:val="00EA6902"/>
    <w:pPr>
      <w:spacing w:after="0" w:line="240" w:lineRule="auto"/>
    </w:pPr>
    <w:rPr>
      <w:rFonts w:ascii="Palatino Linotype" w:eastAsia="SimSun" w:hAnsi="Palatino Linotype" w:cs="Times New Roman"/>
      <w:noProof/>
      <w:color w:val="000000"/>
      <w:sz w:val="20"/>
      <w:szCs w:val="20"/>
      <w:lang w:eastAsia="zh-CN"/>
    </w:rPr>
  </w:style>
  <w:style w:type="character" w:customStyle="1" w:styleId="EndnoteTextChar">
    <w:name w:val="Endnote Text Char"/>
    <w:link w:val="EndnoteText"/>
    <w:semiHidden/>
    <w:rsid w:val="00EA6902"/>
    <w:rPr>
      <w:rFonts w:ascii="Palatino Linotype" w:hAnsi="Palatino Linotype"/>
      <w:noProof/>
      <w:color w:val="000000"/>
    </w:rPr>
  </w:style>
  <w:style w:type="character" w:styleId="FollowedHyperlink">
    <w:name w:val="FollowedHyperlink"/>
    <w:rsid w:val="00EA6902"/>
    <w:rPr>
      <w:color w:val="954F72"/>
      <w:u w:val="single"/>
    </w:rPr>
  </w:style>
  <w:style w:type="paragraph" w:styleId="FootnoteText">
    <w:name w:val="footnote text"/>
    <w:basedOn w:val="Normal"/>
    <w:link w:val="FootnoteTextChar"/>
    <w:semiHidden/>
    <w:unhideWhenUsed/>
    <w:rsid w:val="00EA6902"/>
    <w:pPr>
      <w:spacing w:after="0" w:line="240" w:lineRule="auto"/>
    </w:pPr>
    <w:rPr>
      <w:rFonts w:ascii="Palatino Linotype" w:eastAsia="SimSun" w:hAnsi="Palatino Linotype" w:cs="Times New Roman"/>
      <w:noProof/>
      <w:color w:val="000000"/>
      <w:sz w:val="20"/>
      <w:szCs w:val="20"/>
      <w:lang w:eastAsia="zh-CN"/>
    </w:rPr>
  </w:style>
  <w:style w:type="character" w:customStyle="1" w:styleId="FootnoteTextChar">
    <w:name w:val="Footnote Text Char"/>
    <w:link w:val="FootnoteText"/>
    <w:semiHidden/>
    <w:rsid w:val="00EA6902"/>
    <w:rPr>
      <w:rFonts w:ascii="Palatino Linotype" w:hAnsi="Palatino Linotype"/>
      <w:noProof/>
      <w:color w:val="000000"/>
    </w:rPr>
  </w:style>
  <w:style w:type="paragraph" w:styleId="NormalWeb">
    <w:name w:val="Normal (Web)"/>
    <w:basedOn w:val="Normal"/>
    <w:uiPriority w:val="99"/>
    <w:rsid w:val="00EA6902"/>
    <w:pPr>
      <w:spacing w:after="0" w:line="260" w:lineRule="atLeast"/>
    </w:pPr>
    <w:rPr>
      <w:rFonts w:ascii="Palatino Linotype" w:eastAsia="SimSun" w:hAnsi="Palatino Linotype" w:cs="Times New Roman"/>
      <w:noProof/>
      <w:color w:val="000000"/>
      <w:sz w:val="20"/>
      <w:szCs w:val="24"/>
      <w:lang w:eastAsia="zh-CN"/>
    </w:rPr>
  </w:style>
  <w:style w:type="paragraph" w:customStyle="1" w:styleId="MsoFootnoteText0">
    <w:name w:val="MsoFootnoteText"/>
    <w:basedOn w:val="NormalWeb"/>
    <w:qFormat/>
    <w:rsid w:val="00EA6902"/>
    <w:rPr>
      <w:rFonts w:ascii="Times New Roman" w:hAnsi="Times New Roman"/>
    </w:rPr>
  </w:style>
  <w:style w:type="character" w:styleId="PageNumber">
    <w:name w:val="page number"/>
    <w:rsid w:val="00EA6902"/>
  </w:style>
  <w:style w:type="character" w:styleId="PlaceholderText">
    <w:name w:val="Placeholder Text"/>
    <w:uiPriority w:val="99"/>
    <w:semiHidden/>
    <w:rsid w:val="00EA6902"/>
    <w:rPr>
      <w:color w:val="808080"/>
    </w:rPr>
  </w:style>
  <w:style w:type="paragraph" w:customStyle="1" w:styleId="MDPI71FootNotes">
    <w:name w:val="MDPI_7.1_FootNotes"/>
    <w:qFormat/>
    <w:rsid w:val="00211F69"/>
    <w:pPr>
      <w:numPr>
        <w:numId w:val="24"/>
      </w:numPr>
      <w:adjustRightInd w:val="0"/>
      <w:snapToGrid w:val="0"/>
      <w:spacing w:line="228" w:lineRule="auto"/>
    </w:pPr>
    <w:rPr>
      <w:rFonts w:ascii="Palatino Linotype" w:eastAsiaTheme="minorEastAsia" w:hAnsi="Palatino Linotype"/>
      <w:noProof/>
      <w:color w:val="000000"/>
      <w:sz w:val="18"/>
    </w:rPr>
  </w:style>
  <w:style w:type="paragraph" w:styleId="Caption">
    <w:name w:val="caption"/>
    <w:basedOn w:val="Normal"/>
    <w:next w:val="Normal"/>
    <w:uiPriority w:val="35"/>
    <w:unhideWhenUsed/>
    <w:qFormat/>
    <w:rsid w:val="00A616F4"/>
    <w:pPr>
      <w:spacing w:after="200" w:line="240" w:lineRule="auto"/>
    </w:pPr>
    <w:rPr>
      <w:i/>
      <w:iCs/>
      <w:sz w:val="24"/>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09655157">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header3.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lseva\Downloads\ijms-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0D1E67-C064-449E-9C98-E8CAEE447C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ijms-template</Template>
  <TotalTime>6</TotalTime>
  <Pages>4</Pages>
  <Words>140</Words>
  <Characters>802</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Type of the Paper (Article</vt:lpstr>
    </vt:vector>
  </TitlesOfParts>
  <Company/>
  <LinksUpToDate>false</LinksUpToDate>
  <CharactersWithSpaces>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Gulsevin, Alican</dc:creator>
  <cp:keywords/>
  <dc:description/>
  <cp:lastModifiedBy>Gulsevin, Alican</cp:lastModifiedBy>
  <cp:revision>9</cp:revision>
  <dcterms:created xsi:type="dcterms:W3CDTF">2021-12-31T14:56:00Z</dcterms:created>
  <dcterms:modified xsi:type="dcterms:W3CDTF">2021-12-31T15:02:00Z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http://www.zotero.org/styles/american-sociological-association</vt:lpwstr>
  </property>
  <property fmtid="{D5CDD505-2E9C-101B-9397-08002B2CF9AE}" pid="7" name="Mendeley Recent Style Name 2_1">
    <vt:lpwstr>American Sociological Association 6th edition</vt:lpwstr>
  </property>
  <property fmtid="{D5CDD505-2E9C-101B-9397-08002B2CF9AE}" pid="8" name="Mendeley Recent Style Id 3_1">
    <vt:lpwstr>http://www.zotero.org/styles/chicago-author-date</vt:lpwstr>
  </property>
  <property fmtid="{D5CDD505-2E9C-101B-9397-08002B2CF9AE}" pid="9" name="Mendeley Recent Style Name 3_1">
    <vt:lpwstr>Chicago Manual of Style 17th edition (author-date)</vt:lpwstr>
  </property>
  <property fmtid="{D5CDD505-2E9C-101B-9397-08002B2CF9AE}" pid="10" name="Mendeley Recent Style Id 4_1">
    <vt:lpwstr>http://www.zotero.org/styles/harvard-cite-them-right</vt:lpwstr>
  </property>
  <property fmtid="{D5CDD505-2E9C-101B-9397-08002B2CF9AE}" pid="11" name="Mendeley Recent Style Name 4_1">
    <vt:lpwstr>Cite Them Right 10th edition - Harvard</vt:lpwstr>
  </property>
  <property fmtid="{D5CDD505-2E9C-101B-9397-08002B2CF9AE}" pid="12" name="Mendeley Recent Style Id 5_1">
    <vt:lpwstr>http://www.zotero.org/styles/ieee</vt:lpwstr>
  </property>
  <property fmtid="{D5CDD505-2E9C-101B-9397-08002B2CF9AE}" pid="13" name="Mendeley Recent Style Name 5_1">
    <vt:lpwstr>IEEE</vt:lpwstr>
  </property>
  <property fmtid="{D5CDD505-2E9C-101B-9397-08002B2CF9AE}" pid="14" name="Mendeley Recent Style Id 6_1">
    <vt:lpwstr>http://www.zotero.org/styles/modern-humanities-research-association</vt:lpwstr>
  </property>
  <property fmtid="{D5CDD505-2E9C-101B-9397-08002B2CF9AE}" pid="15" name="Mendeley Recent Style Name 6_1">
    <vt:lpwstr>Modern Humanities Research Association 3rd edition (note with bibliography)</vt:lpwstr>
  </property>
  <property fmtid="{D5CDD505-2E9C-101B-9397-08002B2CF9AE}" pid="16" name="Mendeley Recent Style Id 7_1">
    <vt:lpwstr>http://www.zotero.org/styles/nature</vt:lpwstr>
  </property>
  <property fmtid="{D5CDD505-2E9C-101B-9397-08002B2CF9AE}" pid="17" name="Mendeley Recent Style Name 7_1">
    <vt:lpwstr>Nature</vt:lpwstr>
  </property>
  <property fmtid="{D5CDD505-2E9C-101B-9397-08002B2CF9AE}" pid="18" name="Mendeley Recent Style Id 8_1">
    <vt:lpwstr>http://www.zotero.org/styles/plos-computational-biology</vt:lpwstr>
  </property>
  <property fmtid="{D5CDD505-2E9C-101B-9397-08002B2CF9AE}" pid="19" name="Mendeley Recent Style Name 8_1">
    <vt:lpwstr>PLOS Computational Biology</vt:lpwstr>
  </property>
  <property fmtid="{D5CDD505-2E9C-101B-9397-08002B2CF9AE}" pid="20" name="Mendeley Recent Style Id 9_1">
    <vt:lpwstr>http://www.zotero.org/styles/toxins</vt:lpwstr>
  </property>
  <property fmtid="{D5CDD505-2E9C-101B-9397-08002B2CF9AE}" pid="21" name="Mendeley Recent Style Name 9_1">
    <vt:lpwstr>Toxins</vt:lpwstr>
  </property>
</Properties>
</file>