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763D" w14:textId="37F52098" w:rsidR="00787C19" w:rsidRPr="00291CF5" w:rsidRDefault="00291CF5" w:rsidP="00904B20">
      <w:pPr>
        <w:pStyle w:val="MDPI62BackMatter"/>
        <w:spacing w:line="240" w:lineRule="auto"/>
        <w:rPr>
          <w:b/>
          <w:bCs/>
          <w:color w:val="FF0000"/>
          <w:sz w:val="32"/>
          <w:szCs w:val="32"/>
        </w:rPr>
      </w:pPr>
      <w:r w:rsidRPr="00291CF5">
        <w:rPr>
          <w:b/>
          <w:bCs/>
          <w:color w:val="FF0000"/>
          <w:sz w:val="32"/>
          <w:szCs w:val="32"/>
        </w:rPr>
        <w:t>ADDITIONAL DOCUMENT</w:t>
      </w:r>
    </w:p>
    <w:p w14:paraId="178E3CBF" w14:textId="77777777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  <w:lang w:val="en-GB"/>
        </w:rPr>
        <w:t xml:space="preserve">Variable: </w:t>
      </w:r>
      <w:r w:rsidRPr="00291CF5">
        <w:rPr>
          <w:b/>
          <w:bCs/>
          <w:color w:val="auto"/>
          <w:sz w:val="16"/>
          <w:szCs w:val="16"/>
          <w:lang w:val="en-GB"/>
        </w:rPr>
        <w:t>Building Typology of Stretch</w:t>
      </w:r>
    </w:p>
    <w:tbl>
      <w:tblPr>
        <w:tblStyle w:val="PlainTable2"/>
        <w:tblW w:w="10466" w:type="dxa"/>
        <w:tblLook w:val="04A0" w:firstRow="1" w:lastRow="0" w:firstColumn="1" w:lastColumn="0" w:noHBand="0" w:noVBand="1"/>
      </w:tblPr>
      <w:tblGrid>
        <w:gridCol w:w="416"/>
        <w:gridCol w:w="2561"/>
        <w:gridCol w:w="3252"/>
        <w:gridCol w:w="1244"/>
        <w:gridCol w:w="1814"/>
        <w:gridCol w:w="1179"/>
      </w:tblGrid>
      <w:tr w:rsidR="00787C19" w:rsidRPr="00291CF5" w14:paraId="1855D1E5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hideMark/>
          </w:tcPr>
          <w:p w14:paraId="46BD389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7489" w:type="dxa"/>
            <w:gridSpan w:val="4"/>
            <w:hideMark/>
          </w:tcPr>
          <w:p w14:paraId="642FC999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</w:tr>
      <w:tr w:rsidR="00787C19" w:rsidRPr="00291CF5" w14:paraId="5555788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hideMark/>
          </w:tcPr>
          <w:p w14:paraId="2F61F37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7489" w:type="dxa"/>
            <w:gridSpan w:val="4"/>
            <w:hideMark/>
          </w:tcPr>
          <w:p w14:paraId="5BC5FBB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Building Typology of Stretch</w:t>
            </w:r>
          </w:p>
        </w:tc>
      </w:tr>
      <w:tr w:rsidR="00787C19" w:rsidRPr="00291CF5" w14:paraId="60B4941D" w14:textId="77777777" w:rsidTr="005E590F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hideMark/>
          </w:tcPr>
          <w:p w14:paraId="4AFD10C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3252" w:type="dxa"/>
            <w:hideMark/>
          </w:tcPr>
          <w:p w14:paraId="697A992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Buildings that are having 'two or more' building uses within a single building</w:t>
            </w:r>
          </w:p>
        </w:tc>
        <w:tc>
          <w:tcPr>
            <w:tcW w:w="1244" w:type="dxa"/>
            <w:hideMark/>
          </w:tcPr>
          <w:p w14:paraId="1F528A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814" w:type="dxa"/>
            <w:hideMark/>
          </w:tcPr>
          <w:p w14:paraId="3C8795A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Absence of Heritage/ historic buildings </w:t>
            </w:r>
          </w:p>
        </w:tc>
        <w:tc>
          <w:tcPr>
            <w:tcW w:w="1179" w:type="dxa"/>
            <w:hideMark/>
          </w:tcPr>
          <w:p w14:paraId="3884FB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5E2361A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hideMark/>
          </w:tcPr>
          <w:p w14:paraId="0AA3089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7489" w:type="dxa"/>
            <w:gridSpan w:val="4"/>
            <w:hideMark/>
          </w:tcPr>
          <w:p w14:paraId="2B8D131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717A0E24" w14:textId="77777777" w:rsidTr="005E590F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hideMark/>
          </w:tcPr>
          <w:p w14:paraId="0E672CC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7489" w:type="dxa"/>
            <w:gridSpan w:val="4"/>
            <w:hideMark/>
          </w:tcPr>
          <w:p w14:paraId="272C81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Beneficial if Absent </w:t>
            </w:r>
          </w:p>
        </w:tc>
      </w:tr>
      <w:tr w:rsidR="00787C19" w:rsidRPr="00291CF5" w14:paraId="464E2D8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27D7D2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561" w:type="dxa"/>
            <w:noWrap/>
            <w:hideMark/>
          </w:tcPr>
          <w:p w14:paraId="5337279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3252" w:type="dxa"/>
            <w:noWrap/>
            <w:hideMark/>
          </w:tcPr>
          <w:p w14:paraId="05F6D7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69BF98F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765B5E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2A48CF8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3FD0C0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034A84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561" w:type="dxa"/>
            <w:noWrap/>
            <w:hideMark/>
          </w:tcPr>
          <w:p w14:paraId="3F293DC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2C34EBA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0540CA5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19E7A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57C176F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14040D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DC2B0B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561" w:type="dxa"/>
            <w:noWrap/>
            <w:hideMark/>
          </w:tcPr>
          <w:p w14:paraId="010276B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568FEA5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6A1F0D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444F84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9A81BD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9EA19D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903A9F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2561" w:type="dxa"/>
            <w:noWrap/>
            <w:hideMark/>
          </w:tcPr>
          <w:p w14:paraId="3C9BE48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439B3A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520BAE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43AF58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8D4E1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B4CC1A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4EDB07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561" w:type="dxa"/>
            <w:noWrap/>
            <w:hideMark/>
          </w:tcPr>
          <w:p w14:paraId="2D98500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4743D5B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106BBDC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05B65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1D6087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13F9C3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AAF1DD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561" w:type="dxa"/>
            <w:noWrap/>
            <w:hideMark/>
          </w:tcPr>
          <w:p w14:paraId="5B1844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3252" w:type="dxa"/>
            <w:noWrap/>
            <w:hideMark/>
          </w:tcPr>
          <w:p w14:paraId="4CFF3D3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76DC4B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7C44D7B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7814CE6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EFA8FB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059A10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561" w:type="dxa"/>
            <w:noWrap/>
            <w:hideMark/>
          </w:tcPr>
          <w:p w14:paraId="5982A33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3252" w:type="dxa"/>
            <w:noWrap/>
            <w:hideMark/>
          </w:tcPr>
          <w:p w14:paraId="03BB640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6F7F54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3189246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79" w:type="dxa"/>
            <w:noWrap/>
            <w:hideMark/>
          </w:tcPr>
          <w:p w14:paraId="7546FA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33E6D89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D6810B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561" w:type="dxa"/>
            <w:noWrap/>
            <w:hideMark/>
          </w:tcPr>
          <w:p w14:paraId="0C55D68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3252" w:type="dxa"/>
            <w:noWrap/>
            <w:hideMark/>
          </w:tcPr>
          <w:p w14:paraId="5414E7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1029C4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C331EA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79" w:type="dxa"/>
            <w:noWrap/>
            <w:hideMark/>
          </w:tcPr>
          <w:p w14:paraId="702B96A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575738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CFD12E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561" w:type="dxa"/>
            <w:noWrap/>
            <w:hideMark/>
          </w:tcPr>
          <w:p w14:paraId="33CA5A7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3252" w:type="dxa"/>
            <w:noWrap/>
            <w:hideMark/>
          </w:tcPr>
          <w:p w14:paraId="74FC81E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1611825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38C23F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0F0F351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7E53E8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5DDBB4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561" w:type="dxa"/>
            <w:noWrap/>
            <w:hideMark/>
          </w:tcPr>
          <w:p w14:paraId="7666D70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3252" w:type="dxa"/>
            <w:noWrap/>
            <w:hideMark/>
          </w:tcPr>
          <w:p w14:paraId="62541C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FE4CE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7E48A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59FA0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3D148F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09CCE2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561" w:type="dxa"/>
            <w:noWrap/>
            <w:hideMark/>
          </w:tcPr>
          <w:p w14:paraId="5A9CC95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3252" w:type="dxa"/>
            <w:noWrap/>
            <w:hideMark/>
          </w:tcPr>
          <w:p w14:paraId="4BE3EF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02691CB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57F1F9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48EC14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22A694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EE91FA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561" w:type="dxa"/>
            <w:noWrap/>
            <w:hideMark/>
          </w:tcPr>
          <w:p w14:paraId="406FD6B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3252" w:type="dxa"/>
            <w:noWrap/>
            <w:hideMark/>
          </w:tcPr>
          <w:p w14:paraId="1D8CA87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8276E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5BB45D4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16C489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BD37A3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014C19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561" w:type="dxa"/>
            <w:noWrap/>
            <w:hideMark/>
          </w:tcPr>
          <w:p w14:paraId="4754D6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3252" w:type="dxa"/>
            <w:noWrap/>
            <w:hideMark/>
          </w:tcPr>
          <w:p w14:paraId="1CC4B26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0FD27D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4AEEE1D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495BA4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E95196C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B050A9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2561" w:type="dxa"/>
            <w:noWrap/>
            <w:hideMark/>
          </w:tcPr>
          <w:p w14:paraId="6B7519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3252" w:type="dxa"/>
            <w:noWrap/>
            <w:hideMark/>
          </w:tcPr>
          <w:p w14:paraId="065D56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5BDAFE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91276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79" w:type="dxa"/>
            <w:noWrap/>
            <w:hideMark/>
          </w:tcPr>
          <w:p w14:paraId="74676B8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5E6D9F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8FD15F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561" w:type="dxa"/>
            <w:noWrap/>
            <w:hideMark/>
          </w:tcPr>
          <w:p w14:paraId="20411E8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3252" w:type="dxa"/>
            <w:noWrap/>
            <w:hideMark/>
          </w:tcPr>
          <w:p w14:paraId="7D3D84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C1A93D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62A5794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012AE6D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2B9C96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443B47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561" w:type="dxa"/>
            <w:noWrap/>
            <w:hideMark/>
          </w:tcPr>
          <w:p w14:paraId="146FFEB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3252" w:type="dxa"/>
            <w:noWrap/>
            <w:hideMark/>
          </w:tcPr>
          <w:p w14:paraId="278BB47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597B2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799F8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08E4F5E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637535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C712AC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561" w:type="dxa"/>
            <w:noWrap/>
            <w:hideMark/>
          </w:tcPr>
          <w:p w14:paraId="5C82AF0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3252" w:type="dxa"/>
            <w:noWrap/>
            <w:hideMark/>
          </w:tcPr>
          <w:p w14:paraId="1C820CE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43657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73CCA7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0D4409C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3FBE32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384C76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2561" w:type="dxa"/>
            <w:noWrap/>
            <w:hideMark/>
          </w:tcPr>
          <w:p w14:paraId="67E1DCD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3252" w:type="dxa"/>
            <w:noWrap/>
            <w:hideMark/>
          </w:tcPr>
          <w:p w14:paraId="5EE1B6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14191A5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214C08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112A6F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3D1ECE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145A89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561" w:type="dxa"/>
            <w:noWrap/>
            <w:hideMark/>
          </w:tcPr>
          <w:p w14:paraId="3861211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3252" w:type="dxa"/>
            <w:noWrap/>
            <w:hideMark/>
          </w:tcPr>
          <w:p w14:paraId="013E40D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C4A9D1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6579A0D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061D79A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E4AAD7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77AABA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561" w:type="dxa"/>
            <w:noWrap/>
            <w:hideMark/>
          </w:tcPr>
          <w:p w14:paraId="58179C3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1CD13B4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21DB12D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6C6DAC7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467E81E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915EA7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1EDCF0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561" w:type="dxa"/>
            <w:noWrap/>
            <w:hideMark/>
          </w:tcPr>
          <w:p w14:paraId="6B2C11E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14B7233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50CE77E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BDAB5F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08428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9CC25D9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8D1C21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561" w:type="dxa"/>
            <w:noWrap/>
            <w:hideMark/>
          </w:tcPr>
          <w:p w14:paraId="621079F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 xml:space="preserve"> to 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3252" w:type="dxa"/>
            <w:noWrap/>
            <w:hideMark/>
          </w:tcPr>
          <w:p w14:paraId="2D23279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8B263D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EACC1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347579B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7929A7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7D4B5A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561" w:type="dxa"/>
            <w:noWrap/>
            <w:hideMark/>
          </w:tcPr>
          <w:p w14:paraId="464A580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3252" w:type="dxa"/>
            <w:noWrap/>
            <w:hideMark/>
          </w:tcPr>
          <w:p w14:paraId="2D200ED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41E6F39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541C211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562DD6B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15F158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E3BE63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561" w:type="dxa"/>
            <w:noWrap/>
            <w:hideMark/>
          </w:tcPr>
          <w:p w14:paraId="2AFB03C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3252" w:type="dxa"/>
            <w:noWrap/>
            <w:hideMark/>
          </w:tcPr>
          <w:p w14:paraId="7ACBB2B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739317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6CEFE24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49C839D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F30A35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7C935D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561" w:type="dxa"/>
            <w:noWrap/>
            <w:hideMark/>
          </w:tcPr>
          <w:p w14:paraId="5D22ED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3252" w:type="dxa"/>
            <w:noWrap/>
            <w:hideMark/>
          </w:tcPr>
          <w:p w14:paraId="20094E2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2008EE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1B1F89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79" w:type="dxa"/>
            <w:noWrap/>
            <w:hideMark/>
          </w:tcPr>
          <w:p w14:paraId="739AA81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3B1F08C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7F7715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561" w:type="dxa"/>
            <w:noWrap/>
            <w:hideMark/>
          </w:tcPr>
          <w:p w14:paraId="4AC4C3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3252" w:type="dxa"/>
            <w:noWrap/>
            <w:hideMark/>
          </w:tcPr>
          <w:p w14:paraId="797C4B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306B3B0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1CC4A7C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79" w:type="dxa"/>
            <w:noWrap/>
            <w:hideMark/>
          </w:tcPr>
          <w:p w14:paraId="3F6654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E77A7D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C66158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561" w:type="dxa"/>
            <w:noWrap/>
            <w:hideMark/>
          </w:tcPr>
          <w:p w14:paraId="2355DB9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3252" w:type="dxa"/>
            <w:noWrap/>
            <w:hideMark/>
          </w:tcPr>
          <w:p w14:paraId="2FD675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517588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505DD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6D18E0D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2E6A4DB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F6F0BC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561" w:type="dxa"/>
            <w:noWrap/>
            <w:hideMark/>
          </w:tcPr>
          <w:p w14:paraId="6223599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3252" w:type="dxa"/>
            <w:noWrap/>
            <w:hideMark/>
          </w:tcPr>
          <w:p w14:paraId="013195C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664CDB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D89B0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1646BD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3A2202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54F42B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561" w:type="dxa"/>
            <w:noWrap/>
            <w:hideMark/>
          </w:tcPr>
          <w:p w14:paraId="5CBE78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120FD52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0470F18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7BEE1F3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79300E5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9CD8CC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DB8533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30</w:t>
            </w:r>
          </w:p>
        </w:tc>
        <w:tc>
          <w:tcPr>
            <w:tcW w:w="2561" w:type="dxa"/>
            <w:noWrap/>
            <w:hideMark/>
          </w:tcPr>
          <w:p w14:paraId="635CE65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3252" w:type="dxa"/>
            <w:noWrap/>
            <w:hideMark/>
          </w:tcPr>
          <w:p w14:paraId="7DFD08B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6F4368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081B86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22F987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DA996B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D9EBE3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561" w:type="dxa"/>
            <w:noWrap/>
            <w:hideMark/>
          </w:tcPr>
          <w:p w14:paraId="0DF4B4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3252" w:type="dxa"/>
            <w:noWrap/>
            <w:hideMark/>
          </w:tcPr>
          <w:p w14:paraId="7FC32E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7DE0A6A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2E6689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2EA366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23FFE4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E0892F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561" w:type="dxa"/>
            <w:noWrap/>
            <w:hideMark/>
          </w:tcPr>
          <w:p w14:paraId="29FB2AC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3252" w:type="dxa"/>
            <w:noWrap/>
            <w:hideMark/>
          </w:tcPr>
          <w:p w14:paraId="23A509B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44" w:type="dxa"/>
            <w:noWrap/>
            <w:hideMark/>
          </w:tcPr>
          <w:p w14:paraId="0D72306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4" w:type="dxa"/>
            <w:noWrap/>
            <w:hideMark/>
          </w:tcPr>
          <w:p w14:paraId="70B8D7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79" w:type="dxa"/>
            <w:noWrap/>
            <w:hideMark/>
          </w:tcPr>
          <w:p w14:paraId="7E29BC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0C099021" w14:textId="21331720" w:rsidR="00787C19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Variable]</w:t>
      </w:r>
    </w:p>
    <w:p w14:paraId="400AE664" w14:textId="77777777" w:rsidR="00291CF5" w:rsidRPr="00291CF5" w:rsidRDefault="00291CF5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03C331CB" w14:textId="37868D21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  <w:lang w:val="en-GB"/>
        </w:rPr>
        <w:t xml:space="preserve">Variable: </w:t>
      </w:r>
      <w:r w:rsidRPr="00291CF5">
        <w:rPr>
          <w:b/>
          <w:bCs/>
          <w:color w:val="auto"/>
          <w:sz w:val="16"/>
          <w:szCs w:val="16"/>
          <w:lang w:val="en-GB"/>
        </w:rPr>
        <w:t>Footpath Dimension</w:t>
      </w:r>
    </w:p>
    <w:tbl>
      <w:tblPr>
        <w:tblStyle w:val="PlainTable2"/>
        <w:tblW w:w="10632" w:type="dxa"/>
        <w:tblLayout w:type="fixed"/>
        <w:tblLook w:val="04A0" w:firstRow="1" w:lastRow="0" w:firstColumn="1" w:lastColumn="0" w:noHBand="0" w:noVBand="1"/>
      </w:tblPr>
      <w:tblGrid>
        <w:gridCol w:w="416"/>
        <w:gridCol w:w="2053"/>
        <w:gridCol w:w="1500"/>
        <w:gridCol w:w="182"/>
        <w:gridCol w:w="1094"/>
        <w:gridCol w:w="87"/>
        <w:gridCol w:w="1189"/>
        <w:gridCol w:w="1276"/>
        <w:gridCol w:w="1559"/>
        <w:gridCol w:w="1276"/>
      </w:tblGrid>
      <w:tr w:rsidR="00787C19" w:rsidRPr="00291CF5" w14:paraId="5DB97206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gridSpan w:val="2"/>
            <w:hideMark/>
          </w:tcPr>
          <w:p w14:paraId="7259DD9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163" w:type="dxa"/>
            <w:gridSpan w:val="8"/>
            <w:hideMark/>
          </w:tcPr>
          <w:p w14:paraId="7C979198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</w:tr>
      <w:tr w:rsidR="00787C19" w:rsidRPr="00291CF5" w14:paraId="1781451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gridSpan w:val="2"/>
            <w:hideMark/>
          </w:tcPr>
          <w:p w14:paraId="2E58291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163" w:type="dxa"/>
            <w:gridSpan w:val="8"/>
            <w:hideMark/>
          </w:tcPr>
          <w:p w14:paraId="072E550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Footpath Dimension</w:t>
            </w:r>
          </w:p>
        </w:tc>
      </w:tr>
      <w:tr w:rsidR="00787C19" w:rsidRPr="00291CF5" w14:paraId="418B6A04" w14:textId="77777777" w:rsidTr="005E590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gridSpan w:val="2"/>
            <w:hideMark/>
          </w:tcPr>
          <w:p w14:paraId="5545334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500" w:type="dxa"/>
            <w:hideMark/>
          </w:tcPr>
          <w:p w14:paraId="5ACC875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Footpath Width &gt;2500mm</w:t>
            </w:r>
          </w:p>
        </w:tc>
        <w:tc>
          <w:tcPr>
            <w:tcW w:w="1276" w:type="dxa"/>
            <w:gridSpan w:val="2"/>
            <w:hideMark/>
          </w:tcPr>
          <w:p w14:paraId="737164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276" w:type="dxa"/>
            <w:gridSpan w:val="2"/>
            <w:hideMark/>
          </w:tcPr>
          <w:p w14:paraId="603330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Unobstructed width of 1800mm</w:t>
            </w:r>
          </w:p>
        </w:tc>
        <w:tc>
          <w:tcPr>
            <w:tcW w:w="1276" w:type="dxa"/>
            <w:hideMark/>
          </w:tcPr>
          <w:p w14:paraId="26E70F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559" w:type="dxa"/>
            <w:hideMark/>
          </w:tcPr>
          <w:p w14:paraId="095683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Unobstructed clear height of 2200mm</w:t>
            </w:r>
          </w:p>
        </w:tc>
        <w:tc>
          <w:tcPr>
            <w:tcW w:w="1276" w:type="dxa"/>
            <w:hideMark/>
          </w:tcPr>
          <w:p w14:paraId="570DA54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44F50D0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gridSpan w:val="2"/>
            <w:hideMark/>
          </w:tcPr>
          <w:p w14:paraId="1C6EFCA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8163" w:type="dxa"/>
            <w:gridSpan w:val="8"/>
            <w:hideMark/>
          </w:tcPr>
          <w:p w14:paraId="68DEC33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2757BC45" w14:textId="77777777" w:rsidTr="005E590F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gridSpan w:val="2"/>
            <w:hideMark/>
          </w:tcPr>
          <w:p w14:paraId="080251F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8163" w:type="dxa"/>
            <w:gridSpan w:val="8"/>
            <w:hideMark/>
          </w:tcPr>
          <w:p w14:paraId="5C0E301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736115B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BDE7BB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053" w:type="dxa"/>
            <w:noWrap/>
            <w:hideMark/>
          </w:tcPr>
          <w:p w14:paraId="513CA4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682" w:type="dxa"/>
            <w:gridSpan w:val="2"/>
            <w:noWrap/>
            <w:hideMark/>
          </w:tcPr>
          <w:p w14:paraId="1E6D48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6193A8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8B8FDF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BF469B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1A87672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78DBB8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9CD34BB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E8C0E1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053" w:type="dxa"/>
            <w:noWrap/>
            <w:hideMark/>
          </w:tcPr>
          <w:p w14:paraId="0E0549C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7BEBD4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213397A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534D7E5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EF5A5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10D839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215CF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136FD9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06CC0B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053" w:type="dxa"/>
            <w:noWrap/>
            <w:hideMark/>
          </w:tcPr>
          <w:p w14:paraId="272979E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7D367BD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2E38E62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57E24F4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2008C4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0B54AA2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4A0FF50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BFE694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5ABFFC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2053" w:type="dxa"/>
            <w:noWrap/>
            <w:hideMark/>
          </w:tcPr>
          <w:p w14:paraId="028007F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04BDD7E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020FD47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3455CD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ABE7B3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588A2C9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47DCC85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901C24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A19A10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053" w:type="dxa"/>
            <w:noWrap/>
            <w:hideMark/>
          </w:tcPr>
          <w:p w14:paraId="744495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0623E8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2A8C387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605DF85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00D827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7152ED0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55C825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C855B6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387539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053" w:type="dxa"/>
            <w:noWrap/>
            <w:hideMark/>
          </w:tcPr>
          <w:p w14:paraId="299DD4D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682" w:type="dxa"/>
            <w:gridSpan w:val="2"/>
            <w:noWrap/>
            <w:hideMark/>
          </w:tcPr>
          <w:p w14:paraId="26FB1CF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0A93EA6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6795539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6B52C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4F74ABF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9F58F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2718E9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310270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053" w:type="dxa"/>
            <w:noWrap/>
            <w:hideMark/>
          </w:tcPr>
          <w:p w14:paraId="2DB622C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682" w:type="dxa"/>
            <w:gridSpan w:val="2"/>
            <w:noWrap/>
            <w:hideMark/>
          </w:tcPr>
          <w:p w14:paraId="3F60904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768B837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613ED18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1FA1B5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32F6A70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3B727E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338DA4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978A42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053" w:type="dxa"/>
            <w:noWrap/>
            <w:hideMark/>
          </w:tcPr>
          <w:p w14:paraId="343E4FD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682" w:type="dxa"/>
            <w:gridSpan w:val="2"/>
            <w:noWrap/>
            <w:hideMark/>
          </w:tcPr>
          <w:p w14:paraId="55891B7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07EF2E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DC9343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2AE479A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1A1C79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17792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2917C9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71AB39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053" w:type="dxa"/>
            <w:noWrap/>
            <w:hideMark/>
          </w:tcPr>
          <w:p w14:paraId="066904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682" w:type="dxa"/>
            <w:gridSpan w:val="2"/>
            <w:noWrap/>
            <w:hideMark/>
          </w:tcPr>
          <w:p w14:paraId="05E4F94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3C3BD4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5E5476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95360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3E97974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892609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C5E085F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2659BF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053" w:type="dxa"/>
            <w:noWrap/>
            <w:hideMark/>
          </w:tcPr>
          <w:p w14:paraId="2F1D879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682" w:type="dxa"/>
            <w:gridSpan w:val="2"/>
            <w:noWrap/>
            <w:hideMark/>
          </w:tcPr>
          <w:p w14:paraId="1AE8489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5C355EF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0688CD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4936C77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558F41C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73DB3A7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5C2B67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E74002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053" w:type="dxa"/>
            <w:noWrap/>
            <w:hideMark/>
          </w:tcPr>
          <w:p w14:paraId="4336914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682" w:type="dxa"/>
            <w:gridSpan w:val="2"/>
            <w:noWrap/>
            <w:hideMark/>
          </w:tcPr>
          <w:p w14:paraId="1F6FA11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882C7F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6C3E30C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28E36C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37C5B17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6368CC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B21E33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9DF7BE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053" w:type="dxa"/>
            <w:noWrap/>
            <w:hideMark/>
          </w:tcPr>
          <w:p w14:paraId="0DA02F7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682" w:type="dxa"/>
            <w:gridSpan w:val="2"/>
            <w:noWrap/>
            <w:hideMark/>
          </w:tcPr>
          <w:p w14:paraId="554ADCF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340D15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750D1A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2B1139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2E49AEB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BC0B66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65B699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E17448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053" w:type="dxa"/>
            <w:noWrap/>
            <w:hideMark/>
          </w:tcPr>
          <w:p w14:paraId="4DAC865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682" w:type="dxa"/>
            <w:gridSpan w:val="2"/>
            <w:noWrap/>
            <w:hideMark/>
          </w:tcPr>
          <w:p w14:paraId="6EAACA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292BD16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110D84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4E8F0D6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61023B3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2DA60D5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8BDBFE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BEEF0F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2053" w:type="dxa"/>
            <w:noWrap/>
            <w:hideMark/>
          </w:tcPr>
          <w:p w14:paraId="68A015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682" w:type="dxa"/>
            <w:gridSpan w:val="2"/>
            <w:noWrap/>
            <w:hideMark/>
          </w:tcPr>
          <w:p w14:paraId="6053250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70BF561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756186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3CF216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2E4DA84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743DFA7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05E119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277EEA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053" w:type="dxa"/>
            <w:noWrap/>
            <w:hideMark/>
          </w:tcPr>
          <w:p w14:paraId="7E0CB3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682" w:type="dxa"/>
            <w:gridSpan w:val="2"/>
            <w:noWrap/>
            <w:hideMark/>
          </w:tcPr>
          <w:p w14:paraId="485890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089D676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19949D1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755BE19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60EAFE7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23182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72C9B87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3D48C0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053" w:type="dxa"/>
            <w:noWrap/>
            <w:hideMark/>
          </w:tcPr>
          <w:p w14:paraId="2C0C52F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682" w:type="dxa"/>
            <w:gridSpan w:val="2"/>
            <w:noWrap/>
            <w:hideMark/>
          </w:tcPr>
          <w:p w14:paraId="6FD79B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3D78726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50C9BA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5F730C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571613A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04FC1E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62D20B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5576C7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053" w:type="dxa"/>
            <w:noWrap/>
            <w:hideMark/>
          </w:tcPr>
          <w:p w14:paraId="65EA37E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682" w:type="dxa"/>
            <w:gridSpan w:val="2"/>
            <w:noWrap/>
            <w:hideMark/>
          </w:tcPr>
          <w:p w14:paraId="656F64B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7D78C6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1D5D87A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282973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59457AD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9859EE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B22AFC1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C4CD37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2053" w:type="dxa"/>
            <w:noWrap/>
            <w:hideMark/>
          </w:tcPr>
          <w:p w14:paraId="6A584A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682" w:type="dxa"/>
            <w:gridSpan w:val="2"/>
            <w:noWrap/>
            <w:hideMark/>
          </w:tcPr>
          <w:p w14:paraId="582090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745B41F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6BFFA4D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96461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2B0B425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9FBC78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AA337B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7CBD68E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053" w:type="dxa"/>
            <w:noWrap/>
            <w:hideMark/>
          </w:tcPr>
          <w:p w14:paraId="096E9EC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682" w:type="dxa"/>
            <w:gridSpan w:val="2"/>
            <w:noWrap/>
            <w:hideMark/>
          </w:tcPr>
          <w:p w14:paraId="73CDA3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32FC336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104DB5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03A39E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24CC842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4F5895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993715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29CF7D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053" w:type="dxa"/>
            <w:noWrap/>
            <w:hideMark/>
          </w:tcPr>
          <w:p w14:paraId="2ADBD7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4EE099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96E3B4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34E553A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CC742B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6356B1B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0FED319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B371D5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86F5B5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053" w:type="dxa"/>
            <w:noWrap/>
            <w:hideMark/>
          </w:tcPr>
          <w:p w14:paraId="730FD87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41EF5DF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16F48A6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3E6E31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2467989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3556C03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C18B72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6EC8F4B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C6DB26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053" w:type="dxa"/>
            <w:noWrap/>
            <w:hideMark/>
          </w:tcPr>
          <w:p w14:paraId="2762EA4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682" w:type="dxa"/>
            <w:gridSpan w:val="2"/>
            <w:noWrap/>
            <w:hideMark/>
          </w:tcPr>
          <w:p w14:paraId="18C3324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36C073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325D786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6E12D2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478E4FA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99226F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14D983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C41FC6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053" w:type="dxa"/>
            <w:noWrap/>
            <w:hideMark/>
          </w:tcPr>
          <w:p w14:paraId="7A7BB7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682" w:type="dxa"/>
            <w:gridSpan w:val="2"/>
            <w:noWrap/>
            <w:hideMark/>
          </w:tcPr>
          <w:p w14:paraId="7735042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47ED491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5192FF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251532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64EF929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5D6EC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A64E6B1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8D58A0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053" w:type="dxa"/>
            <w:noWrap/>
            <w:hideMark/>
          </w:tcPr>
          <w:p w14:paraId="031D787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682" w:type="dxa"/>
            <w:gridSpan w:val="2"/>
            <w:noWrap/>
            <w:hideMark/>
          </w:tcPr>
          <w:p w14:paraId="1CA3A7C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4D69484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5B05BBD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06049D0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7A08A83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9298F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BC4B90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BF2D7E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25</w:t>
            </w:r>
          </w:p>
        </w:tc>
        <w:tc>
          <w:tcPr>
            <w:tcW w:w="2053" w:type="dxa"/>
            <w:noWrap/>
            <w:hideMark/>
          </w:tcPr>
          <w:p w14:paraId="0E50F32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682" w:type="dxa"/>
            <w:gridSpan w:val="2"/>
            <w:noWrap/>
            <w:hideMark/>
          </w:tcPr>
          <w:p w14:paraId="528D41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01AF61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55F597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5F93D1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25AA9B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1D2E141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AFB77B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4FA134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053" w:type="dxa"/>
            <w:noWrap/>
            <w:hideMark/>
          </w:tcPr>
          <w:p w14:paraId="58C1B8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682" w:type="dxa"/>
            <w:gridSpan w:val="2"/>
            <w:noWrap/>
            <w:hideMark/>
          </w:tcPr>
          <w:p w14:paraId="1AC2563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2C72F9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51E48FF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875018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4BC8745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424988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224F7D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C2C5BB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053" w:type="dxa"/>
            <w:noWrap/>
            <w:hideMark/>
          </w:tcPr>
          <w:p w14:paraId="5CC6F97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682" w:type="dxa"/>
            <w:gridSpan w:val="2"/>
            <w:noWrap/>
            <w:hideMark/>
          </w:tcPr>
          <w:p w14:paraId="585CDB0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7D4AF64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3FD7DD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75D8A6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3A937E5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76393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7CC5A1B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F43C79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053" w:type="dxa"/>
            <w:noWrap/>
            <w:hideMark/>
          </w:tcPr>
          <w:p w14:paraId="164CF4A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682" w:type="dxa"/>
            <w:gridSpan w:val="2"/>
            <w:noWrap/>
            <w:hideMark/>
          </w:tcPr>
          <w:p w14:paraId="21535E6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81" w:type="dxa"/>
            <w:gridSpan w:val="2"/>
            <w:noWrap/>
            <w:hideMark/>
          </w:tcPr>
          <w:p w14:paraId="165948D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89" w:type="dxa"/>
            <w:noWrap/>
            <w:hideMark/>
          </w:tcPr>
          <w:p w14:paraId="7A4B6AF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A546F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59" w:type="dxa"/>
            <w:noWrap/>
            <w:hideMark/>
          </w:tcPr>
          <w:p w14:paraId="54513FD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4C0C1D4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F9B8B6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5A9767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053" w:type="dxa"/>
            <w:noWrap/>
            <w:hideMark/>
          </w:tcPr>
          <w:p w14:paraId="1132264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4BF2EEA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41BA180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1B3836C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56997A2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58EF330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B859B1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76BC81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D3F1A2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053" w:type="dxa"/>
            <w:noWrap/>
            <w:hideMark/>
          </w:tcPr>
          <w:p w14:paraId="48DA0A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682" w:type="dxa"/>
            <w:gridSpan w:val="2"/>
            <w:noWrap/>
            <w:hideMark/>
          </w:tcPr>
          <w:p w14:paraId="6FC918A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0C4078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4B62855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1DA126C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4A597C8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60B37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4C74744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CE734C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053" w:type="dxa"/>
            <w:noWrap/>
            <w:hideMark/>
          </w:tcPr>
          <w:p w14:paraId="2CDF9E4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682" w:type="dxa"/>
            <w:gridSpan w:val="2"/>
            <w:noWrap/>
            <w:hideMark/>
          </w:tcPr>
          <w:p w14:paraId="19C75B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100D9A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74ED4DB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ECBFD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02C2B69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02E2A8D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460CA5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A9EE59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053" w:type="dxa"/>
            <w:noWrap/>
            <w:hideMark/>
          </w:tcPr>
          <w:p w14:paraId="2CDBB85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682" w:type="dxa"/>
            <w:gridSpan w:val="2"/>
            <w:noWrap/>
            <w:hideMark/>
          </w:tcPr>
          <w:p w14:paraId="043AADB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81" w:type="dxa"/>
            <w:gridSpan w:val="2"/>
            <w:noWrap/>
            <w:hideMark/>
          </w:tcPr>
          <w:p w14:paraId="5A26A7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189" w:type="dxa"/>
            <w:noWrap/>
            <w:hideMark/>
          </w:tcPr>
          <w:p w14:paraId="17FACCF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0B971AD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59" w:type="dxa"/>
            <w:noWrap/>
            <w:hideMark/>
          </w:tcPr>
          <w:p w14:paraId="3EEE94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1BF565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103F0097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  <w:lang w:val="en-GB"/>
        </w:rPr>
        <w:t>[Scoring Pattern: If Yes: +0.50 for Independent Variable and +0.25 for dependent Variable; If No: -0.50 for Independent Variable; -0.25 for dependent Variable]</w:t>
      </w:r>
    </w:p>
    <w:p w14:paraId="0A098E7C" w14:textId="77777777" w:rsidR="00291CF5" w:rsidRPr="00291CF5" w:rsidRDefault="00291CF5" w:rsidP="00291CF5">
      <w:pPr>
        <w:pStyle w:val="MDPI31text"/>
        <w:spacing w:line="240" w:lineRule="auto"/>
        <w:rPr>
          <w:color w:val="auto"/>
          <w:sz w:val="16"/>
          <w:szCs w:val="16"/>
          <w:lang w:val="en-GB"/>
        </w:rPr>
      </w:pPr>
    </w:p>
    <w:p w14:paraId="790F1BDC" w14:textId="7E55C943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  <w:lang w:val="en-GB"/>
        </w:rPr>
        <w:t xml:space="preserve">Variable: </w:t>
      </w:r>
      <w:r w:rsidRPr="00291CF5">
        <w:rPr>
          <w:b/>
          <w:bCs/>
          <w:color w:val="auto"/>
          <w:sz w:val="16"/>
          <w:szCs w:val="16"/>
          <w:lang w:val="en-GB"/>
        </w:rPr>
        <w:t>Temporary Encroachment</w:t>
      </w:r>
    </w:p>
    <w:tbl>
      <w:tblPr>
        <w:tblStyle w:val="PlainTable2"/>
        <w:tblW w:w="10485" w:type="dxa"/>
        <w:tblLook w:val="04A0" w:firstRow="1" w:lastRow="0" w:firstColumn="1" w:lastColumn="0" w:noHBand="0" w:noVBand="1"/>
      </w:tblPr>
      <w:tblGrid>
        <w:gridCol w:w="422"/>
        <w:gridCol w:w="1798"/>
        <w:gridCol w:w="1380"/>
        <w:gridCol w:w="1205"/>
        <w:gridCol w:w="1629"/>
        <w:gridCol w:w="1205"/>
        <w:gridCol w:w="1712"/>
        <w:gridCol w:w="1134"/>
      </w:tblGrid>
      <w:tr w:rsidR="00787C19" w:rsidRPr="00291CF5" w14:paraId="1D53A866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gridSpan w:val="2"/>
            <w:hideMark/>
          </w:tcPr>
          <w:p w14:paraId="53ACBC7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265" w:type="dxa"/>
            <w:gridSpan w:val="6"/>
            <w:hideMark/>
          </w:tcPr>
          <w:p w14:paraId="24C7BABD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</w:tr>
      <w:tr w:rsidR="00787C19" w:rsidRPr="00291CF5" w14:paraId="0C33884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gridSpan w:val="2"/>
            <w:hideMark/>
          </w:tcPr>
          <w:p w14:paraId="2D700C5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265" w:type="dxa"/>
            <w:gridSpan w:val="6"/>
            <w:hideMark/>
          </w:tcPr>
          <w:p w14:paraId="3E9599A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Temporary Encroachment </w:t>
            </w:r>
          </w:p>
        </w:tc>
      </w:tr>
      <w:tr w:rsidR="00787C19" w:rsidRPr="00291CF5" w14:paraId="297E6768" w14:textId="77777777" w:rsidTr="005E590F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gridSpan w:val="2"/>
            <w:hideMark/>
          </w:tcPr>
          <w:p w14:paraId="3000275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380" w:type="dxa"/>
            <w:hideMark/>
          </w:tcPr>
          <w:p w14:paraId="10F238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Unorganized Informal Vendors functional during day/ night</w:t>
            </w:r>
          </w:p>
        </w:tc>
        <w:tc>
          <w:tcPr>
            <w:tcW w:w="1205" w:type="dxa"/>
            <w:hideMark/>
          </w:tcPr>
          <w:p w14:paraId="375F352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629" w:type="dxa"/>
            <w:hideMark/>
          </w:tcPr>
          <w:p w14:paraId="5A8809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Absence of Unorganized Informal Vendors/ hawkers away from the line of pedestrian flow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Vendors are present)</w:t>
            </w:r>
          </w:p>
        </w:tc>
        <w:tc>
          <w:tcPr>
            <w:tcW w:w="1205" w:type="dxa"/>
            <w:hideMark/>
          </w:tcPr>
          <w:p w14:paraId="2FE4C49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712" w:type="dxa"/>
            <w:hideMark/>
          </w:tcPr>
          <w:p w14:paraId="7655B8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Beggar/ homeless/ child labour occupying a part of the footpath as their homes</w:t>
            </w:r>
          </w:p>
        </w:tc>
        <w:tc>
          <w:tcPr>
            <w:tcW w:w="1134" w:type="dxa"/>
            <w:hideMark/>
          </w:tcPr>
          <w:p w14:paraId="51A45C8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7033ABE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gridSpan w:val="2"/>
            <w:hideMark/>
          </w:tcPr>
          <w:p w14:paraId="7151DBB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585" w:type="dxa"/>
            <w:gridSpan w:val="2"/>
            <w:hideMark/>
          </w:tcPr>
          <w:p w14:paraId="6C67F57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2834" w:type="dxa"/>
            <w:gridSpan w:val="2"/>
            <w:hideMark/>
          </w:tcPr>
          <w:p w14:paraId="6B41CB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  <w:tc>
          <w:tcPr>
            <w:tcW w:w="2846" w:type="dxa"/>
            <w:gridSpan w:val="2"/>
            <w:hideMark/>
          </w:tcPr>
          <w:p w14:paraId="561B4BB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0865276E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gridSpan w:val="2"/>
            <w:hideMark/>
          </w:tcPr>
          <w:p w14:paraId="0955A3C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2585" w:type="dxa"/>
            <w:gridSpan w:val="2"/>
            <w:hideMark/>
          </w:tcPr>
          <w:p w14:paraId="3578658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Absent</w:t>
            </w:r>
          </w:p>
        </w:tc>
        <w:tc>
          <w:tcPr>
            <w:tcW w:w="2834" w:type="dxa"/>
            <w:gridSpan w:val="2"/>
            <w:hideMark/>
          </w:tcPr>
          <w:p w14:paraId="66DCB9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  <w:tc>
          <w:tcPr>
            <w:tcW w:w="2846" w:type="dxa"/>
            <w:gridSpan w:val="2"/>
            <w:hideMark/>
          </w:tcPr>
          <w:p w14:paraId="3CCFBB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Absent</w:t>
            </w:r>
          </w:p>
        </w:tc>
      </w:tr>
      <w:tr w:rsidR="00787C19" w:rsidRPr="00291CF5" w14:paraId="58E9A29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BA66D0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798" w:type="dxa"/>
            <w:noWrap/>
            <w:hideMark/>
          </w:tcPr>
          <w:p w14:paraId="2AB12C4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380" w:type="dxa"/>
            <w:noWrap/>
            <w:hideMark/>
          </w:tcPr>
          <w:p w14:paraId="69FCD3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352321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2357D7A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7BF8BF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10D7037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3ADAD9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967F5D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60F7D2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798" w:type="dxa"/>
            <w:noWrap/>
            <w:hideMark/>
          </w:tcPr>
          <w:p w14:paraId="6B413C7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40BAD3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A5420A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68753D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74B7A12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43AE91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B06A80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710C87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44F443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798" w:type="dxa"/>
            <w:noWrap/>
            <w:hideMark/>
          </w:tcPr>
          <w:p w14:paraId="7FFA0A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367142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3221CFD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562E94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5414995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354CB7B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B30B80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6A4D30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9E895D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798" w:type="dxa"/>
            <w:noWrap/>
            <w:hideMark/>
          </w:tcPr>
          <w:p w14:paraId="4AC839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7E44AE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BF127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5D81C66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56A44BE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7800E6D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55A56F1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C43F11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C3F7F9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798" w:type="dxa"/>
            <w:noWrap/>
            <w:hideMark/>
          </w:tcPr>
          <w:p w14:paraId="6B0DABF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068B688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D36645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1AB4B1F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11BAEA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3E078A9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425D9C5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C69B21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584519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798" w:type="dxa"/>
            <w:noWrap/>
            <w:hideMark/>
          </w:tcPr>
          <w:p w14:paraId="703A4EE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380" w:type="dxa"/>
            <w:noWrap/>
            <w:hideMark/>
          </w:tcPr>
          <w:p w14:paraId="07F2510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761B7AA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173CE4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16171D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0FDA56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63578D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7665FD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DE2CC7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798" w:type="dxa"/>
            <w:noWrap/>
            <w:hideMark/>
          </w:tcPr>
          <w:p w14:paraId="10CBBBF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380" w:type="dxa"/>
            <w:noWrap/>
            <w:hideMark/>
          </w:tcPr>
          <w:p w14:paraId="72F6C36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FB41E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3C027E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46C911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2ABC4C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4D9177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04E961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D78722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798" w:type="dxa"/>
            <w:noWrap/>
            <w:hideMark/>
          </w:tcPr>
          <w:p w14:paraId="70BF5BD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b/>
                <w:bCs/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b/>
                <w:bCs/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380" w:type="dxa"/>
            <w:noWrap/>
            <w:hideMark/>
          </w:tcPr>
          <w:p w14:paraId="783236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39530AF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41D89F7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E6B5E9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6819B5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D653FD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FD4F2D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1E09D5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798" w:type="dxa"/>
            <w:noWrap/>
            <w:hideMark/>
          </w:tcPr>
          <w:p w14:paraId="70FFDF4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380" w:type="dxa"/>
            <w:noWrap/>
            <w:hideMark/>
          </w:tcPr>
          <w:p w14:paraId="232673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152E954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372151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1436241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7C146B0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65A434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B1D988C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775AE7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798" w:type="dxa"/>
            <w:noWrap/>
            <w:hideMark/>
          </w:tcPr>
          <w:p w14:paraId="28B4306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380" w:type="dxa"/>
            <w:noWrap/>
            <w:hideMark/>
          </w:tcPr>
          <w:p w14:paraId="23B1B9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41FCA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2A925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E13BA3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45DCB2B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EC01CC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B788BF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97215E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798" w:type="dxa"/>
            <w:noWrap/>
            <w:hideMark/>
          </w:tcPr>
          <w:p w14:paraId="58BF90F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380" w:type="dxa"/>
            <w:noWrap/>
            <w:hideMark/>
          </w:tcPr>
          <w:p w14:paraId="48284CB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D13AFD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74CCC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852FEF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130B8E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D680AF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F16E451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A9EDA2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798" w:type="dxa"/>
            <w:noWrap/>
            <w:hideMark/>
          </w:tcPr>
          <w:p w14:paraId="7B23C5F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380" w:type="dxa"/>
            <w:noWrap/>
            <w:hideMark/>
          </w:tcPr>
          <w:p w14:paraId="266E464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6F8A2E5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23217E3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56F3514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4F81059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3BFC5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701F27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C41A4E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798" w:type="dxa"/>
            <w:noWrap/>
            <w:hideMark/>
          </w:tcPr>
          <w:p w14:paraId="7D603B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380" w:type="dxa"/>
            <w:noWrap/>
            <w:hideMark/>
          </w:tcPr>
          <w:p w14:paraId="6FE8302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398BB9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40602C7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4497D2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0F73C5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67641E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B6AB5E1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0BF665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14</w:t>
            </w:r>
          </w:p>
        </w:tc>
        <w:tc>
          <w:tcPr>
            <w:tcW w:w="1798" w:type="dxa"/>
            <w:noWrap/>
            <w:hideMark/>
          </w:tcPr>
          <w:p w14:paraId="79C610C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380" w:type="dxa"/>
            <w:noWrap/>
            <w:hideMark/>
          </w:tcPr>
          <w:p w14:paraId="3E7DFE1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28A0F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586415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0A85AD1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454EB10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6E9338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DBD03A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7D0720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798" w:type="dxa"/>
            <w:noWrap/>
            <w:hideMark/>
          </w:tcPr>
          <w:p w14:paraId="12B4133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380" w:type="dxa"/>
            <w:noWrap/>
            <w:hideMark/>
          </w:tcPr>
          <w:p w14:paraId="2151411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53B576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1095569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4C28044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3639B3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EB5564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28DFC2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742915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798" w:type="dxa"/>
            <w:noWrap/>
            <w:hideMark/>
          </w:tcPr>
          <w:p w14:paraId="1FCE5E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380" w:type="dxa"/>
            <w:noWrap/>
            <w:hideMark/>
          </w:tcPr>
          <w:p w14:paraId="4B080D7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0EF9D16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20E3D6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FA41F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3650D10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5705C3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997E13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C0E2B2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798" w:type="dxa"/>
            <w:noWrap/>
            <w:hideMark/>
          </w:tcPr>
          <w:p w14:paraId="369AFEC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380" w:type="dxa"/>
            <w:noWrap/>
            <w:hideMark/>
          </w:tcPr>
          <w:p w14:paraId="732C7F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D23D9E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336AE6D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72730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256A7FE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01B937A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6AF919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2A90BD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798" w:type="dxa"/>
            <w:noWrap/>
            <w:hideMark/>
          </w:tcPr>
          <w:p w14:paraId="7A386C2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380" w:type="dxa"/>
            <w:noWrap/>
            <w:hideMark/>
          </w:tcPr>
          <w:p w14:paraId="6199283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BA7E9E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3C4C6F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F11C43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57A1BE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311A3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9C506C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870CCE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798" w:type="dxa"/>
            <w:noWrap/>
            <w:hideMark/>
          </w:tcPr>
          <w:p w14:paraId="3A70C61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380" w:type="dxa"/>
            <w:noWrap/>
            <w:hideMark/>
          </w:tcPr>
          <w:p w14:paraId="136BCE2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9D05C5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3972B1C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001BAA3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405CCD6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341AE3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73ED18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6A23D9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798" w:type="dxa"/>
            <w:noWrap/>
            <w:hideMark/>
          </w:tcPr>
          <w:p w14:paraId="3920906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3150D07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45ACB5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2A3775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2C94AF5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5F17028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0C8ED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C99220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FF8F22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798" w:type="dxa"/>
            <w:noWrap/>
            <w:hideMark/>
          </w:tcPr>
          <w:p w14:paraId="5C6E67E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129604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02F0A6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47B01AB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49FDC8E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281036E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116391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C3F7264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9BAB43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798" w:type="dxa"/>
            <w:noWrap/>
            <w:hideMark/>
          </w:tcPr>
          <w:p w14:paraId="4A9F933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380" w:type="dxa"/>
            <w:noWrap/>
            <w:hideMark/>
          </w:tcPr>
          <w:p w14:paraId="66E08A6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4F29E22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14D541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43789C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71AD90D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A99E05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8DFA32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91466E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798" w:type="dxa"/>
            <w:noWrap/>
            <w:hideMark/>
          </w:tcPr>
          <w:p w14:paraId="7EBCA06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380" w:type="dxa"/>
            <w:noWrap/>
            <w:hideMark/>
          </w:tcPr>
          <w:p w14:paraId="256387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6430D6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566B05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4F86E36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04CDAC7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15D71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262A95A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683528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798" w:type="dxa"/>
            <w:noWrap/>
            <w:hideMark/>
          </w:tcPr>
          <w:p w14:paraId="47010D4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380" w:type="dxa"/>
            <w:noWrap/>
            <w:hideMark/>
          </w:tcPr>
          <w:p w14:paraId="0E685F8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552476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72D4DE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6B77201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541843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1D1BC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29A705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ABCF25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798" w:type="dxa"/>
            <w:noWrap/>
            <w:hideMark/>
          </w:tcPr>
          <w:p w14:paraId="4DA94A3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380" w:type="dxa"/>
            <w:noWrap/>
            <w:hideMark/>
          </w:tcPr>
          <w:p w14:paraId="729222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6B43BE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20FCBB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1AC28F7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3506F2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67F743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295A036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9D4BE4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798" w:type="dxa"/>
            <w:noWrap/>
            <w:hideMark/>
          </w:tcPr>
          <w:p w14:paraId="319584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380" w:type="dxa"/>
            <w:noWrap/>
            <w:hideMark/>
          </w:tcPr>
          <w:p w14:paraId="4FFA14D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7FE60C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04D4C3D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7169AC0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7DF966B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3E6D3D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426E6D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D422D0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798" w:type="dxa"/>
            <w:noWrap/>
            <w:hideMark/>
          </w:tcPr>
          <w:p w14:paraId="6EC6943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380" w:type="dxa"/>
            <w:noWrap/>
            <w:hideMark/>
          </w:tcPr>
          <w:p w14:paraId="533051F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7FC4C6F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3B12F7C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61B98BA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262F5C2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01EE75B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5F66525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373900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798" w:type="dxa"/>
            <w:noWrap/>
            <w:hideMark/>
          </w:tcPr>
          <w:p w14:paraId="1368D13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380" w:type="dxa"/>
            <w:noWrap/>
            <w:hideMark/>
          </w:tcPr>
          <w:p w14:paraId="372F8D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366231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700EE9C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72B669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712" w:type="dxa"/>
            <w:noWrap/>
            <w:hideMark/>
          </w:tcPr>
          <w:p w14:paraId="270A72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6C887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BC8484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893253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798" w:type="dxa"/>
            <w:noWrap/>
            <w:hideMark/>
          </w:tcPr>
          <w:p w14:paraId="0006A01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193883A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81F435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5267EF9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785E587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56743E9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493239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B823BB0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D8A3E3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798" w:type="dxa"/>
            <w:noWrap/>
            <w:hideMark/>
          </w:tcPr>
          <w:p w14:paraId="2B8082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380" w:type="dxa"/>
            <w:noWrap/>
            <w:hideMark/>
          </w:tcPr>
          <w:p w14:paraId="7C105C7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1AB7E49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1BC9913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1ED5617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7B0A0F8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4C0309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878237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E389CB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798" w:type="dxa"/>
            <w:noWrap/>
            <w:hideMark/>
          </w:tcPr>
          <w:p w14:paraId="1CE0E0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380" w:type="dxa"/>
            <w:noWrap/>
            <w:hideMark/>
          </w:tcPr>
          <w:p w14:paraId="7A1C63B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E2A8E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629" w:type="dxa"/>
            <w:noWrap/>
            <w:hideMark/>
          </w:tcPr>
          <w:p w14:paraId="31B6B7D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205" w:type="dxa"/>
            <w:noWrap/>
            <w:hideMark/>
          </w:tcPr>
          <w:p w14:paraId="49B7252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1219C4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019BFE5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46D7F73" w14:textId="77777777" w:rsidTr="005E590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3F6903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798" w:type="dxa"/>
            <w:noWrap/>
            <w:hideMark/>
          </w:tcPr>
          <w:p w14:paraId="75073B1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380" w:type="dxa"/>
            <w:noWrap/>
            <w:hideMark/>
          </w:tcPr>
          <w:p w14:paraId="3172A2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15C42A1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629" w:type="dxa"/>
            <w:noWrap/>
            <w:hideMark/>
          </w:tcPr>
          <w:p w14:paraId="2190298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3295B9B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712" w:type="dxa"/>
            <w:noWrap/>
            <w:hideMark/>
          </w:tcPr>
          <w:p w14:paraId="3503937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653D86E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77BF1A58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7E7C51DB" w14:textId="77777777" w:rsidR="00291CF5" w:rsidRPr="00291CF5" w:rsidRDefault="00291CF5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54878B40" w14:textId="2C0EA3DD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</w:rPr>
        <w:t>Variable</w:t>
      </w:r>
      <w:r w:rsidRPr="00291CF5">
        <w:rPr>
          <w:color w:val="auto"/>
          <w:sz w:val="16"/>
          <w:szCs w:val="16"/>
          <w:lang w:val="en-GB"/>
        </w:rPr>
        <w:t xml:space="preserve">: </w:t>
      </w:r>
      <w:r w:rsidRPr="00291CF5">
        <w:rPr>
          <w:b/>
          <w:bCs/>
          <w:color w:val="auto"/>
          <w:sz w:val="16"/>
          <w:szCs w:val="16"/>
          <w:lang w:val="en-GB"/>
        </w:rPr>
        <w:t>Permanent Encroachment</w:t>
      </w:r>
    </w:p>
    <w:tbl>
      <w:tblPr>
        <w:tblStyle w:val="PlainTable2"/>
        <w:tblW w:w="1048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1"/>
        <w:gridCol w:w="141"/>
        <w:gridCol w:w="1134"/>
        <w:gridCol w:w="1560"/>
        <w:gridCol w:w="850"/>
        <w:gridCol w:w="425"/>
        <w:gridCol w:w="1701"/>
        <w:gridCol w:w="1418"/>
      </w:tblGrid>
      <w:tr w:rsidR="00787C19" w:rsidRPr="00291CF5" w14:paraId="73D8DB85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hideMark/>
          </w:tcPr>
          <w:p w14:paraId="6EF5F49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500" w:type="dxa"/>
            <w:gridSpan w:val="8"/>
            <w:hideMark/>
          </w:tcPr>
          <w:p w14:paraId="6CB4EC44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</w:tr>
      <w:tr w:rsidR="00787C19" w:rsidRPr="00291CF5" w14:paraId="26D7B6D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hideMark/>
          </w:tcPr>
          <w:p w14:paraId="616A700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500" w:type="dxa"/>
            <w:gridSpan w:val="8"/>
            <w:hideMark/>
          </w:tcPr>
          <w:p w14:paraId="4B58C0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Permanent Encroachment</w:t>
            </w:r>
          </w:p>
        </w:tc>
      </w:tr>
      <w:tr w:rsidR="00787C19" w:rsidRPr="00291CF5" w14:paraId="1ACD9CFB" w14:textId="77777777" w:rsidTr="005E590F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hideMark/>
          </w:tcPr>
          <w:p w14:paraId="3C8E9C9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271" w:type="dxa"/>
            <w:hideMark/>
          </w:tcPr>
          <w:p w14:paraId="461A2D1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Place of religious interest (temple/ churches/ mosque) within or along the footpath?</w:t>
            </w:r>
          </w:p>
        </w:tc>
        <w:tc>
          <w:tcPr>
            <w:tcW w:w="1275" w:type="dxa"/>
            <w:gridSpan w:val="2"/>
            <w:hideMark/>
          </w:tcPr>
          <w:p w14:paraId="753FA1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560" w:type="dxa"/>
            <w:hideMark/>
          </w:tcPr>
          <w:p w14:paraId="251D81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'Encroachment' by existing establishments on to the footpath</w:t>
            </w:r>
          </w:p>
        </w:tc>
        <w:tc>
          <w:tcPr>
            <w:tcW w:w="1275" w:type="dxa"/>
            <w:gridSpan w:val="2"/>
            <w:hideMark/>
          </w:tcPr>
          <w:p w14:paraId="77F7AE7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701" w:type="dxa"/>
            <w:hideMark/>
          </w:tcPr>
          <w:p w14:paraId="73ECC6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'Communal open bath' within or along the footpath</w:t>
            </w:r>
          </w:p>
        </w:tc>
        <w:tc>
          <w:tcPr>
            <w:tcW w:w="1418" w:type="dxa"/>
            <w:hideMark/>
          </w:tcPr>
          <w:p w14:paraId="5D798AC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2FB54D4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hideMark/>
          </w:tcPr>
          <w:p w14:paraId="5D0C14D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8500" w:type="dxa"/>
            <w:gridSpan w:val="8"/>
            <w:hideMark/>
          </w:tcPr>
          <w:p w14:paraId="3389274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4BE5643E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hideMark/>
          </w:tcPr>
          <w:p w14:paraId="5961646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8500" w:type="dxa"/>
            <w:gridSpan w:val="8"/>
            <w:hideMark/>
          </w:tcPr>
          <w:p w14:paraId="08554FD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Absent</w:t>
            </w:r>
          </w:p>
        </w:tc>
      </w:tr>
      <w:tr w:rsidR="00787C19" w:rsidRPr="00291CF5" w14:paraId="6B04498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A4376A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noWrap/>
            <w:hideMark/>
          </w:tcPr>
          <w:p w14:paraId="492B3C6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412" w:type="dxa"/>
            <w:gridSpan w:val="2"/>
            <w:noWrap/>
            <w:hideMark/>
          </w:tcPr>
          <w:p w14:paraId="1ABA336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45308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3083A42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453CAC4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43A915C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48B536C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8FA8EB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E86F32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3A2AF0E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1C69215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0831DD4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7C01D2B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6CFE8B7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7C39BA0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4DA2C8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5BB8E0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F41B67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570268E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127FF03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512F369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1B4DF2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864D7E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FBBA41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0C91F04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F02FBE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743E81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232BED3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6737FA3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98638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5D28617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712FDB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54135C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05C2D8C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1041DE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086637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4EA2E6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5A69436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34AB74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346707B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6FA01C9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6C76E6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2875247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A35DCA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5FCF84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54CC58F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412" w:type="dxa"/>
            <w:gridSpan w:val="2"/>
            <w:noWrap/>
            <w:hideMark/>
          </w:tcPr>
          <w:p w14:paraId="3E7E9C0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A359D2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15D9BE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5D7C60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0791F95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0618385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A93E8D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F5F19A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6E6923B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412" w:type="dxa"/>
            <w:gridSpan w:val="2"/>
            <w:noWrap/>
            <w:hideMark/>
          </w:tcPr>
          <w:p w14:paraId="528B24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EFD7B1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1D66F8C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2625CE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29210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1885A8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0F78DBF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758D1F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257C5B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412" w:type="dxa"/>
            <w:gridSpan w:val="2"/>
            <w:noWrap/>
            <w:hideMark/>
          </w:tcPr>
          <w:p w14:paraId="2ECB7A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F2FF2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7D69D8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609FA22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71CE8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5B095B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4BEE6C8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405817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6243E0E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412" w:type="dxa"/>
            <w:gridSpan w:val="2"/>
            <w:noWrap/>
            <w:hideMark/>
          </w:tcPr>
          <w:p w14:paraId="611907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184512B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2CEC78D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06E468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038DEB5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768AF53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6AE5241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4C5D18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04031BA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412" w:type="dxa"/>
            <w:gridSpan w:val="2"/>
            <w:noWrap/>
            <w:hideMark/>
          </w:tcPr>
          <w:p w14:paraId="0647BA3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08BEC7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19F115E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50E281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1C8687B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70123CA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88E253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8962AE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418" w:type="dxa"/>
            <w:noWrap/>
            <w:hideMark/>
          </w:tcPr>
          <w:p w14:paraId="63F8CEF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412" w:type="dxa"/>
            <w:gridSpan w:val="2"/>
            <w:noWrap/>
            <w:hideMark/>
          </w:tcPr>
          <w:p w14:paraId="5B28948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ED7AF4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736B15C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6E2F198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1FF25C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2FCAF7B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2874196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0365A8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hideMark/>
          </w:tcPr>
          <w:p w14:paraId="603B41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412" w:type="dxa"/>
            <w:gridSpan w:val="2"/>
            <w:noWrap/>
            <w:hideMark/>
          </w:tcPr>
          <w:p w14:paraId="5C5B635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38FE5A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10DE961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463153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D53254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29CAC2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53AC4E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9EBF52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6C28B4F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412" w:type="dxa"/>
            <w:gridSpan w:val="2"/>
            <w:noWrap/>
            <w:hideMark/>
          </w:tcPr>
          <w:p w14:paraId="70B2E2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1999348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2581B9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7CBFBAE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27182E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37B7120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9916884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A9F794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12FD541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412" w:type="dxa"/>
            <w:gridSpan w:val="2"/>
            <w:noWrap/>
            <w:hideMark/>
          </w:tcPr>
          <w:p w14:paraId="1B8FDD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92CC91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462ABAE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7050805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5B5856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66F4D4B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239327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A63695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418" w:type="dxa"/>
            <w:noWrap/>
            <w:hideMark/>
          </w:tcPr>
          <w:p w14:paraId="12CD23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412" w:type="dxa"/>
            <w:gridSpan w:val="2"/>
            <w:noWrap/>
            <w:hideMark/>
          </w:tcPr>
          <w:p w14:paraId="62CC00E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474C035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4A294E3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2DAA688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7D77CC2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77DF728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8CD7A7F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75179C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418" w:type="dxa"/>
            <w:noWrap/>
            <w:hideMark/>
          </w:tcPr>
          <w:p w14:paraId="0BB8FDB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412" w:type="dxa"/>
            <w:gridSpan w:val="2"/>
            <w:noWrap/>
            <w:hideMark/>
          </w:tcPr>
          <w:p w14:paraId="52EA213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B09C6C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411B7AD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564352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FB3A52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59D343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D8E9F2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DE116D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418" w:type="dxa"/>
            <w:noWrap/>
            <w:hideMark/>
          </w:tcPr>
          <w:p w14:paraId="5F35A1C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412" w:type="dxa"/>
            <w:gridSpan w:val="2"/>
            <w:noWrap/>
            <w:hideMark/>
          </w:tcPr>
          <w:p w14:paraId="278D06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846B09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7AF2114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338D00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43663F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44A4B3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220F489A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37DC10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418" w:type="dxa"/>
            <w:noWrap/>
            <w:hideMark/>
          </w:tcPr>
          <w:p w14:paraId="6A62828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412" w:type="dxa"/>
            <w:gridSpan w:val="2"/>
            <w:noWrap/>
            <w:hideMark/>
          </w:tcPr>
          <w:p w14:paraId="603576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E181A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7DCBFF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61F7D0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510C87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68BFD30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6E1C78A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F60F0F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418" w:type="dxa"/>
            <w:noWrap/>
            <w:hideMark/>
          </w:tcPr>
          <w:p w14:paraId="050A31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412" w:type="dxa"/>
            <w:gridSpan w:val="2"/>
            <w:noWrap/>
            <w:hideMark/>
          </w:tcPr>
          <w:p w14:paraId="730DF45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964DC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2D7DE4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51BB48F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18EB36C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12A20E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5B8F5D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54E3CA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357A52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30B7EA9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AAEC2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3D76CB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1590DC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2072C4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6DDE56E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871AE3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3BB56B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418" w:type="dxa"/>
            <w:noWrap/>
            <w:hideMark/>
          </w:tcPr>
          <w:p w14:paraId="64FAE47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081B09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1049ACF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757DD55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776EB21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CB1FE0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036B5A3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4186194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C34C4C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1F6DCF8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412" w:type="dxa"/>
            <w:gridSpan w:val="2"/>
            <w:noWrap/>
            <w:hideMark/>
          </w:tcPr>
          <w:p w14:paraId="52BE26B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3E0CDD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42459F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03FB348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571B67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5154E9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265A908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08422B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418" w:type="dxa"/>
            <w:noWrap/>
            <w:hideMark/>
          </w:tcPr>
          <w:p w14:paraId="7833A3B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412" w:type="dxa"/>
            <w:gridSpan w:val="2"/>
            <w:noWrap/>
            <w:hideMark/>
          </w:tcPr>
          <w:p w14:paraId="701D4F6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2F7C99E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5A29319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7961808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2C8C4D6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1D822F3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25C4EA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B663C7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418" w:type="dxa"/>
            <w:noWrap/>
            <w:hideMark/>
          </w:tcPr>
          <w:p w14:paraId="1C2A836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412" w:type="dxa"/>
            <w:gridSpan w:val="2"/>
            <w:noWrap/>
            <w:hideMark/>
          </w:tcPr>
          <w:p w14:paraId="25FF450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4D07219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25A14D3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381D08C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4CE5CE0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271D83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533B249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A42582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418" w:type="dxa"/>
            <w:noWrap/>
            <w:hideMark/>
          </w:tcPr>
          <w:p w14:paraId="7E3C90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412" w:type="dxa"/>
            <w:gridSpan w:val="2"/>
            <w:noWrap/>
            <w:hideMark/>
          </w:tcPr>
          <w:p w14:paraId="748D0B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20C87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15B099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32F6F00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46620A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3A3D0D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A82120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EF786D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418" w:type="dxa"/>
            <w:noWrap/>
            <w:hideMark/>
          </w:tcPr>
          <w:p w14:paraId="18FC41E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412" w:type="dxa"/>
            <w:gridSpan w:val="2"/>
            <w:noWrap/>
            <w:hideMark/>
          </w:tcPr>
          <w:p w14:paraId="207992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72E72F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2A21164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526056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54ED872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3766B6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03258A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AF9826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418" w:type="dxa"/>
            <w:noWrap/>
            <w:hideMark/>
          </w:tcPr>
          <w:p w14:paraId="010CCC1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412" w:type="dxa"/>
            <w:gridSpan w:val="2"/>
            <w:noWrap/>
            <w:hideMark/>
          </w:tcPr>
          <w:p w14:paraId="62FE4F0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12A434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5D64565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6D50DCA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522E1AC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4DC741C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764C59C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6812E0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418" w:type="dxa"/>
            <w:noWrap/>
            <w:hideMark/>
          </w:tcPr>
          <w:p w14:paraId="34CFB7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412" w:type="dxa"/>
            <w:gridSpan w:val="2"/>
            <w:noWrap/>
            <w:hideMark/>
          </w:tcPr>
          <w:p w14:paraId="1FBFBE7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9FA6C3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371742E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26EF44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459E4F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656AA5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7A3814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FFDC0D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  <w:noWrap/>
            <w:hideMark/>
          </w:tcPr>
          <w:p w14:paraId="44DD04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6E07514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9C5105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0811B36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2A1C344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170F95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4BF6017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F012102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6A295F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418" w:type="dxa"/>
            <w:noWrap/>
            <w:hideMark/>
          </w:tcPr>
          <w:p w14:paraId="765F3E0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412" w:type="dxa"/>
            <w:gridSpan w:val="2"/>
            <w:noWrap/>
            <w:hideMark/>
          </w:tcPr>
          <w:p w14:paraId="3EDA851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60302C8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33281B5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24ADC7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126" w:type="dxa"/>
            <w:gridSpan w:val="2"/>
            <w:noWrap/>
            <w:hideMark/>
          </w:tcPr>
          <w:p w14:paraId="39CE2C9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3592778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C3BC8E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95C19D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418" w:type="dxa"/>
            <w:noWrap/>
            <w:hideMark/>
          </w:tcPr>
          <w:p w14:paraId="5D57942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412" w:type="dxa"/>
            <w:gridSpan w:val="2"/>
            <w:noWrap/>
            <w:hideMark/>
          </w:tcPr>
          <w:p w14:paraId="03DBC0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20857B1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560" w:type="dxa"/>
            <w:noWrap/>
            <w:hideMark/>
          </w:tcPr>
          <w:p w14:paraId="3BCF51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1B67646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6883BD5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2103074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5C7221C" w14:textId="77777777" w:rsidTr="005E590F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C96F4A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418" w:type="dxa"/>
            <w:noWrap/>
            <w:hideMark/>
          </w:tcPr>
          <w:p w14:paraId="763551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412" w:type="dxa"/>
            <w:gridSpan w:val="2"/>
            <w:noWrap/>
            <w:hideMark/>
          </w:tcPr>
          <w:p w14:paraId="7684DF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627125B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60" w:type="dxa"/>
            <w:noWrap/>
            <w:hideMark/>
          </w:tcPr>
          <w:p w14:paraId="29C1D6B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0C58265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126" w:type="dxa"/>
            <w:gridSpan w:val="2"/>
            <w:noWrap/>
            <w:hideMark/>
          </w:tcPr>
          <w:p w14:paraId="2CC4BAD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1240AA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53747106" w14:textId="289A9383" w:rsidR="00787C19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Variable]</w:t>
      </w:r>
    </w:p>
    <w:p w14:paraId="4D19C80E" w14:textId="77777777" w:rsidR="00291CF5" w:rsidRPr="00291CF5" w:rsidRDefault="00291CF5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46CB0507" w14:textId="545FFB0C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color w:val="auto"/>
          <w:sz w:val="16"/>
          <w:szCs w:val="16"/>
        </w:rPr>
        <w:t>Variable</w:t>
      </w:r>
      <w:r w:rsidRPr="00291CF5">
        <w:rPr>
          <w:color w:val="auto"/>
          <w:sz w:val="16"/>
          <w:szCs w:val="16"/>
          <w:lang w:val="en-GB"/>
        </w:rPr>
        <w:t xml:space="preserve">: </w:t>
      </w:r>
      <w:r w:rsidRPr="00291CF5">
        <w:rPr>
          <w:b/>
          <w:bCs/>
          <w:color w:val="auto"/>
          <w:sz w:val="16"/>
          <w:szCs w:val="16"/>
          <w:lang w:val="en-GB"/>
        </w:rPr>
        <w:t>Bus Stop</w:t>
      </w:r>
    </w:p>
    <w:tbl>
      <w:tblPr>
        <w:tblStyle w:val="PlainTable2"/>
        <w:tblW w:w="10490" w:type="dxa"/>
        <w:tblLayout w:type="fixed"/>
        <w:tblLook w:val="04A0" w:firstRow="1" w:lastRow="0" w:firstColumn="1" w:lastColumn="0" w:noHBand="0" w:noVBand="1"/>
      </w:tblPr>
      <w:tblGrid>
        <w:gridCol w:w="450"/>
        <w:gridCol w:w="3567"/>
        <w:gridCol w:w="1037"/>
        <w:gridCol w:w="891"/>
        <w:gridCol w:w="962"/>
        <w:gridCol w:w="890"/>
        <w:gridCol w:w="1559"/>
        <w:gridCol w:w="1134"/>
      </w:tblGrid>
      <w:tr w:rsidR="00787C19" w:rsidRPr="00291CF5" w14:paraId="5FFAD27B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2"/>
            <w:hideMark/>
          </w:tcPr>
          <w:p w14:paraId="758CC55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6473" w:type="dxa"/>
            <w:gridSpan w:val="6"/>
            <w:hideMark/>
          </w:tcPr>
          <w:p w14:paraId="347AA438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</w:tr>
      <w:tr w:rsidR="00787C19" w:rsidRPr="00291CF5" w14:paraId="28364F5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2"/>
            <w:hideMark/>
          </w:tcPr>
          <w:p w14:paraId="3469A63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473" w:type="dxa"/>
            <w:gridSpan w:val="6"/>
            <w:hideMark/>
          </w:tcPr>
          <w:p w14:paraId="541AEE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Bus Stop</w:t>
            </w:r>
          </w:p>
        </w:tc>
      </w:tr>
      <w:tr w:rsidR="00787C19" w:rsidRPr="00291CF5" w14:paraId="0F9C704F" w14:textId="77777777" w:rsidTr="005E590F">
        <w:trPr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2"/>
            <w:hideMark/>
          </w:tcPr>
          <w:p w14:paraId="468E2D8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037" w:type="dxa"/>
            <w:hideMark/>
          </w:tcPr>
          <w:p w14:paraId="57761A2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Informal stoppage for Bus</w:t>
            </w:r>
          </w:p>
        </w:tc>
        <w:tc>
          <w:tcPr>
            <w:tcW w:w="891" w:type="dxa"/>
            <w:hideMark/>
          </w:tcPr>
          <w:p w14:paraId="68D5BF7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62" w:type="dxa"/>
            <w:hideMark/>
          </w:tcPr>
          <w:p w14:paraId="6B1E9FF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Bus Shelter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Bus Stops)</w:t>
            </w:r>
          </w:p>
        </w:tc>
        <w:tc>
          <w:tcPr>
            <w:tcW w:w="890" w:type="dxa"/>
            <w:hideMark/>
          </w:tcPr>
          <w:p w14:paraId="10EB332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559" w:type="dxa"/>
            <w:hideMark/>
          </w:tcPr>
          <w:p w14:paraId="2A170F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Is 'Bus Shelter' functional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Bus Shelter is present)</w:t>
            </w:r>
          </w:p>
        </w:tc>
        <w:tc>
          <w:tcPr>
            <w:tcW w:w="1134" w:type="dxa"/>
            <w:hideMark/>
          </w:tcPr>
          <w:p w14:paraId="51BE61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0482D3A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2"/>
            <w:hideMark/>
          </w:tcPr>
          <w:p w14:paraId="7F8D2D5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1928" w:type="dxa"/>
            <w:gridSpan w:val="2"/>
            <w:hideMark/>
          </w:tcPr>
          <w:p w14:paraId="661218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4545" w:type="dxa"/>
            <w:gridSpan w:val="4"/>
            <w:hideMark/>
          </w:tcPr>
          <w:p w14:paraId="5F34B7F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55E79727" w14:textId="77777777" w:rsidTr="005E590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2"/>
            <w:hideMark/>
          </w:tcPr>
          <w:p w14:paraId="29FF763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1928" w:type="dxa"/>
            <w:gridSpan w:val="2"/>
            <w:hideMark/>
          </w:tcPr>
          <w:p w14:paraId="48677BD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Absent</w:t>
            </w:r>
          </w:p>
        </w:tc>
        <w:tc>
          <w:tcPr>
            <w:tcW w:w="4545" w:type="dxa"/>
            <w:gridSpan w:val="4"/>
            <w:hideMark/>
          </w:tcPr>
          <w:p w14:paraId="4507C39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3BA5353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309E937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567" w:type="dxa"/>
            <w:noWrap/>
            <w:hideMark/>
          </w:tcPr>
          <w:p w14:paraId="4E8B8C4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037" w:type="dxa"/>
            <w:noWrap/>
            <w:hideMark/>
          </w:tcPr>
          <w:p w14:paraId="5A91500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13B87E1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27C9951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7B6871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70E2FAB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EB9740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BDF219C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BF8594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567" w:type="dxa"/>
            <w:noWrap/>
            <w:hideMark/>
          </w:tcPr>
          <w:p w14:paraId="1186A74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037" w:type="dxa"/>
            <w:noWrap/>
            <w:hideMark/>
          </w:tcPr>
          <w:p w14:paraId="75CC33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35E06D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7DE008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16AAE40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34FB0F8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E8E805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33FC1E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A1955D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567" w:type="dxa"/>
            <w:noWrap/>
            <w:hideMark/>
          </w:tcPr>
          <w:p w14:paraId="58FF99E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037" w:type="dxa"/>
            <w:noWrap/>
            <w:hideMark/>
          </w:tcPr>
          <w:p w14:paraId="60BF5F7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28BD8B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0A950E1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134A666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2846E29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426FBA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01F62E7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FFFB42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567" w:type="dxa"/>
            <w:noWrap/>
            <w:hideMark/>
          </w:tcPr>
          <w:p w14:paraId="1FB0380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037" w:type="dxa"/>
            <w:noWrap/>
            <w:hideMark/>
          </w:tcPr>
          <w:p w14:paraId="466347C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69C57D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5860FA8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1B78B1B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00467FB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B9D645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B2632C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5F22257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567" w:type="dxa"/>
            <w:noWrap/>
            <w:hideMark/>
          </w:tcPr>
          <w:p w14:paraId="3C040F2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037" w:type="dxa"/>
            <w:noWrap/>
            <w:hideMark/>
          </w:tcPr>
          <w:p w14:paraId="02C5817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6E0389B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8C71E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29DBB11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6C2524F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8088D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F06AF1F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73773EF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567" w:type="dxa"/>
            <w:noWrap/>
            <w:hideMark/>
          </w:tcPr>
          <w:p w14:paraId="40B7131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037" w:type="dxa"/>
            <w:noWrap/>
            <w:hideMark/>
          </w:tcPr>
          <w:p w14:paraId="4A6474A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0ADD25C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61002D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5EE11CC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7D1A81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CD47E8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FAB41D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3E792D6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567" w:type="dxa"/>
            <w:noWrap/>
            <w:hideMark/>
          </w:tcPr>
          <w:p w14:paraId="49CE921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037" w:type="dxa"/>
            <w:noWrap/>
            <w:hideMark/>
          </w:tcPr>
          <w:p w14:paraId="14C865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66E559C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07B3167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7C70C8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0DC467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2D34FD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79AAB5A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280A120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567" w:type="dxa"/>
            <w:noWrap/>
            <w:hideMark/>
          </w:tcPr>
          <w:p w14:paraId="2561609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037" w:type="dxa"/>
            <w:noWrap/>
            <w:hideMark/>
          </w:tcPr>
          <w:p w14:paraId="23C466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4096E26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7777AE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455E255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47CC0A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9AB319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CB5EB6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3AC5D6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567" w:type="dxa"/>
            <w:noWrap/>
            <w:hideMark/>
          </w:tcPr>
          <w:p w14:paraId="4688441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037" w:type="dxa"/>
            <w:noWrap/>
            <w:hideMark/>
          </w:tcPr>
          <w:p w14:paraId="74A8C9A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0A4CAD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3ABB7DE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0" w:type="dxa"/>
            <w:noWrap/>
            <w:hideMark/>
          </w:tcPr>
          <w:p w14:paraId="45D8F8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559" w:type="dxa"/>
            <w:noWrap/>
            <w:hideMark/>
          </w:tcPr>
          <w:p w14:paraId="2FC9F4A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1BC37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3DBEFA7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A15656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567" w:type="dxa"/>
            <w:noWrap/>
            <w:hideMark/>
          </w:tcPr>
          <w:p w14:paraId="31DEF73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037" w:type="dxa"/>
            <w:noWrap/>
            <w:hideMark/>
          </w:tcPr>
          <w:p w14:paraId="51BF66B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36D4D4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DEFA1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0D23D9F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336D9C8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0F1B42B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67C752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785ACD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567" w:type="dxa"/>
            <w:noWrap/>
            <w:hideMark/>
          </w:tcPr>
          <w:p w14:paraId="6E447F6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037" w:type="dxa"/>
            <w:noWrap/>
            <w:hideMark/>
          </w:tcPr>
          <w:p w14:paraId="54D8A7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16A56B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630A49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1CC559A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5A0E623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4D9E6E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03AF639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FA814F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3567" w:type="dxa"/>
            <w:noWrap/>
            <w:hideMark/>
          </w:tcPr>
          <w:p w14:paraId="7E3A1F5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037" w:type="dxa"/>
            <w:noWrap/>
            <w:hideMark/>
          </w:tcPr>
          <w:p w14:paraId="16D199B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0201AE4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586F21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75024D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7466DC7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9258A6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7D5CB2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1049EA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567" w:type="dxa"/>
            <w:noWrap/>
            <w:hideMark/>
          </w:tcPr>
          <w:p w14:paraId="7947647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037" w:type="dxa"/>
            <w:noWrap/>
            <w:hideMark/>
          </w:tcPr>
          <w:p w14:paraId="42E6872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20DC57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40103C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4A00843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10DCDE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044A77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67B1DDC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FDE5BA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567" w:type="dxa"/>
            <w:noWrap/>
            <w:hideMark/>
          </w:tcPr>
          <w:p w14:paraId="306DCA2A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037" w:type="dxa"/>
            <w:noWrap/>
            <w:hideMark/>
          </w:tcPr>
          <w:p w14:paraId="7EF17A3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10EA320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038CEF7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50CB43F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20FAC96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00E0FA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C56326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7C35507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567" w:type="dxa"/>
            <w:noWrap/>
            <w:hideMark/>
          </w:tcPr>
          <w:p w14:paraId="245DEE3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037" w:type="dxa"/>
            <w:noWrap/>
            <w:hideMark/>
          </w:tcPr>
          <w:p w14:paraId="42891C0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21054D8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637B053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0184B18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5A9C577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AD584D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353CE09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01D779E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567" w:type="dxa"/>
            <w:noWrap/>
            <w:hideMark/>
          </w:tcPr>
          <w:p w14:paraId="426C2B0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037" w:type="dxa"/>
            <w:noWrap/>
            <w:hideMark/>
          </w:tcPr>
          <w:p w14:paraId="4ABC31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30C6801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4A2CA1D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2D4A54E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17A815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65D46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5A8981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21140D2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3567" w:type="dxa"/>
            <w:noWrap/>
            <w:hideMark/>
          </w:tcPr>
          <w:p w14:paraId="194981D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037" w:type="dxa"/>
            <w:noWrap/>
            <w:hideMark/>
          </w:tcPr>
          <w:p w14:paraId="3407B5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26DC34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68C7707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463310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301B345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EB30A8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BB9CE1C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3FE0890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567" w:type="dxa"/>
            <w:noWrap/>
            <w:hideMark/>
          </w:tcPr>
          <w:p w14:paraId="23F561A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037" w:type="dxa"/>
            <w:noWrap/>
            <w:hideMark/>
          </w:tcPr>
          <w:p w14:paraId="17B01F8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5AB6726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244FDCF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26DDD4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27326A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5437CCD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F8EE9E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2224F3F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567" w:type="dxa"/>
            <w:noWrap/>
            <w:hideMark/>
          </w:tcPr>
          <w:p w14:paraId="7EB13FC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037" w:type="dxa"/>
            <w:noWrap/>
            <w:hideMark/>
          </w:tcPr>
          <w:p w14:paraId="70E95D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43C298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B5C00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3394AA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6957FC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F8A814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36FAC58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8AFD35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567" w:type="dxa"/>
            <w:noWrap/>
            <w:hideMark/>
          </w:tcPr>
          <w:p w14:paraId="2C4B0EE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037" w:type="dxa"/>
            <w:noWrap/>
            <w:hideMark/>
          </w:tcPr>
          <w:p w14:paraId="5686FE5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13D854A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6D35617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33E8EC4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09BDDFF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4462E6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62E119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0E336DE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3567" w:type="dxa"/>
            <w:noWrap/>
            <w:hideMark/>
          </w:tcPr>
          <w:p w14:paraId="660C3120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037" w:type="dxa"/>
            <w:noWrap/>
            <w:hideMark/>
          </w:tcPr>
          <w:p w14:paraId="7CC57C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3F3D9FF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3A2E770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239A5A5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7389421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73B8DE1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D05C6CF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0066C9D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567" w:type="dxa"/>
            <w:noWrap/>
            <w:hideMark/>
          </w:tcPr>
          <w:p w14:paraId="0259349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037" w:type="dxa"/>
            <w:noWrap/>
            <w:hideMark/>
          </w:tcPr>
          <w:p w14:paraId="33433A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351FB19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BEBBDF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3DE363F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577FCC6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5CD11B0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5AEC33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1A8DE0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3567" w:type="dxa"/>
            <w:noWrap/>
            <w:hideMark/>
          </w:tcPr>
          <w:p w14:paraId="065B4CF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037" w:type="dxa"/>
            <w:noWrap/>
            <w:hideMark/>
          </w:tcPr>
          <w:p w14:paraId="77A3D0E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62922AD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1C81B2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36B152E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4BC5FB2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0541BAF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1EFDDF5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5C82F56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567" w:type="dxa"/>
            <w:noWrap/>
            <w:hideMark/>
          </w:tcPr>
          <w:p w14:paraId="270C8E7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037" w:type="dxa"/>
            <w:noWrap/>
            <w:hideMark/>
          </w:tcPr>
          <w:p w14:paraId="27C31B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030C02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7ED022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11D239E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49034F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F105DE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4A0AC7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7A22D4D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567" w:type="dxa"/>
            <w:noWrap/>
            <w:hideMark/>
          </w:tcPr>
          <w:p w14:paraId="254B6DC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037" w:type="dxa"/>
            <w:noWrap/>
            <w:hideMark/>
          </w:tcPr>
          <w:p w14:paraId="59C058D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431E1F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759C1C3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00F30F7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07A45B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751B52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B6F1E6F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4305586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26</w:t>
            </w:r>
          </w:p>
        </w:tc>
        <w:tc>
          <w:tcPr>
            <w:tcW w:w="3567" w:type="dxa"/>
            <w:noWrap/>
            <w:hideMark/>
          </w:tcPr>
          <w:p w14:paraId="3F1D34F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037" w:type="dxa"/>
            <w:noWrap/>
            <w:hideMark/>
          </w:tcPr>
          <w:p w14:paraId="5E85E7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521CAD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313DB0A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26AE2B1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02B6FA7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0B2EE5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F24232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60EF5F1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567" w:type="dxa"/>
            <w:noWrap/>
            <w:hideMark/>
          </w:tcPr>
          <w:p w14:paraId="5A1FDC3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037" w:type="dxa"/>
            <w:noWrap/>
            <w:hideMark/>
          </w:tcPr>
          <w:p w14:paraId="1350AC5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18F01E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4EBFDAD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313BF6B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6474F80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65B7F0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F5417EB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86473D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567" w:type="dxa"/>
            <w:noWrap/>
            <w:hideMark/>
          </w:tcPr>
          <w:p w14:paraId="60BCEA8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037" w:type="dxa"/>
            <w:noWrap/>
            <w:hideMark/>
          </w:tcPr>
          <w:p w14:paraId="4A7F0F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0776C13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71DE27F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72B07DF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77DDF03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854FBF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F8686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2826414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567" w:type="dxa"/>
            <w:noWrap/>
            <w:hideMark/>
          </w:tcPr>
          <w:p w14:paraId="5EA30F6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037" w:type="dxa"/>
            <w:noWrap/>
            <w:hideMark/>
          </w:tcPr>
          <w:p w14:paraId="30925DE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7A2A04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38FA52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763609C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122120C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BF27ED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647131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14C9112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567" w:type="dxa"/>
            <w:noWrap/>
            <w:hideMark/>
          </w:tcPr>
          <w:p w14:paraId="00A3DCB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037" w:type="dxa"/>
            <w:noWrap/>
            <w:hideMark/>
          </w:tcPr>
          <w:p w14:paraId="2956056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641A4CD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60027B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5A5655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3D0AB5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5EF176B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A84577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58576AC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567" w:type="dxa"/>
            <w:noWrap/>
            <w:hideMark/>
          </w:tcPr>
          <w:p w14:paraId="2CA7FF1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037" w:type="dxa"/>
            <w:noWrap/>
            <w:hideMark/>
          </w:tcPr>
          <w:p w14:paraId="43F1713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1" w:type="dxa"/>
            <w:noWrap/>
            <w:hideMark/>
          </w:tcPr>
          <w:p w14:paraId="20921C3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62" w:type="dxa"/>
            <w:noWrap/>
            <w:hideMark/>
          </w:tcPr>
          <w:p w14:paraId="2051F2E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0" w:type="dxa"/>
            <w:noWrap/>
            <w:hideMark/>
          </w:tcPr>
          <w:p w14:paraId="02E152B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192F813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4E7DC89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0A8362B" w14:textId="77777777" w:rsidTr="005E590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noWrap/>
            <w:hideMark/>
          </w:tcPr>
          <w:p w14:paraId="521D371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567" w:type="dxa"/>
            <w:noWrap/>
            <w:hideMark/>
          </w:tcPr>
          <w:p w14:paraId="45D66D2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037" w:type="dxa"/>
            <w:noWrap/>
            <w:hideMark/>
          </w:tcPr>
          <w:p w14:paraId="4E2653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1" w:type="dxa"/>
            <w:noWrap/>
            <w:hideMark/>
          </w:tcPr>
          <w:p w14:paraId="2F51AF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62" w:type="dxa"/>
            <w:noWrap/>
            <w:hideMark/>
          </w:tcPr>
          <w:p w14:paraId="6BBF018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0" w:type="dxa"/>
            <w:noWrap/>
            <w:hideMark/>
          </w:tcPr>
          <w:p w14:paraId="19AA68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559" w:type="dxa"/>
            <w:noWrap/>
            <w:hideMark/>
          </w:tcPr>
          <w:p w14:paraId="39810C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6CE3A8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6032E364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1C121972" w14:textId="77777777" w:rsidR="00291CF5" w:rsidRPr="00291CF5" w:rsidRDefault="00291CF5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66AC9A7B" w14:textId="7EAF09A6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 xml:space="preserve">Variable: </w:t>
      </w:r>
      <w:r w:rsidRPr="00291CF5">
        <w:rPr>
          <w:b/>
          <w:bCs/>
          <w:color w:val="auto"/>
          <w:sz w:val="16"/>
          <w:szCs w:val="16"/>
        </w:rPr>
        <w:t>Metro Rail Entrance</w:t>
      </w:r>
    </w:p>
    <w:tbl>
      <w:tblPr>
        <w:tblStyle w:val="PlainTable2"/>
        <w:tblW w:w="10348" w:type="dxa"/>
        <w:tblLook w:val="04A0" w:firstRow="1" w:lastRow="0" w:firstColumn="1" w:lastColumn="0" w:noHBand="0" w:noVBand="1"/>
      </w:tblPr>
      <w:tblGrid>
        <w:gridCol w:w="433"/>
        <w:gridCol w:w="3531"/>
        <w:gridCol w:w="1560"/>
        <w:gridCol w:w="1106"/>
        <w:gridCol w:w="1274"/>
        <w:gridCol w:w="2444"/>
      </w:tblGrid>
      <w:tr w:rsidR="00787C19" w:rsidRPr="00291CF5" w14:paraId="4F38E842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hideMark/>
          </w:tcPr>
          <w:p w14:paraId="06AF3D2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6384" w:type="dxa"/>
            <w:gridSpan w:val="4"/>
            <w:hideMark/>
          </w:tcPr>
          <w:p w14:paraId="0BC993D4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</w:tr>
      <w:tr w:rsidR="00787C19" w:rsidRPr="00291CF5" w14:paraId="6F9EB0C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hideMark/>
          </w:tcPr>
          <w:p w14:paraId="5533075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384" w:type="dxa"/>
            <w:gridSpan w:val="4"/>
            <w:hideMark/>
          </w:tcPr>
          <w:p w14:paraId="21AC720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Metro Rail Entrance</w:t>
            </w:r>
          </w:p>
        </w:tc>
      </w:tr>
      <w:tr w:rsidR="00787C19" w:rsidRPr="00291CF5" w14:paraId="28818C9B" w14:textId="77777777" w:rsidTr="005E590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hideMark/>
          </w:tcPr>
          <w:p w14:paraId="35F0E4B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560" w:type="dxa"/>
            <w:hideMark/>
          </w:tcPr>
          <w:p w14:paraId="7583F8B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Absence of Entrance connected to the footpath</w:t>
            </w:r>
          </w:p>
        </w:tc>
        <w:tc>
          <w:tcPr>
            <w:tcW w:w="1106" w:type="dxa"/>
            <w:hideMark/>
          </w:tcPr>
          <w:p w14:paraId="62E90D9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274" w:type="dxa"/>
            <w:hideMark/>
          </w:tcPr>
          <w:p w14:paraId="21BC6CE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Is the Entrance functional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Metro Rail Entrance is present)</w:t>
            </w:r>
          </w:p>
        </w:tc>
        <w:tc>
          <w:tcPr>
            <w:tcW w:w="2444" w:type="dxa"/>
            <w:hideMark/>
          </w:tcPr>
          <w:p w14:paraId="54AA68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73673A4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hideMark/>
          </w:tcPr>
          <w:p w14:paraId="0CFBDDA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666" w:type="dxa"/>
            <w:gridSpan w:val="2"/>
            <w:hideMark/>
          </w:tcPr>
          <w:p w14:paraId="3572B36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3718" w:type="dxa"/>
            <w:gridSpan w:val="2"/>
            <w:hideMark/>
          </w:tcPr>
          <w:p w14:paraId="0C59FDB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6696C2AA" w14:textId="77777777" w:rsidTr="005E590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hideMark/>
          </w:tcPr>
          <w:p w14:paraId="5A32DB9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2666" w:type="dxa"/>
            <w:gridSpan w:val="2"/>
            <w:hideMark/>
          </w:tcPr>
          <w:p w14:paraId="6C1EA24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Absent</w:t>
            </w:r>
          </w:p>
        </w:tc>
        <w:tc>
          <w:tcPr>
            <w:tcW w:w="3718" w:type="dxa"/>
            <w:gridSpan w:val="2"/>
            <w:hideMark/>
          </w:tcPr>
          <w:p w14:paraId="6E44F5C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7D879A8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40B6E41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531" w:type="dxa"/>
            <w:noWrap/>
            <w:hideMark/>
          </w:tcPr>
          <w:p w14:paraId="4358917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560" w:type="dxa"/>
            <w:noWrap/>
            <w:hideMark/>
          </w:tcPr>
          <w:p w14:paraId="37D106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8E7C4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1E671A4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74690F9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F3D56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563FE6F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531" w:type="dxa"/>
            <w:noWrap/>
            <w:hideMark/>
          </w:tcPr>
          <w:p w14:paraId="6C8C54F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560" w:type="dxa"/>
            <w:noWrap/>
            <w:hideMark/>
          </w:tcPr>
          <w:p w14:paraId="5EA378C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05CE18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4644C8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57C1CD7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C3D6F0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54F7AD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531" w:type="dxa"/>
            <w:noWrap/>
            <w:hideMark/>
          </w:tcPr>
          <w:p w14:paraId="35290F9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560" w:type="dxa"/>
            <w:noWrap/>
            <w:hideMark/>
          </w:tcPr>
          <w:p w14:paraId="0348844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008536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2A73FFD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3F2BBEA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D7EAF97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2BD8092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531" w:type="dxa"/>
            <w:noWrap/>
            <w:hideMark/>
          </w:tcPr>
          <w:p w14:paraId="19E4C35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560" w:type="dxa"/>
            <w:noWrap/>
            <w:hideMark/>
          </w:tcPr>
          <w:p w14:paraId="782698B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BBDF34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412AF79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2868F4A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B6A90D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023168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531" w:type="dxa"/>
            <w:noWrap/>
            <w:hideMark/>
          </w:tcPr>
          <w:p w14:paraId="3D24681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560" w:type="dxa"/>
            <w:noWrap/>
            <w:hideMark/>
          </w:tcPr>
          <w:p w14:paraId="38B986B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072880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04D8609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7BFD31C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B259A3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0243F00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531" w:type="dxa"/>
            <w:noWrap/>
            <w:hideMark/>
          </w:tcPr>
          <w:p w14:paraId="035B5D6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560" w:type="dxa"/>
            <w:noWrap/>
            <w:hideMark/>
          </w:tcPr>
          <w:p w14:paraId="631A5E9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5AB4CC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17ACD3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No</w:t>
            </w:r>
          </w:p>
        </w:tc>
        <w:tc>
          <w:tcPr>
            <w:tcW w:w="2444" w:type="dxa"/>
            <w:noWrap/>
            <w:hideMark/>
          </w:tcPr>
          <w:p w14:paraId="5C2DFBE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6A92E1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1C9B27C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531" w:type="dxa"/>
            <w:noWrap/>
            <w:hideMark/>
          </w:tcPr>
          <w:p w14:paraId="0750A18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560" w:type="dxa"/>
            <w:noWrap/>
            <w:hideMark/>
          </w:tcPr>
          <w:p w14:paraId="3B519B6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4C36C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1820797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No</w:t>
            </w:r>
          </w:p>
        </w:tc>
        <w:tc>
          <w:tcPr>
            <w:tcW w:w="2444" w:type="dxa"/>
            <w:noWrap/>
            <w:hideMark/>
          </w:tcPr>
          <w:p w14:paraId="30DF6EC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409A65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23592C5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531" w:type="dxa"/>
            <w:noWrap/>
            <w:hideMark/>
          </w:tcPr>
          <w:p w14:paraId="2F073AE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560" w:type="dxa"/>
            <w:noWrap/>
            <w:hideMark/>
          </w:tcPr>
          <w:p w14:paraId="436CAC2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B1633E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5DD1306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44" w:type="dxa"/>
            <w:noWrap/>
            <w:hideMark/>
          </w:tcPr>
          <w:p w14:paraId="3D3ACE5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E799E0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513DF6F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531" w:type="dxa"/>
            <w:noWrap/>
            <w:hideMark/>
          </w:tcPr>
          <w:p w14:paraId="513872D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560" w:type="dxa"/>
            <w:noWrap/>
            <w:hideMark/>
          </w:tcPr>
          <w:p w14:paraId="7D9B824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1E15FD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4E25AB2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44" w:type="dxa"/>
            <w:noWrap/>
            <w:hideMark/>
          </w:tcPr>
          <w:p w14:paraId="16246D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D1753F7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AAFBBB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531" w:type="dxa"/>
            <w:noWrap/>
            <w:hideMark/>
          </w:tcPr>
          <w:p w14:paraId="72C0770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560" w:type="dxa"/>
            <w:noWrap/>
            <w:hideMark/>
          </w:tcPr>
          <w:p w14:paraId="5CA224F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37052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170B52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2878CB2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6C68D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42FD03A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531" w:type="dxa"/>
            <w:noWrap/>
            <w:hideMark/>
          </w:tcPr>
          <w:p w14:paraId="7F82A84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560" w:type="dxa"/>
            <w:noWrap/>
            <w:hideMark/>
          </w:tcPr>
          <w:p w14:paraId="527DF6D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572A01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59748F5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67ABAF2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ED4C44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19FF57A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3531" w:type="dxa"/>
            <w:noWrap/>
            <w:hideMark/>
          </w:tcPr>
          <w:p w14:paraId="73D3519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560" w:type="dxa"/>
            <w:noWrap/>
            <w:hideMark/>
          </w:tcPr>
          <w:p w14:paraId="0CED6A6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B1841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3C9B285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276668F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D6EA49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37A089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531" w:type="dxa"/>
            <w:noWrap/>
            <w:hideMark/>
          </w:tcPr>
          <w:p w14:paraId="5BA8894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560" w:type="dxa"/>
            <w:noWrap/>
            <w:hideMark/>
          </w:tcPr>
          <w:p w14:paraId="6BA775B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25C7A5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00CD918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6953C30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74F088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28ADE6A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531" w:type="dxa"/>
            <w:noWrap/>
            <w:hideMark/>
          </w:tcPr>
          <w:p w14:paraId="3275DF9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560" w:type="dxa"/>
            <w:noWrap/>
            <w:hideMark/>
          </w:tcPr>
          <w:p w14:paraId="6F10998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ADE7D7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747F819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5A9C3FF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088A52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E05F68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531" w:type="dxa"/>
            <w:noWrap/>
            <w:hideMark/>
          </w:tcPr>
          <w:p w14:paraId="75D0A08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560" w:type="dxa"/>
            <w:noWrap/>
            <w:hideMark/>
          </w:tcPr>
          <w:p w14:paraId="5FABD12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D84C61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49AFA41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7237C4D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608C1E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7533E89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531" w:type="dxa"/>
            <w:noWrap/>
            <w:hideMark/>
          </w:tcPr>
          <w:p w14:paraId="636E972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560" w:type="dxa"/>
            <w:noWrap/>
            <w:hideMark/>
          </w:tcPr>
          <w:p w14:paraId="24A9E3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48E41E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0082E70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38E6B70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7F2450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1903232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3531" w:type="dxa"/>
            <w:noWrap/>
            <w:hideMark/>
          </w:tcPr>
          <w:p w14:paraId="2868EC3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560" w:type="dxa"/>
            <w:noWrap/>
            <w:hideMark/>
          </w:tcPr>
          <w:p w14:paraId="5C3A80F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B71BFF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65DF6BA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4732EE7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9DDED2C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744F37E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531" w:type="dxa"/>
            <w:noWrap/>
            <w:hideMark/>
          </w:tcPr>
          <w:p w14:paraId="1E202CE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560" w:type="dxa"/>
            <w:noWrap/>
            <w:hideMark/>
          </w:tcPr>
          <w:p w14:paraId="536846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26F3EF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60CF764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11FA496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1EC51D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61E0902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531" w:type="dxa"/>
            <w:noWrap/>
            <w:hideMark/>
          </w:tcPr>
          <w:p w14:paraId="7F06A92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560" w:type="dxa"/>
            <w:noWrap/>
            <w:hideMark/>
          </w:tcPr>
          <w:p w14:paraId="3D93B1C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618081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42FC452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62F5FCB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841490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320BA34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531" w:type="dxa"/>
            <w:noWrap/>
            <w:hideMark/>
          </w:tcPr>
          <w:p w14:paraId="0382D6C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560" w:type="dxa"/>
            <w:noWrap/>
            <w:hideMark/>
          </w:tcPr>
          <w:p w14:paraId="4D761B7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70833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20B8AA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676CE95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7B4893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5B9AC2B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3531" w:type="dxa"/>
            <w:noWrap/>
            <w:hideMark/>
          </w:tcPr>
          <w:p w14:paraId="5B2CE36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560" w:type="dxa"/>
            <w:noWrap/>
            <w:hideMark/>
          </w:tcPr>
          <w:p w14:paraId="641C1E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5DBAC1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7765AC1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1288085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F6BEBD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3400986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531" w:type="dxa"/>
            <w:noWrap/>
            <w:hideMark/>
          </w:tcPr>
          <w:p w14:paraId="15E3CC0A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560" w:type="dxa"/>
            <w:noWrap/>
            <w:hideMark/>
          </w:tcPr>
          <w:p w14:paraId="5F17519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CA1929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7D80FC3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5859FDD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DDFEC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3A4241B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23</w:t>
            </w:r>
          </w:p>
        </w:tc>
        <w:tc>
          <w:tcPr>
            <w:tcW w:w="3531" w:type="dxa"/>
            <w:noWrap/>
            <w:hideMark/>
          </w:tcPr>
          <w:p w14:paraId="1ADFB0F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560" w:type="dxa"/>
            <w:noWrap/>
            <w:hideMark/>
          </w:tcPr>
          <w:p w14:paraId="1294E95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5C99B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526833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029D8AA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A5146F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0F84737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531" w:type="dxa"/>
            <w:noWrap/>
            <w:hideMark/>
          </w:tcPr>
          <w:p w14:paraId="674E4BC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560" w:type="dxa"/>
            <w:noWrap/>
            <w:hideMark/>
          </w:tcPr>
          <w:p w14:paraId="41BF2B2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DE740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0BA8E79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44" w:type="dxa"/>
            <w:noWrap/>
            <w:hideMark/>
          </w:tcPr>
          <w:p w14:paraId="69C9754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044E23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080DD8E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531" w:type="dxa"/>
            <w:noWrap/>
            <w:hideMark/>
          </w:tcPr>
          <w:p w14:paraId="1646725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560" w:type="dxa"/>
            <w:noWrap/>
            <w:hideMark/>
          </w:tcPr>
          <w:p w14:paraId="279CCFA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5D6993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54C106F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44" w:type="dxa"/>
            <w:noWrap/>
            <w:hideMark/>
          </w:tcPr>
          <w:p w14:paraId="0C34CA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5375E21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4DA78FA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3531" w:type="dxa"/>
            <w:noWrap/>
            <w:hideMark/>
          </w:tcPr>
          <w:p w14:paraId="303DF50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560" w:type="dxa"/>
            <w:noWrap/>
            <w:hideMark/>
          </w:tcPr>
          <w:p w14:paraId="53EE93D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2AB82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08BCC3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No</w:t>
            </w:r>
          </w:p>
        </w:tc>
        <w:tc>
          <w:tcPr>
            <w:tcW w:w="2444" w:type="dxa"/>
            <w:noWrap/>
            <w:hideMark/>
          </w:tcPr>
          <w:p w14:paraId="4C9683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320D4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7822E1A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531" w:type="dxa"/>
            <w:noWrap/>
            <w:hideMark/>
          </w:tcPr>
          <w:p w14:paraId="6D373F9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560" w:type="dxa"/>
            <w:noWrap/>
            <w:hideMark/>
          </w:tcPr>
          <w:p w14:paraId="7B90981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527A8C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274" w:type="dxa"/>
            <w:noWrap/>
            <w:hideMark/>
          </w:tcPr>
          <w:p w14:paraId="0D8204C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44" w:type="dxa"/>
            <w:noWrap/>
            <w:hideMark/>
          </w:tcPr>
          <w:p w14:paraId="4FFEFCB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16AA6D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0F349FA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531" w:type="dxa"/>
            <w:noWrap/>
            <w:hideMark/>
          </w:tcPr>
          <w:p w14:paraId="70DEC13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560" w:type="dxa"/>
            <w:noWrap/>
            <w:hideMark/>
          </w:tcPr>
          <w:p w14:paraId="2CA6F6C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C5619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2E0E722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7B3E55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9D9420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138E844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531" w:type="dxa"/>
            <w:noWrap/>
            <w:hideMark/>
          </w:tcPr>
          <w:p w14:paraId="5D7493C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560" w:type="dxa"/>
            <w:noWrap/>
            <w:hideMark/>
          </w:tcPr>
          <w:p w14:paraId="5C55C47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15E98D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05195B6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38D3365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F02F62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3EC637B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531" w:type="dxa"/>
            <w:noWrap/>
            <w:hideMark/>
          </w:tcPr>
          <w:p w14:paraId="5554646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560" w:type="dxa"/>
            <w:noWrap/>
            <w:hideMark/>
          </w:tcPr>
          <w:p w14:paraId="219BFBF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81CF51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09F3311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51AF595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1710FA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3FA9518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531" w:type="dxa"/>
            <w:noWrap/>
            <w:hideMark/>
          </w:tcPr>
          <w:p w14:paraId="5DA9F72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560" w:type="dxa"/>
            <w:noWrap/>
            <w:hideMark/>
          </w:tcPr>
          <w:p w14:paraId="5C7B226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AE2B8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66C1A2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2D7DE2C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E91CF2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  <w:noWrap/>
            <w:hideMark/>
          </w:tcPr>
          <w:p w14:paraId="797372E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531" w:type="dxa"/>
            <w:noWrap/>
            <w:hideMark/>
          </w:tcPr>
          <w:p w14:paraId="5D0D03C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560" w:type="dxa"/>
            <w:noWrap/>
            <w:hideMark/>
          </w:tcPr>
          <w:p w14:paraId="5757CC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E53F6B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274" w:type="dxa"/>
            <w:noWrap/>
            <w:hideMark/>
          </w:tcPr>
          <w:p w14:paraId="562BC9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444" w:type="dxa"/>
            <w:noWrap/>
            <w:hideMark/>
          </w:tcPr>
          <w:p w14:paraId="68CDE9D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7AC5CFE7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11C5D9F7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4B22502F" w14:textId="00D82BFF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b/>
          <w:bCs/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Variable:</w:t>
      </w:r>
      <w:r w:rsidRPr="00291CF5">
        <w:rPr>
          <w:b/>
          <w:bCs/>
          <w:color w:val="auto"/>
          <w:sz w:val="16"/>
          <w:szCs w:val="16"/>
        </w:rPr>
        <w:t xml:space="preserve"> Railings</w:t>
      </w:r>
    </w:p>
    <w:tbl>
      <w:tblPr>
        <w:tblStyle w:val="PlainTable2"/>
        <w:tblW w:w="10490" w:type="dxa"/>
        <w:tblLook w:val="04A0" w:firstRow="1" w:lastRow="0" w:firstColumn="1" w:lastColumn="0" w:noHBand="0" w:noVBand="1"/>
      </w:tblPr>
      <w:tblGrid>
        <w:gridCol w:w="413"/>
        <w:gridCol w:w="3688"/>
        <w:gridCol w:w="1275"/>
        <w:gridCol w:w="1106"/>
        <w:gridCol w:w="1429"/>
        <w:gridCol w:w="2579"/>
      </w:tblGrid>
      <w:tr w:rsidR="00787C19" w:rsidRPr="00291CF5" w14:paraId="7EE7012E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2"/>
            <w:hideMark/>
          </w:tcPr>
          <w:p w14:paraId="7E6AEB0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6389" w:type="dxa"/>
            <w:gridSpan w:val="4"/>
            <w:hideMark/>
          </w:tcPr>
          <w:p w14:paraId="66C717C0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</w:tr>
      <w:tr w:rsidR="00787C19" w:rsidRPr="00291CF5" w14:paraId="052C6A3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2"/>
            <w:hideMark/>
          </w:tcPr>
          <w:p w14:paraId="7F25392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389" w:type="dxa"/>
            <w:gridSpan w:val="4"/>
            <w:hideMark/>
          </w:tcPr>
          <w:p w14:paraId="520E2EF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Railings</w:t>
            </w:r>
          </w:p>
        </w:tc>
      </w:tr>
      <w:tr w:rsidR="00787C19" w:rsidRPr="00291CF5" w14:paraId="032FBC3F" w14:textId="77777777" w:rsidTr="005E590F">
        <w:trPr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2"/>
            <w:hideMark/>
          </w:tcPr>
          <w:p w14:paraId="13F3611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275" w:type="dxa"/>
            <w:hideMark/>
          </w:tcPr>
          <w:p w14:paraId="7AE0E0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Railings (pedestrian guard rails) on the edge of the footpath </w:t>
            </w:r>
          </w:p>
        </w:tc>
        <w:tc>
          <w:tcPr>
            <w:tcW w:w="1106" w:type="dxa"/>
            <w:hideMark/>
          </w:tcPr>
          <w:p w14:paraId="201F3D8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429" w:type="dxa"/>
            <w:hideMark/>
          </w:tcPr>
          <w:p w14:paraId="6988233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Thorough railings with minimum 1500mm height and clear visibility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Railings are present)</w:t>
            </w:r>
          </w:p>
        </w:tc>
        <w:tc>
          <w:tcPr>
            <w:tcW w:w="2579" w:type="dxa"/>
            <w:hideMark/>
          </w:tcPr>
          <w:p w14:paraId="26BB86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4569F4A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2"/>
            <w:hideMark/>
          </w:tcPr>
          <w:p w14:paraId="595578D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381" w:type="dxa"/>
            <w:gridSpan w:val="2"/>
            <w:hideMark/>
          </w:tcPr>
          <w:p w14:paraId="3F0942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4008" w:type="dxa"/>
            <w:gridSpan w:val="2"/>
            <w:hideMark/>
          </w:tcPr>
          <w:p w14:paraId="6156438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13D2A911" w14:textId="77777777" w:rsidTr="005E590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2"/>
            <w:hideMark/>
          </w:tcPr>
          <w:p w14:paraId="0CDA82C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6389" w:type="dxa"/>
            <w:gridSpan w:val="4"/>
            <w:hideMark/>
          </w:tcPr>
          <w:p w14:paraId="35D6FDC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778594B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13ACA8A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688" w:type="dxa"/>
            <w:noWrap/>
            <w:hideMark/>
          </w:tcPr>
          <w:p w14:paraId="61CDC57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275" w:type="dxa"/>
            <w:noWrap/>
            <w:hideMark/>
          </w:tcPr>
          <w:p w14:paraId="2E1E0B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1A0859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1632829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2AC8E1A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F06BBBC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5AA8050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688" w:type="dxa"/>
            <w:noWrap/>
            <w:hideMark/>
          </w:tcPr>
          <w:p w14:paraId="7AD5CCC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275" w:type="dxa"/>
            <w:noWrap/>
            <w:hideMark/>
          </w:tcPr>
          <w:p w14:paraId="771F17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ECD2F8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20A5FA9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1A8AEF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B5DECA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205CF71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688" w:type="dxa"/>
            <w:noWrap/>
            <w:hideMark/>
          </w:tcPr>
          <w:p w14:paraId="297FCE0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275" w:type="dxa"/>
            <w:noWrap/>
            <w:hideMark/>
          </w:tcPr>
          <w:p w14:paraId="270F9D8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D1A828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1D0F64D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29D65F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C6A776B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7D4DA65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688" w:type="dxa"/>
            <w:noWrap/>
            <w:hideMark/>
          </w:tcPr>
          <w:p w14:paraId="26F3AE0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275" w:type="dxa"/>
            <w:noWrap/>
            <w:hideMark/>
          </w:tcPr>
          <w:p w14:paraId="6D68FD2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FC5294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79CE17F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279F9A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AB7EF2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2B742D4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688" w:type="dxa"/>
            <w:noWrap/>
            <w:hideMark/>
          </w:tcPr>
          <w:p w14:paraId="22FA85E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275" w:type="dxa"/>
            <w:noWrap/>
            <w:hideMark/>
          </w:tcPr>
          <w:p w14:paraId="7FEF480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9AB2A5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5683C70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18777B0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873E652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3D5E475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688" w:type="dxa"/>
            <w:noWrap/>
            <w:hideMark/>
          </w:tcPr>
          <w:p w14:paraId="64E3B9D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275" w:type="dxa"/>
            <w:noWrap/>
            <w:hideMark/>
          </w:tcPr>
          <w:p w14:paraId="0F5D096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F3F8D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442E52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579" w:type="dxa"/>
            <w:noWrap/>
            <w:hideMark/>
          </w:tcPr>
          <w:p w14:paraId="402577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5E223C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1157C8D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688" w:type="dxa"/>
            <w:noWrap/>
            <w:hideMark/>
          </w:tcPr>
          <w:p w14:paraId="6FC1572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275" w:type="dxa"/>
            <w:noWrap/>
            <w:hideMark/>
          </w:tcPr>
          <w:p w14:paraId="6738FB4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00C047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381536B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579" w:type="dxa"/>
            <w:noWrap/>
            <w:hideMark/>
          </w:tcPr>
          <w:p w14:paraId="20E17F6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9CBAD80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4F8294E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688" w:type="dxa"/>
            <w:noWrap/>
            <w:hideMark/>
          </w:tcPr>
          <w:p w14:paraId="5F9844E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275" w:type="dxa"/>
            <w:noWrap/>
            <w:hideMark/>
          </w:tcPr>
          <w:p w14:paraId="6F99297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1D88D4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4BAFB3F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579" w:type="dxa"/>
            <w:noWrap/>
            <w:hideMark/>
          </w:tcPr>
          <w:p w14:paraId="2E9874F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312D8C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05CBE0D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688" w:type="dxa"/>
            <w:noWrap/>
            <w:hideMark/>
          </w:tcPr>
          <w:p w14:paraId="797C792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275" w:type="dxa"/>
            <w:noWrap/>
            <w:hideMark/>
          </w:tcPr>
          <w:p w14:paraId="3741CFF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2D3690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337123E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167A762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AAB517E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35144A9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688" w:type="dxa"/>
            <w:noWrap/>
            <w:hideMark/>
          </w:tcPr>
          <w:p w14:paraId="667EC1D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275" w:type="dxa"/>
            <w:noWrap/>
            <w:hideMark/>
          </w:tcPr>
          <w:p w14:paraId="27DF7BB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39B27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32350CD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3839562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6FC98B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6962062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688" w:type="dxa"/>
            <w:noWrap/>
            <w:hideMark/>
          </w:tcPr>
          <w:p w14:paraId="70929C3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275" w:type="dxa"/>
            <w:noWrap/>
            <w:hideMark/>
          </w:tcPr>
          <w:p w14:paraId="437F137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D1991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58EE840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514B0B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E1592BB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637C140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3688" w:type="dxa"/>
            <w:noWrap/>
            <w:hideMark/>
          </w:tcPr>
          <w:p w14:paraId="2A191F1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275" w:type="dxa"/>
            <w:noWrap/>
            <w:hideMark/>
          </w:tcPr>
          <w:p w14:paraId="20C9B6C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576B85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668A50E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634E4E0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E00A51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2CAADE6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688" w:type="dxa"/>
            <w:noWrap/>
            <w:hideMark/>
          </w:tcPr>
          <w:p w14:paraId="3222364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275" w:type="dxa"/>
            <w:noWrap/>
            <w:hideMark/>
          </w:tcPr>
          <w:p w14:paraId="658867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D08DDA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182BF34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69200F8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6CB80F5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49CAC85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688" w:type="dxa"/>
            <w:noWrap/>
            <w:hideMark/>
          </w:tcPr>
          <w:p w14:paraId="037468A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275" w:type="dxa"/>
            <w:noWrap/>
            <w:hideMark/>
          </w:tcPr>
          <w:p w14:paraId="23E0A21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BB746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4109A6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2A4EA98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B2587F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681EFEB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688" w:type="dxa"/>
            <w:noWrap/>
            <w:hideMark/>
          </w:tcPr>
          <w:p w14:paraId="081E5F71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275" w:type="dxa"/>
            <w:noWrap/>
            <w:hideMark/>
          </w:tcPr>
          <w:p w14:paraId="104024E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7D57EC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246C5FB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6CA1ED9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F39EA6D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09DDBFD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688" w:type="dxa"/>
            <w:noWrap/>
            <w:hideMark/>
          </w:tcPr>
          <w:p w14:paraId="1B14411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275" w:type="dxa"/>
            <w:noWrap/>
            <w:hideMark/>
          </w:tcPr>
          <w:p w14:paraId="7310EC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B60682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6C88432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42854F2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1B9156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3BE322F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17</w:t>
            </w:r>
          </w:p>
        </w:tc>
        <w:tc>
          <w:tcPr>
            <w:tcW w:w="3688" w:type="dxa"/>
            <w:noWrap/>
            <w:hideMark/>
          </w:tcPr>
          <w:p w14:paraId="13C1A05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275" w:type="dxa"/>
            <w:noWrap/>
            <w:hideMark/>
          </w:tcPr>
          <w:p w14:paraId="063038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3043BA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54715C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1C0688C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BDA8703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7475E5B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688" w:type="dxa"/>
            <w:noWrap/>
            <w:hideMark/>
          </w:tcPr>
          <w:p w14:paraId="69FB195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275" w:type="dxa"/>
            <w:noWrap/>
            <w:hideMark/>
          </w:tcPr>
          <w:p w14:paraId="6106FE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46EEDB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0EA3607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2CB8E2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EB2CF5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197A601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688" w:type="dxa"/>
            <w:noWrap/>
            <w:hideMark/>
          </w:tcPr>
          <w:p w14:paraId="06C5690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275" w:type="dxa"/>
            <w:noWrap/>
            <w:hideMark/>
          </w:tcPr>
          <w:p w14:paraId="5E5B62D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2EB09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3DD28D3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5180A12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3451FB7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3CC8768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688" w:type="dxa"/>
            <w:noWrap/>
            <w:hideMark/>
          </w:tcPr>
          <w:p w14:paraId="7178B91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275" w:type="dxa"/>
            <w:noWrap/>
            <w:hideMark/>
          </w:tcPr>
          <w:p w14:paraId="3F60A3B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9752B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1F07123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6D52243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0690AE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0DDE642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3688" w:type="dxa"/>
            <w:noWrap/>
            <w:hideMark/>
          </w:tcPr>
          <w:p w14:paraId="27B5209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275" w:type="dxa"/>
            <w:noWrap/>
            <w:hideMark/>
          </w:tcPr>
          <w:p w14:paraId="6AB0D57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CFB0DE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66521E0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757DA9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CA0C014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58D4F18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688" w:type="dxa"/>
            <w:noWrap/>
            <w:hideMark/>
          </w:tcPr>
          <w:p w14:paraId="7C4384B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275" w:type="dxa"/>
            <w:noWrap/>
            <w:hideMark/>
          </w:tcPr>
          <w:p w14:paraId="454653B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6057B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0B6395A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067188F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8AB59A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4DF5904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3688" w:type="dxa"/>
            <w:noWrap/>
            <w:hideMark/>
          </w:tcPr>
          <w:p w14:paraId="60AC41B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275" w:type="dxa"/>
            <w:noWrap/>
            <w:hideMark/>
          </w:tcPr>
          <w:p w14:paraId="4B62E2F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BAA59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412CE53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261B00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CC48313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509B5CC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688" w:type="dxa"/>
            <w:noWrap/>
            <w:hideMark/>
          </w:tcPr>
          <w:p w14:paraId="7342CA2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275" w:type="dxa"/>
            <w:noWrap/>
            <w:hideMark/>
          </w:tcPr>
          <w:p w14:paraId="645148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D5D017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140E010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579" w:type="dxa"/>
            <w:noWrap/>
            <w:hideMark/>
          </w:tcPr>
          <w:p w14:paraId="784B533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BC442C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19E57A4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688" w:type="dxa"/>
            <w:noWrap/>
            <w:hideMark/>
          </w:tcPr>
          <w:p w14:paraId="13917BF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275" w:type="dxa"/>
            <w:noWrap/>
            <w:hideMark/>
          </w:tcPr>
          <w:p w14:paraId="4F4DA21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04F899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365E6C2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579" w:type="dxa"/>
            <w:noWrap/>
            <w:hideMark/>
          </w:tcPr>
          <w:p w14:paraId="5F66F4A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8C3F2C2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0343525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3688" w:type="dxa"/>
            <w:noWrap/>
            <w:hideMark/>
          </w:tcPr>
          <w:p w14:paraId="48B9CED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275" w:type="dxa"/>
            <w:noWrap/>
            <w:hideMark/>
          </w:tcPr>
          <w:p w14:paraId="1B40A05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953133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429" w:type="dxa"/>
            <w:noWrap/>
            <w:hideMark/>
          </w:tcPr>
          <w:p w14:paraId="23155CB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579" w:type="dxa"/>
            <w:noWrap/>
            <w:hideMark/>
          </w:tcPr>
          <w:p w14:paraId="05924D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C0140E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7044D3C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688" w:type="dxa"/>
            <w:noWrap/>
            <w:hideMark/>
          </w:tcPr>
          <w:p w14:paraId="1B7CF77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275" w:type="dxa"/>
            <w:noWrap/>
            <w:hideMark/>
          </w:tcPr>
          <w:p w14:paraId="242F8F3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F950C4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240543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8F2F72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41D6DFF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7723C9B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688" w:type="dxa"/>
            <w:noWrap/>
            <w:hideMark/>
          </w:tcPr>
          <w:p w14:paraId="32FF401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275" w:type="dxa"/>
            <w:noWrap/>
            <w:hideMark/>
          </w:tcPr>
          <w:p w14:paraId="054B541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5E652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60031E6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2B2E58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9E4E73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0811C1C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688" w:type="dxa"/>
            <w:noWrap/>
            <w:hideMark/>
          </w:tcPr>
          <w:p w14:paraId="2C42D51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275" w:type="dxa"/>
            <w:noWrap/>
            <w:hideMark/>
          </w:tcPr>
          <w:p w14:paraId="1AF5B43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F105C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11C054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1A8420A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EBC6DCE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3D86958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688" w:type="dxa"/>
            <w:noWrap/>
            <w:hideMark/>
          </w:tcPr>
          <w:p w14:paraId="6F2220A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275" w:type="dxa"/>
            <w:noWrap/>
            <w:hideMark/>
          </w:tcPr>
          <w:p w14:paraId="0B4B4F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32D42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5A4A6A8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73E54C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40EACB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5DCD5E9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688" w:type="dxa"/>
            <w:noWrap/>
            <w:hideMark/>
          </w:tcPr>
          <w:p w14:paraId="2AB1954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275" w:type="dxa"/>
            <w:noWrap/>
            <w:hideMark/>
          </w:tcPr>
          <w:p w14:paraId="79B88BE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7DBDE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09014B6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11B6921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949BD72" w14:textId="77777777" w:rsidTr="005E59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noWrap/>
            <w:hideMark/>
          </w:tcPr>
          <w:p w14:paraId="6204725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688" w:type="dxa"/>
            <w:noWrap/>
            <w:hideMark/>
          </w:tcPr>
          <w:p w14:paraId="5FA47F7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275" w:type="dxa"/>
            <w:noWrap/>
            <w:hideMark/>
          </w:tcPr>
          <w:p w14:paraId="44BA4F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A98CE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29" w:type="dxa"/>
            <w:noWrap/>
            <w:hideMark/>
          </w:tcPr>
          <w:p w14:paraId="13444A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579" w:type="dxa"/>
            <w:noWrap/>
            <w:hideMark/>
          </w:tcPr>
          <w:p w14:paraId="3DFB35B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4CF5AF2E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084E5FB7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30B6DAEB" w14:textId="77777777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 xml:space="preserve">Variable: </w:t>
      </w:r>
      <w:r w:rsidRPr="00291CF5">
        <w:rPr>
          <w:b/>
          <w:bCs/>
          <w:color w:val="auto"/>
          <w:sz w:val="16"/>
          <w:szCs w:val="16"/>
        </w:rPr>
        <w:t>Storm Water Drains</w:t>
      </w:r>
    </w:p>
    <w:tbl>
      <w:tblPr>
        <w:tblStyle w:val="PlainTable2"/>
        <w:tblW w:w="10348" w:type="dxa"/>
        <w:tblLook w:val="04A0" w:firstRow="1" w:lastRow="0" w:firstColumn="1" w:lastColumn="0" w:noHBand="0" w:noVBand="1"/>
      </w:tblPr>
      <w:tblGrid>
        <w:gridCol w:w="422"/>
        <w:gridCol w:w="3733"/>
        <w:gridCol w:w="1159"/>
        <w:gridCol w:w="1106"/>
        <w:gridCol w:w="1703"/>
        <w:gridCol w:w="2225"/>
      </w:tblGrid>
      <w:tr w:rsidR="00787C19" w:rsidRPr="00291CF5" w14:paraId="401665DB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gridSpan w:val="2"/>
            <w:hideMark/>
          </w:tcPr>
          <w:p w14:paraId="71F931A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6193" w:type="dxa"/>
            <w:gridSpan w:val="4"/>
            <w:hideMark/>
          </w:tcPr>
          <w:p w14:paraId="7FF39E8C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</w:tr>
      <w:tr w:rsidR="00787C19" w:rsidRPr="00291CF5" w14:paraId="13FC17C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gridSpan w:val="2"/>
            <w:hideMark/>
          </w:tcPr>
          <w:p w14:paraId="364E6C4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193" w:type="dxa"/>
            <w:gridSpan w:val="4"/>
            <w:hideMark/>
          </w:tcPr>
          <w:p w14:paraId="799CEB4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Storm Water Drains</w:t>
            </w:r>
          </w:p>
        </w:tc>
      </w:tr>
      <w:tr w:rsidR="00787C19" w:rsidRPr="00291CF5" w14:paraId="2213809F" w14:textId="77777777" w:rsidTr="005E590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gridSpan w:val="2"/>
            <w:hideMark/>
          </w:tcPr>
          <w:p w14:paraId="492924A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159" w:type="dxa"/>
            <w:hideMark/>
          </w:tcPr>
          <w:p w14:paraId="4A7002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Storm Water Drains along footpath</w:t>
            </w:r>
          </w:p>
        </w:tc>
        <w:tc>
          <w:tcPr>
            <w:tcW w:w="1106" w:type="dxa"/>
            <w:hideMark/>
          </w:tcPr>
          <w:p w14:paraId="460C39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703" w:type="dxa"/>
            <w:hideMark/>
          </w:tcPr>
          <w:p w14:paraId="5E065F2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Functional Storm Water Drains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Storm Water Drains are present)</w:t>
            </w:r>
          </w:p>
        </w:tc>
        <w:tc>
          <w:tcPr>
            <w:tcW w:w="2225" w:type="dxa"/>
            <w:hideMark/>
          </w:tcPr>
          <w:p w14:paraId="357D46D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2DA1B39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gridSpan w:val="2"/>
            <w:hideMark/>
          </w:tcPr>
          <w:p w14:paraId="613A176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265" w:type="dxa"/>
            <w:gridSpan w:val="2"/>
            <w:hideMark/>
          </w:tcPr>
          <w:p w14:paraId="0CA164E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3928" w:type="dxa"/>
            <w:gridSpan w:val="2"/>
            <w:hideMark/>
          </w:tcPr>
          <w:p w14:paraId="26A89D2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08926E92" w14:textId="77777777" w:rsidTr="005E590F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gridSpan w:val="2"/>
            <w:hideMark/>
          </w:tcPr>
          <w:p w14:paraId="2F737A3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6193" w:type="dxa"/>
            <w:gridSpan w:val="4"/>
            <w:hideMark/>
          </w:tcPr>
          <w:p w14:paraId="7C23E84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6531897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4A87FD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733" w:type="dxa"/>
            <w:noWrap/>
            <w:hideMark/>
          </w:tcPr>
          <w:p w14:paraId="7F3E8DF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159" w:type="dxa"/>
            <w:noWrap/>
            <w:hideMark/>
          </w:tcPr>
          <w:p w14:paraId="1DDA060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026937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72F3E9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12626E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9080460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874126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733" w:type="dxa"/>
            <w:noWrap/>
            <w:hideMark/>
          </w:tcPr>
          <w:p w14:paraId="57F276F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159" w:type="dxa"/>
            <w:noWrap/>
            <w:hideMark/>
          </w:tcPr>
          <w:p w14:paraId="0BC9FBF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ED48C6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B1AF21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73C5DEF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3DFFDC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39C8B8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733" w:type="dxa"/>
            <w:noWrap/>
            <w:hideMark/>
          </w:tcPr>
          <w:p w14:paraId="77A26E4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159" w:type="dxa"/>
            <w:noWrap/>
            <w:hideMark/>
          </w:tcPr>
          <w:p w14:paraId="2D6E3DC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94542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711BCDF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52B8BAB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4ABF7AE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317D2C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733" w:type="dxa"/>
            <w:noWrap/>
            <w:hideMark/>
          </w:tcPr>
          <w:p w14:paraId="13FEC09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159" w:type="dxa"/>
            <w:noWrap/>
            <w:hideMark/>
          </w:tcPr>
          <w:p w14:paraId="2F2F2A9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F818C2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67EA1E2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1B93157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5139CC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449D2E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733" w:type="dxa"/>
            <w:noWrap/>
            <w:hideMark/>
          </w:tcPr>
          <w:p w14:paraId="1F2D027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159" w:type="dxa"/>
            <w:noWrap/>
            <w:hideMark/>
          </w:tcPr>
          <w:p w14:paraId="1CC5916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26849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703" w:type="dxa"/>
            <w:noWrap/>
            <w:hideMark/>
          </w:tcPr>
          <w:p w14:paraId="55E1439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225" w:type="dxa"/>
            <w:noWrap/>
            <w:hideMark/>
          </w:tcPr>
          <w:p w14:paraId="3DEA6AE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778ADC2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C7219A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733" w:type="dxa"/>
            <w:noWrap/>
            <w:hideMark/>
          </w:tcPr>
          <w:p w14:paraId="004E8DE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159" w:type="dxa"/>
            <w:noWrap/>
            <w:hideMark/>
          </w:tcPr>
          <w:p w14:paraId="60A5E0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6AC3B2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28665D1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7A0E73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BD9D7F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BAEB35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733" w:type="dxa"/>
            <w:noWrap/>
            <w:hideMark/>
          </w:tcPr>
          <w:p w14:paraId="4822A52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159" w:type="dxa"/>
            <w:noWrap/>
            <w:hideMark/>
          </w:tcPr>
          <w:p w14:paraId="742600B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0F62D8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2F3D144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553F638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D15E383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F3EA86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733" w:type="dxa"/>
            <w:noWrap/>
            <w:hideMark/>
          </w:tcPr>
          <w:p w14:paraId="51CF152A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159" w:type="dxa"/>
            <w:noWrap/>
            <w:hideMark/>
          </w:tcPr>
          <w:p w14:paraId="106BCA7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242374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14E892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CF0CD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FF5AC7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BC5DEB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733" w:type="dxa"/>
            <w:noWrap/>
            <w:hideMark/>
          </w:tcPr>
          <w:p w14:paraId="10FE39A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159" w:type="dxa"/>
            <w:noWrap/>
            <w:hideMark/>
          </w:tcPr>
          <w:p w14:paraId="03F6520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BB4826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76FC3A7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455B707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36F56C7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EE53B8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733" w:type="dxa"/>
            <w:noWrap/>
            <w:hideMark/>
          </w:tcPr>
          <w:p w14:paraId="6B2960AA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159" w:type="dxa"/>
            <w:noWrap/>
            <w:hideMark/>
          </w:tcPr>
          <w:p w14:paraId="2D6E43A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A256A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0879697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34D03A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9CFE65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160DAF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733" w:type="dxa"/>
            <w:noWrap/>
            <w:hideMark/>
          </w:tcPr>
          <w:p w14:paraId="0BBE462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159" w:type="dxa"/>
            <w:noWrap/>
            <w:hideMark/>
          </w:tcPr>
          <w:p w14:paraId="1D95EDA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BCB154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58FD31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470E36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1208A52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7C56DB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3733" w:type="dxa"/>
            <w:noWrap/>
            <w:hideMark/>
          </w:tcPr>
          <w:p w14:paraId="2C0F60C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159" w:type="dxa"/>
            <w:noWrap/>
            <w:hideMark/>
          </w:tcPr>
          <w:p w14:paraId="65013E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BDA315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7CA3069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15405C4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6DEDF4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867620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733" w:type="dxa"/>
            <w:noWrap/>
            <w:hideMark/>
          </w:tcPr>
          <w:p w14:paraId="7128722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159" w:type="dxa"/>
            <w:noWrap/>
            <w:hideMark/>
          </w:tcPr>
          <w:p w14:paraId="37AFD9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0451C9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2666C6F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4FECB4B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2247616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F27683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733" w:type="dxa"/>
            <w:noWrap/>
            <w:hideMark/>
          </w:tcPr>
          <w:p w14:paraId="55D73C7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159" w:type="dxa"/>
            <w:noWrap/>
            <w:hideMark/>
          </w:tcPr>
          <w:p w14:paraId="3D37533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E7FF8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5E5A6A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4DA807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F49400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BD3127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15</w:t>
            </w:r>
          </w:p>
        </w:tc>
        <w:tc>
          <w:tcPr>
            <w:tcW w:w="3733" w:type="dxa"/>
            <w:noWrap/>
            <w:hideMark/>
          </w:tcPr>
          <w:p w14:paraId="3B775AD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159" w:type="dxa"/>
            <w:noWrap/>
            <w:hideMark/>
          </w:tcPr>
          <w:p w14:paraId="6CE478C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3FACE4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7C92FA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1C34C3D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0DE6E95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82B411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733" w:type="dxa"/>
            <w:noWrap/>
            <w:hideMark/>
          </w:tcPr>
          <w:p w14:paraId="1E6CC75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159" w:type="dxa"/>
            <w:noWrap/>
            <w:hideMark/>
          </w:tcPr>
          <w:p w14:paraId="4E27AF4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37C988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3DF53D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4558BB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25B744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045285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3733" w:type="dxa"/>
            <w:noWrap/>
            <w:hideMark/>
          </w:tcPr>
          <w:p w14:paraId="08286B4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159" w:type="dxa"/>
            <w:noWrap/>
            <w:hideMark/>
          </w:tcPr>
          <w:p w14:paraId="11A7E04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052DB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35B03F9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45838A3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62CB7E5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989402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733" w:type="dxa"/>
            <w:noWrap/>
            <w:hideMark/>
          </w:tcPr>
          <w:p w14:paraId="517003D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159" w:type="dxa"/>
            <w:noWrap/>
            <w:hideMark/>
          </w:tcPr>
          <w:p w14:paraId="51514F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76BE0D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409C9AC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52E996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7F51C5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C97BEF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733" w:type="dxa"/>
            <w:noWrap/>
            <w:hideMark/>
          </w:tcPr>
          <w:p w14:paraId="4486878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159" w:type="dxa"/>
            <w:noWrap/>
            <w:hideMark/>
          </w:tcPr>
          <w:p w14:paraId="78098EB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1B60D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6028392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226722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C7A9637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14D83A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733" w:type="dxa"/>
            <w:noWrap/>
            <w:hideMark/>
          </w:tcPr>
          <w:p w14:paraId="05C0C88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159" w:type="dxa"/>
            <w:noWrap/>
            <w:hideMark/>
          </w:tcPr>
          <w:p w14:paraId="4FD8DC1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D807FC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55B1CC5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20F89BB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49B5C0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5E1BAE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3733" w:type="dxa"/>
            <w:noWrap/>
            <w:hideMark/>
          </w:tcPr>
          <w:p w14:paraId="3FCC4B1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159" w:type="dxa"/>
            <w:noWrap/>
            <w:hideMark/>
          </w:tcPr>
          <w:p w14:paraId="1B69B86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1D320D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5BA02D3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2AF2ED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506D1E4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72622E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733" w:type="dxa"/>
            <w:noWrap/>
            <w:hideMark/>
          </w:tcPr>
          <w:p w14:paraId="2D14DD4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159" w:type="dxa"/>
            <w:noWrap/>
            <w:hideMark/>
          </w:tcPr>
          <w:p w14:paraId="1479572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E10C6F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34AD9EC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3B07F0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32FC6A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1AEEC3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3733" w:type="dxa"/>
            <w:noWrap/>
            <w:hideMark/>
          </w:tcPr>
          <w:p w14:paraId="7EA8283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159" w:type="dxa"/>
            <w:noWrap/>
            <w:hideMark/>
          </w:tcPr>
          <w:p w14:paraId="141C591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E93AD2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703" w:type="dxa"/>
            <w:noWrap/>
            <w:hideMark/>
          </w:tcPr>
          <w:p w14:paraId="2265FE5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225" w:type="dxa"/>
            <w:noWrap/>
            <w:hideMark/>
          </w:tcPr>
          <w:p w14:paraId="3DDC30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2097C83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AE5760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733" w:type="dxa"/>
            <w:noWrap/>
            <w:hideMark/>
          </w:tcPr>
          <w:p w14:paraId="6FEE81B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159" w:type="dxa"/>
            <w:noWrap/>
            <w:hideMark/>
          </w:tcPr>
          <w:p w14:paraId="2BF38E7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9AD59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4A5331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74A9680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78475A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0FA73A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733" w:type="dxa"/>
            <w:noWrap/>
            <w:hideMark/>
          </w:tcPr>
          <w:p w14:paraId="03337AC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159" w:type="dxa"/>
            <w:noWrap/>
            <w:hideMark/>
          </w:tcPr>
          <w:p w14:paraId="68F9E5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5D71B3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383C1F1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758196D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171B949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FA215F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3733" w:type="dxa"/>
            <w:noWrap/>
            <w:hideMark/>
          </w:tcPr>
          <w:p w14:paraId="08320C4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159" w:type="dxa"/>
            <w:noWrap/>
            <w:hideMark/>
          </w:tcPr>
          <w:p w14:paraId="030D244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A36A6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0D9E07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0298F8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4344A3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2DDEAD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733" w:type="dxa"/>
            <w:noWrap/>
            <w:hideMark/>
          </w:tcPr>
          <w:p w14:paraId="5686B88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159" w:type="dxa"/>
            <w:noWrap/>
            <w:hideMark/>
          </w:tcPr>
          <w:p w14:paraId="09621A5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39A3D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F2D77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2E5F971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F77F93F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50EDE7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733" w:type="dxa"/>
            <w:noWrap/>
            <w:hideMark/>
          </w:tcPr>
          <w:p w14:paraId="2678681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159" w:type="dxa"/>
            <w:noWrap/>
            <w:hideMark/>
          </w:tcPr>
          <w:p w14:paraId="743D5E4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1564DD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6F503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509DC41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81A950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8A1D8C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733" w:type="dxa"/>
            <w:noWrap/>
            <w:hideMark/>
          </w:tcPr>
          <w:p w14:paraId="0405290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159" w:type="dxa"/>
            <w:noWrap/>
            <w:hideMark/>
          </w:tcPr>
          <w:p w14:paraId="55048F6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AFDEDF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6A9EA8C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225" w:type="dxa"/>
            <w:noWrap/>
            <w:hideMark/>
          </w:tcPr>
          <w:p w14:paraId="63BE56F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2B25490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ED2E9F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733" w:type="dxa"/>
            <w:noWrap/>
            <w:hideMark/>
          </w:tcPr>
          <w:p w14:paraId="0C6718E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159" w:type="dxa"/>
            <w:noWrap/>
            <w:hideMark/>
          </w:tcPr>
          <w:p w14:paraId="6A3229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1669C2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703" w:type="dxa"/>
            <w:noWrap/>
            <w:hideMark/>
          </w:tcPr>
          <w:p w14:paraId="78824F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2225" w:type="dxa"/>
            <w:noWrap/>
            <w:hideMark/>
          </w:tcPr>
          <w:p w14:paraId="3A25441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28C36E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E62FE3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733" w:type="dxa"/>
            <w:noWrap/>
            <w:hideMark/>
          </w:tcPr>
          <w:p w14:paraId="46BF5F0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159" w:type="dxa"/>
            <w:noWrap/>
            <w:hideMark/>
          </w:tcPr>
          <w:p w14:paraId="36AD10E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86DDF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1A1123F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1E9CDB0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E852166" w14:textId="77777777" w:rsidTr="005E590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823D43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733" w:type="dxa"/>
            <w:noWrap/>
            <w:hideMark/>
          </w:tcPr>
          <w:p w14:paraId="71917C6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159" w:type="dxa"/>
            <w:noWrap/>
            <w:hideMark/>
          </w:tcPr>
          <w:p w14:paraId="755E694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1F9144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703" w:type="dxa"/>
            <w:noWrap/>
            <w:hideMark/>
          </w:tcPr>
          <w:p w14:paraId="0B8B685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225" w:type="dxa"/>
            <w:noWrap/>
            <w:hideMark/>
          </w:tcPr>
          <w:p w14:paraId="7E2DCF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</w:tbl>
    <w:p w14:paraId="145F2225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3CEE40DC" w14:textId="77777777" w:rsidR="00291CF5" w:rsidRPr="00291CF5" w:rsidRDefault="00291CF5" w:rsidP="00291CF5">
      <w:pPr>
        <w:pStyle w:val="MDPI31text"/>
        <w:spacing w:line="240" w:lineRule="auto"/>
        <w:rPr>
          <w:color w:val="auto"/>
          <w:sz w:val="16"/>
          <w:szCs w:val="16"/>
        </w:rPr>
      </w:pPr>
    </w:p>
    <w:p w14:paraId="6D2CE1FF" w14:textId="6C52BB74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Variable: P</w:t>
      </w:r>
      <w:r w:rsidRPr="00291CF5">
        <w:rPr>
          <w:b/>
          <w:bCs/>
          <w:color w:val="auto"/>
          <w:sz w:val="16"/>
          <w:szCs w:val="16"/>
        </w:rPr>
        <w:t>ublic Toilet (Restroom)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376"/>
        <w:gridCol w:w="3355"/>
        <w:gridCol w:w="1020"/>
        <w:gridCol w:w="1007"/>
        <w:gridCol w:w="1812"/>
        <w:gridCol w:w="1559"/>
      </w:tblGrid>
      <w:tr w:rsidR="00787C19" w:rsidRPr="00291CF5" w14:paraId="23D2E328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6DE6D74A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5336" w:type="dxa"/>
            <w:gridSpan w:val="4"/>
            <w:hideMark/>
          </w:tcPr>
          <w:p w14:paraId="4BDE2233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</w:tr>
      <w:tr w:rsidR="00787C19" w:rsidRPr="00291CF5" w14:paraId="5ABC02B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6C614D3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5336" w:type="dxa"/>
            <w:gridSpan w:val="4"/>
            <w:hideMark/>
          </w:tcPr>
          <w:p w14:paraId="6BDB64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Public Toilet (Restroom)</w:t>
            </w:r>
          </w:p>
        </w:tc>
      </w:tr>
      <w:tr w:rsidR="00787C19" w:rsidRPr="00291CF5" w14:paraId="3A7B1BDB" w14:textId="77777777" w:rsidTr="005E590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79C0CA85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020" w:type="dxa"/>
            <w:hideMark/>
          </w:tcPr>
          <w:p w14:paraId="7426385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Public Toilet within the footpath</w:t>
            </w:r>
          </w:p>
        </w:tc>
        <w:tc>
          <w:tcPr>
            <w:tcW w:w="945" w:type="dxa"/>
            <w:hideMark/>
          </w:tcPr>
          <w:p w14:paraId="794B59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812" w:type="dxa"/>
            <w:hideMark/>
          </w:tcPr>
          <w:p w14:paraId="5ABF5BB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Functional Public Toilet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Public Toilet is present)</w:t>
            </w:r>
          </w:p>
        </w:tc>
        <w:tc>
          <w:tcPr>
            <w:tcW w:w="1559" w:type="dxa"/>
            <w:hideMark/>
          </w:tcPr>
          <w:p w14:paraId="7A2D64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742E52D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1FE87B99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1965" w:type="dxa"/>
            <w:gridSpan w:val="2"/>
            <w:hideMark/>
          </w:tcPr>
          <w:p w14:paraId="34DA6AA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3371" w:type="dxa"/>
            <w:gridSpan w:val="2"/>
            <w:hideMark/>
          </w:tcPr>
          <w:p w14:paraId="3A3A933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3D46BE8D" w14:textId="77777777" w:rsidTr="005E590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302CBBE0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5336" w:type="dxa"/>
            <w:gridSpan w:val="4"/>
            <w:hideMark/>
          </w:tcPr>
          <w:p w14:paraId="3F305C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4669540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E08EA6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55" w:type="dxa"/>
            <w:noWrap/>
            <w:hideMark/>
          </w:tcPr>
          <w:p w14:paraId="17167B8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020" w:type="dxa"/>
            <w:noWrap/>
            <w:hideMark/>
          </w:tcPr>
          <w:p w14:paraId="548E477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15823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5D5D8B5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68B6C3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89577F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1C99ED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355" w:type="dxa"/>
            <w:noWrap/>
            <w:hideMark/>
          </w:tcPr>
          <w:p w14:paraId="3EDF28B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020" w:type="dxa"/>
            <w:noWrap/>
            <w:hideMark/>
          </w:tcPr>
          <w:p w14:paraId="122AF9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15AA2D7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3C9E7D0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272E5C3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191F88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926FB9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355" w:type="dxa"/>
            <w:noWrap/>
            <w:hideMark/>
          </w:tcPr>
          <w:p w14:paraId="478FB68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020" w:type="dxa"/>
            <w:noWrap/>
            <w:hideMark/>
          </w:tcPr>
          <w:p w14:paraId="6F5A935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0D2535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1FD3B3A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17A0DE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542376A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7F6F12C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355" w:type="dxa"/>
            <w:noWrap/>
            <w:hideMark/>
          </w:tcPr>
          <w:p w14:paraId="478EFCB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020" w:type="dxa"/>
            <w:noWrap/>
            <w:hideMark/>
          </w:tcPr>
          <w:p w14:paraId="5380CA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ED29D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40F5B0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2C6E0F0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D13A40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8548AC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355" w:type="dxa"/>
            <w:noWrap/>
            <w:hideMark/>
          </w:tcPr>
          <w:p w14:paraId="4E5C4FF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020" w:type="dxa"/>
            <w:noWrap/>
            <w:hideMark/>
          </w:tcPr>
          <w:p w14:paraId="467419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6F0EEFB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812" w:type="dxa"/>
            <w:noWrap/>
            <w:hideMark/>
          </w:tcPr>
          <w:p w14:paraId="2B0E3C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559" w:type="dxa"/>
            <w:noWrap/>
            <w:hideMark/>
          </w:tcPr>
          <w:p w14:paraId="5C3F8D1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5B8B69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588C57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355" w:type="dxa"/>
            <w:noWrap/>
            <w:hideMark/>
          </w:tcPr>
          <w:p w14:paraId="2B0C11B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020" w:type="dxa"/>
            <w:noWrap/>
            <w:hideMark/>
          </w:tcPr>
          <w:p w14:paraId="090F744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30EC1AB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6CC89E7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677319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911303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A414A6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355" w:type="dxa"/>
            <w:noWrap/>
            <w:hideMark/>
          </w:tcPr>
          <w:p w14:paraId="15CFDD7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020" w:type="dxa"/>
            <w:noWrap/>
            <w:hideMark/>
          </w:tcPr>
          <w:p w14:paraId="62709AE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14F2E33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450271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09C5EC9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12111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373C15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355" w:type="dxa"/>
            <w:noWrap/>
            <w:hideMark/>
          </w:tcPr>
          <w:p w14:paraId="3ACDF1A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020" w:type="dxa"/>
            <w:noWrap/>
            <w:hideMark/>
          </w:tcPr>
          <w:p w14:paraId="09BBE6F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8974E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2F9E9E5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732C42F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60B4F5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4276A7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355" w:type="dxa"/>
            <w:noWrap/>
            <w:hideMark/>
          </w:tcPr>
          <w:p w14:paraId="372C246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020" w:type="dxa"/>
            <w:noWrap/>
            <w:hideMark/>
          </w:tcPr>
          <w:p w14:paraId="337D871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1B3767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0CD54EB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6E386F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FDCBBB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AF002F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355" w:type="dxa"/>
            <w:noWrap/>
            <w:hideMark/>
          </w:tcPr>
          <w:p w14:paraId="64ADA9D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020" w:type="dxa"/>
            <w:noWrap/>
            <w:hideMark/>
          </w:tcPr>
          <w:p w14:paraId="7558C83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6A05A1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7505020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C2AC5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2E1C15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219B16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355" w:type="dxa"/>
            <w:noWrap/>
            <w:hideMark/>
          </w:tcPr>
          <w:p w14:paraId="2EB6605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020" w:type="dxa"/>
            <w:noWrap/>
            <w:hideMark/>
          </w:tcPr>
          <w:p w14:paraId="259B4A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51878BE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580F6C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62C3F6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2A7480D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9C21C2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12</w:t>
            </w:r>
          </w:p>
        </w:tc>
        <w:tc>
          <w:tcPr>
            <w:tcW w:w="3355" w:type="dxa"/>
            <w:noWrap/>
            <w:hideMark/>
          </w:tcPr>
          <w:p w14:paraId="26BE512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020" w:type="dxa"/>
            <w:noWrap/>
            <w:hideMark/>
          </w:tcPr>
          <w:p w14:paraId="6E3BB7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3FF93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7ED88E7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4DECE9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78E841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683D71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355" w:type="dxa"/>
            <w:noWrap/>
            <w:hideMark/>
          </w:tcPr>
          <w:p w14:paraId="6AE05CC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020" w:type="dxa"/>
            <w:noWrap/>
            <w:hideMark/>
          </w:tcPr>
          <w:p w14:paraId="3C5569E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33CCDB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54FE248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34CD003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9AEB04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16E4A1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355" w:type="dxa"/>
            <w:noWrap/>
            <w:hideMark/>
          </w:tcPr>
          <w:p w14:paraId="2F1CFEC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020" w:type="dxa"/>
            <w:noWrap/>
            <w:hideMark/>
          </w:tcPr>
          <w:p w14:paraId="066677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2410A71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2DE6B6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06E13B5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57D27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DAC8F2C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355" w:type="dxa"/>
            <w:noWrap/>
            <w:hideMark/>
          </w:tcPr>
          <w:p w14:paraId="2FFD517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020" w:type="dxa"/>
            <w:noWrap/>
            <w:hideMark/>
          </w:tcPr>
          <w:p w14:paraId="242C25B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4CAEC5C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67E5376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F8B76C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3BF65AB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832A90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355" w:type="dxa"/>
            <w:noWrap/>
            <w:hideMark/>
          </w:tcPr>
          <w:p w14:paraId="0A8A498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020" w:type="dxa"/>
            <w:noWrap/>
            <w:hideMark/>
          </w:tcPr>
          <w:p w14:paraId="76349D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5B82C50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42CE3A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7CB26AF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251A78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0AC316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3355" w:type="dxa"/>
            <w:noWrap/>
            <w:hideMark/>
          </w:tcPr>
          <w:p w14:paraId="28F025E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020" w:type="dxa"/>
            <w:noWrap/>
            <w:hideMark/>
          </w:tcPr>
          <w:p w14:paraId="1FEB789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277F33D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55F4B54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27DADC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DCE9E9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195B4F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355" w:type="dxa"/>
            <w:noWrap/>
            <w:hideMark/>
          </w:tcPr>
          <w:p w14:paraId="474C8BC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020" w:type="dxa"/>
            <w:noWrap/>
            <w:hideMark/>
          </w:tcPr>
          <w:p w14:paraId="5E9A0F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5758524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7258BC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13874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A92723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AA8084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355" w:type="dxa"/>
            <w:noWrap/>
            <w:hideMark/>
          </w:tcPr>
          <w:p w14:paraId="1B52C02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020" w:type="dxa"/>
            <w:noWrap/>
            <w:hideMark/>
          </w:tcPr>
          <w:p w14:paraId="50A22D5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8B37ED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1916A69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15020BF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8C930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F33FC7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355" w:type="dxa"/>
            <w:noWrap/>
            <w:hideMark/>
          </w:tcPr>
          <w:p w14:paraId="78688D2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020" w:type="dxa"/>
            <w:noWrap/>
            <w:hideMark/>
          </w:tcPr>
          <w:p w14:paraId="5DFC3F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31182B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07572C3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364790D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235578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5F11DE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3355" w:type="dxa"/>
            <w:noWrap/>
            <w:hideMark/>
          </w:tcPr>
          <w:p w14:paraId="5E140C5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020" w:type="dxa"/>
            <w:noWrap/>
            <w:hideMark/>
          </w:tcPr>
          <w:p w14:paraId="422A4A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6B6617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46ADD9F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168FB59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E5B2A2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36C172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355" w:type="dxa"/>
            <w:noWrap/>
            <w:hideMark/>
          </w:tcPr>
          <w:p w14:paraId="14C0509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020" w:type="dxa"/>
            <w:noWrap/>
            <w:hideMark/>
          </w:tcPr>
          <w:p w14:paraId="30DF7CA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8BDF26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7A0A1EA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7147E6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18C2CB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A6D290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3355" w:type="dxa"/>
            <w:noWrap/>
            <w:hideMark/>
          </w:tcPr>
          <w:p w14:paraId="08CCE6E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020" w:type="dxa"/>
            <w:noWrap/>
            <w:hideMark/>
          </w:tcPr>
          <w:p w14:paraId="37C356E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5BE9C9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32D443C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143933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A5BF3E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99BCD4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355" w:type="dxa"/>
            <w:noWrap/>
            <w:hideMark/>
          </w:tcPr>
          <w:p w14:paraId="591F1F8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020" w:type="dxa"/>
            <w:noWrap/>
            <w:hideMark/>
          </w:tcPr>
          <w:p w14:paraId="1A09EFE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A45A4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2CBFAB7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0222E6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E18EDC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4A8926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355" w:type="dxa"/>
            <w:noWrap/>
            <w:hideMark/>
          </w:tcPr>
          <w:p w14:paraId="120536B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020" w:type="dxa"/>
            <w:noWrap/>
            <w:hideMark/>
          </w:tcPr>
          <w:p w14:paraId="6D10AD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33ED0D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28260EA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70C4DF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E791E3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D65CED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3355" w:type="dxa"/>
            <w:noWrap/>
            <w:hideMark/>
          </w:tcPr>
          <w:p w14:paraId="75BD041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020" w:type="dxa"/>
            <w:noWrap/>
            <w:hideMark/>
          </w:tcPr>
          <w:p w14:paraId="6F53D00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D60BAB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02E7E96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15F1F60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ECB165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788745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355" w:type="dxa"/>
            <w:noWrap/>
            <w:hideMark/>
          </w:tcPr>
          <w:p w14:paraId="18E3804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020" w:type="dxa"/>
            <w:noWrap/>
            <w:hideMark/>
          </w:tcPr>
          <w:p w14:paraId="6ABCDB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6A395CA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35A3430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534F93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2DFF7C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0244BB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355" w:type="dxa"/>
            <w:noWrap/>
            <w:hideMark/>
          </w:tcPr>
          <w:p w14:paraId="4B7A667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020" w:type="dxa"/>
            <w:noWrap/>
            <w:hideMark/>
          </w:tcPr>
          <w:p w14:paraId="31BA47D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5262BD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3114578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746E347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056B4E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5313D7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355" w:type="dxa"/>
            <w:noWrap/>
            <w:hideMark/>
          </w:tcPr>
          <w:p w14:paraId="6D101CE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020" w:type="dxa"/>
            <w:noWrap/>
            <w:hideMark/>
          </w:tcPr>
          <w:p w14:paraId="1E32A5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17FE9E9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1E174E2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7F1E81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F692E79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966677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355" w:type="dxa"/>
            <w:noWrap/>
            <w:hideMark/>
          </w:tcPr>
          <w:p w14:paraId="589C3BD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020" w:type="dxa"/>
            <w:noWrap/>
            <w:hideMark/>
          </w:tcPr>
          <w:p w14:paraId="7CB15BE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3B1EDB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29DF196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6EDE40C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06B4F8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128B9B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355" w:type="dxa"/>
            <w:noWrap/>
            <w:hideMark/>
          </w:tcPr>
          <w:p w14:paraId="726A631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020" w:type="dxa"/>
            <w:noWrap/>
            <w:hideMark/>
          </w:tcPr>
          <w:p w14:paraId="76679A7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F9D4A2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5032974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3FE35CC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6BD45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FD5E27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355" w:type="dxa"/>
            <w:noWrap/>
            <w:hideMark/>
          </w:tcPr>
          <w:p w14:paraId="4B5D46C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020" w:type="dxa"/>
            <w:noWrap/>
            <w:hideMark/>
          </w:tcPr>
          <w:p w14:paraId="5470CA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0606662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812" w:type="dxa"/>
            <w:noWrap/>
            <w:hideMark/>
          </w:tcPr>
          <w:p w14:paraId="3E8968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559" w:type="dxa"/>
            <w:noWrap/>
            <w:hideMark/>
          </w:tcPr>
          <w:p w14:paraId="3874B5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73BEFE66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013290C2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640BE761" w14:textId="4DB601A3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Trash Bins</w:t>
      </w:r>
    </w:p>
    <w:tbl>
      <w:tblPr>
        <w:tblStyle w:val="PlainTable2"/>
        <w:tblW w:w="9016" w:type="dxa"/>
        <w:tblLook w:val="04A0" w:firstRow="1" w:lastRow="0" w:firstColumn="1" w:lastColumn="0" w:noHBand="0" w:noVBand="1"/>
      </w:tblPr>
      <w:tblGrid>
        <w:gridCol w:w="544"/>
        <w:gridCol w:w="3050"/>
        <w:gridCol w:w="1282"/>
        <w:gridCol w:w="1010"/>
        <w:gridCol w:w="972"/>
        <w:gridCol w:w="1007"/>
        <w:gridCol w:w="990"/>
        <w:gridCol w:w="1054"/>
      </w:tblGrid>
      <w:tr w:rsidR="00787C19" w:rsidRPr="00291CF5" w14:paraId="09130CC3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gridSpan w:val="2"/>
            <w:hideMark/>
          </w:tcPr>
          <w:p w14:paraId="37B85156" w14:textId="77777777" w:rsidR="00787C19" w:rsidRPr="00291CF5" w:rsidRDefault="00787C19" w:rsidP="00291CF5">
            <w:pPr>
              <w:pStyle w:val="MDPI31text"/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291CF5">
              <w:rPr>
                <w:b w:val="0"/>
                <w:bCs w:val="0"/>
                <w:color w:val="auto"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6233" w:type="dxa"/>
            <w:gridSpan w:val="6"/>
            <w:hideMark/>
          </w:tcPr>
          <w:p w14:paraId="3515315A" w14:textId="77777777" w:rsidR="00787C19" w:rsidRPr="00291CF5" w:rsidRDefault="00787C19" w:rsidP="00291CF5">
            <w:pPr>
              <w:pStyle w:val="MDPI31text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</w:tr>
      <w:tr w:rsidR="00787C19" w:rsidRPr="00291CF5" w14:paraId="429BB7A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gridSpan w:val="2"/>
            <w:hideMark/>
          </w:tcPr>
          <w:p w14:paraId="3ADD37C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233" w:type="dxa"/>
            <w:gridSpan w:val="6"/>
            <w:hideMark/>
          </w:tcPr>
          <w:p w14:paraId="53B0D9A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Trash Bins</w:t>
            </w:r>
          </w:p>
        </w:tc>
      </w:tr>
      <w:tr w:rsidR="00787C19" w:rsidRPr="00291CF5" w14:paraId="1D9B8684" w14:textId="77777777" w:rsidTr="005E590F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gridSpan w:val="2"/>
            <w:hideMark/>
          </w:tcPr>
          <w:p w14:paraId="6AE0B05E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282" w:type="dxa"/>
            <w:hideMark/>
          </w:tcPr>
          <w:p w14:paraId="48DB034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Trash Bins within the footpath</w:t>
            </w:r>
          </w:p>
        </w:tc>
        <w:tc>
          <w:tcPr>
            <w:tcW w:w="1010" w:type="dxa"/>
            <w:hideMark/>
          </w:tcPr>
          <w:p w14:paraId="1519A1D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01" w:type="dxa"/>
            <w:hideMark/>
          </w:tcPr>
          <w:p w14:paraId="1361C5C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Functional Trash Bins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Trash Bins are present)</w:t>
            </w:r>
          </w:p>
        </w:tc>
        <w:tc>
          <w:tcPr>
            <w:tcW w:w="996" w:type="dxa"/>
            <w:hideMark/>
          </w:tcPr>
          <w:p w14:paraId="28ECA6D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90" w:type="dxa"/>
            <w:hideMark/>
          </w:tcPr>
          <w:p w14:paraId="19C8D67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Trash Bins located away from the line of pedestrian flow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Trash Bins present)</w:t>
            </w:r>
          </w:p>
        </w:tc>
        <w:tc>
          <w:tcPr>
            <w:tcW w:w="1054" w:type="dxa"/>
            <w:hideMark/>
          </w:tcPr>
          <w:p w14:paraId="48D7E5E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416EAB7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gridSpan w:val="2"/>
            <w:hideMark/>
          </w:tcPr>
          <w:p w14:paraId="7284473F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292" w:type="dxa"/>
            <w:gridSpan w:val="2"/>
            <w:hideMark/>
          </w:tcPr>
          <w:p w14:paraId="57AE3F2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3941" w:type="dxa"/>
            <w:gridSpan w:val="4"/>
            <w:hideMark/>
          </w:tcPr>
          <w:p w14:paraId="52B9EAB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44CD3176" w14:textId="77777777" w:rsidTr="005E590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gridSpan w:val="2"/>
            <w:hideMark/>
          </w:tcPr>
          <w:p w14:paraId="4DB4385D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6233" w:type="dxa"/>
            <w:gridSpan w:val="6"/>
            <w:hideMark/>
          </w:tcPr>
          <w:p w14:paraId="15E31C9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0ADF4A7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EEF5CD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362" w:type="dxa"/>
            <w:noWrap/>
            <w:hideMark/>
          </w:tcPr>
          <w:p w14:paraId="0FC8E62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282" w:type="dxa"/>
            <w:noWrap/>
            <w:hideMark/>
          </w:tcPr>
          <w:p w14:paraId="2931C49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550136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1C05068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07D80DD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069785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7DE30F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303A696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33835F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362" w:type="dxa"/>
            <w:noWrap/>
            <w:hideMark/>
          </w:tcPr>
          <w:p w14:paraId="0E7ACE7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282" w:type="dxa"/>
            <w:noWrap/>
            <w:hideMark/>
          </w:tcPr>
          <w:p w14:paraId="184FC2F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46F72A6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1321FB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19C1AC7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3601172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62E33F6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323D0C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E1A985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362" w:type="dxa"/>
            <w:noWrap/>
            <w:hideMark/>
          </w:tcPr>
          <w:p w14:paraId="5D5419C0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282" w:type="dxa"/>
            <w:noWrap/>
            <w:hideMark/>
          </w:tcPr>
          <w:p w14:paraId="7E6CBF3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0" w:type="dxa"/>
            <w:noWrap/>
            <w:hideMark/>
          </w:tcPr>
          <w:p w14:paraId="2CF1042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01" w:type="dxa"/>
            <w:noWrap/>
            <w:hideMark/>
          </w:tcPr>
          <w:p w14:paraId="35398EE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96" w:type="dxa"/>
            <w:noWrap/>
            <w:hideMark/>
          </w:tcPr>
          <w:p w14:paraId="7C2C37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90" w:type="dxa"/>
            <w:noWrap/>
          </w:tcPr>
          <w:p w14:paraId="4753F55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7AF925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9845BEC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00DEBC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4</w:t>
            </w:r>
          </w:p>
        </w:tc>
        <w:tc>
          <w:tcPr>
            <w:tcW w:w="2362" w:type="dxa"/>
            <w:noWrap/>
            <w:hideMark/>
          </w:tcPr>
          <w:p w14:paraId="411A86E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282" w:type="dxa"/>
            <w:noWrap/>
            <w:hideMark/>
          </w:tcPr>
          <w:p w14:paraId="31B56D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182E538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4480D6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1B36352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09A2F1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4B1BEDF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216D4B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5C71BA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362" w:type="dxa"/>
            <w:noWrap/>
            <w:hideMark/>
          </w:tcPr>
          <w:p w14:paraId="327C312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282" w:type="dxa"/>
            <w:noWrap/>
            <w:hideMark/>
          </w:tcPr>
          <w:p w14:paraId="617779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0" w:type="dxa"/>
            <w:noWrap/>
            <w:hideMark/>
          </w:tcPr>
          <w:p w14:paraId="3F8DF04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01" w:type="dxa"/>
            <w:noWrap/>
            <w:hideMark/>
          </w:tcPr>
          <w:p w14:paraId="4348034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96" w:type="dxa"/>
            <w:noWrap/>
            <w:hideMark/>
          </w:tcPr>
          <w:p w14:paraId="3CB27D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68D44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147A478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5156D3B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0EB660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362" w:type="dxa"/>
            <w:noWrap/>
            <w:hideMark/>
          </w:tcPr>
          <w:p w14:paraId="51B68D9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282" w:type="dxa"/>
            <w:noWrap/>
            <w:hideMark/>
          </w:tcPr>
          <w:p w14:paraId="63637CC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AB7AA3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730A402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B4CAE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77CA835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2F1DCB8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533C8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20C47F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362" w:type="dxa"/>
            <w:noWrap/>
            <w:hideMark/>
          </w:tcPr>
          <w:p w14:paraId="6C31151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282" w:type="dxa"/>
            <w:noWrap/>
            <w:hideMark/>
          </w:tcPr>
          <w:p w14:paraId="3203B93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53E5A8D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2C8AC72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306D97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18D284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5F399D4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E749FCC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445E66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362" w:type="dxa"/>
            <w:noWrap/>
            <w:hideMark/>
          </w:tcPr>
          <w:p w14:paraId="18A5C63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282" w:type="dxa"/>
            <w:noWrap/>
            <w:hideMark/>
          </w:tcPr>
          <w:p w14:paraId="2AB1943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9905F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329A168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5C5E756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ECA09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17DFC42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55B138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B23459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362" w:type="dxa"/>
            <w:noWrap/>
            <w:hideMark/>
          </w:tcPr>
          <w:p w14:paraId="73310AF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282" w:type="dxa"/>
            <w:noWrap/>
            <w:hideMark/>
          </w:tcPr>
          <w:p w14:paraId="3B7E9B8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0321057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24DBC9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1ED6A51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B88168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1ED53B9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D14199C" w14:textId="77777777" w:rsidTr="005E590F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209D4F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362" w:type="dxa"/>
            <w:noWrap/>
            <w:hideMark/>
          </w:tcPr>
          <w:p w14:paraId="0E3B481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282" w:type="dxa"/>
            <w:noWrap/>
            <w:hideMark/>
          </w:tcPr>
          <w:p w14:paraId="134A789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0" w:type="dxa"/>
            <w:noWrap/>
            <w:hideMark/>
          </w:tcPr>
          <w:p w14:paraId="2B00526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01" w:type="dxa"/>
            <w:noWrap/>
            <w:hideMark/>
          </w:tcPr>
          <w:p w14:paraId="466714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96" w:type="dxa"/>
            <w:noWrap/>
            <w:hideMark/>
          </w:tcPr>
          <w:p w14:paraId="7B7E41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90" w:type="dxa"/>
            <w:noWrap/>
          </w:tcPr>
          <w:p w14:paraId="3597C0C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19CB735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E284B5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727431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362" w:type="dxa"/>
            <w:noWrap/>
            <w:hideMark/>
          </w:tcPr>
          <w:p w14:paraId="3844FBB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282" w:type="dxa"/>
            <w:noWrap/>
            <w:hideMark/>
          </w:tcPr>
          <w:p w14:paraId="497A07E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698D1F7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65FE466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6DF62D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2DEA26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5208FEE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F30241D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AE058B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362" w:type="dxa"/>
            <w:noWrap/>
            <w:hideMark/>
          </w:tcPr>
          <w:p w14:paraId="7BB8898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282" w:type="dxa"/>
            <w:noWrap/>
            <w:hideMark/>
          </w:tcPr>
          <w:p w14:paraId="71819F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14D54FA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65CCE9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416E87C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485B4F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71FD584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A50B53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4E6264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362" w:type="dxa"/>
            <w:noWrap/>
            <w:hideMark/>
          </w:tcPr>
          <w:p w14:paraId="5C5859E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282" w:type="dxa"/>
            <w:noWrap/>
            <w:hideMark/>
          </w:tcPr>
          <w:p w14:paraId="447DA50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233184B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3DBC51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7C81BF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18ACA58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3256784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031CED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5443FF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2362" w:type="dxa"/>
            <w:noWrap/>
            <w:hideMark/>
          </w:tcPr>
          <w:p w14:paraId="6656C9C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282" w:type="dxa"/>
            <w:noWrap/>
            <w:hideMark/>
          </w:tcPr>
          <w:p w14:paraId="2A8802C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3EE06A0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251976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4F29BE4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0F7599A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2D94C98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BB3437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279796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362" w:type="dxa"/>
            <w:noWrap/>
            <w:hideMark/>
          </w:tcPr>
          <w:p w14:paraId="19324A71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282" w:type="dxa"/>
            <w:noWrap/>
            <w:hideMark/>
          </w:tcPr>
          <w:p w14:paraId="395EA07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E3F307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9338F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2A05260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2905E4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177E19D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24BDAFD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72F588A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362" w:type="dxa"/>
            <w:noWrap/>
            <w:hideMark/>
          </w:tcPr>
          <w:p w14:paraId="3E645DB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282" w:type="dxa"/>
            <w:noWrap/>
            <w:hideMark/>
          </w:tcPr>
          <w:p w14:paraId="2B6CA03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014BD45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51E16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7E5D805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6411E5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1DA79D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EF03D7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31CE13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362" w:type="dxa"/>
            <w:noWrap/>
            <w:hideMark/>
          </w:tcPr>
          <w:p w14:paraId="35F8FBD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282" w:type="dxa"/>
            <w:noWrap/>
            <w:hideMark/>
          </w:tcPr>
          <w:p w14:paraId="2BE2EA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3B4E30C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1B2AD5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7EB0DB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61DD5DA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045F814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47B1775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171E30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2362" w:type="dxa"/>
            <w:noWrap/>
            <w:hideMark/>
          </w:tcPr>
          <w:p w14:paraId="4920631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282" w:type="dxa"/>
            <w:noWrap/>
            <w:hideMark/>
          </w:tcPr>
          <w:p w14:paraId="7A86E68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24470CE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4C6F2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F62555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A711C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506742D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3AD50A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13F9A9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362" w:type="dxa"/>
            <w:noWrap/>
            <w:hideMark/>
          </w:tcPr>
          <w:p w14:paraId="2019E6A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282" w:type="dxa"/>
            <w:noWrap/>
            <w:hideMark/>
          </w:tcPr>
          <w:p w14:paraId="1CB241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D8F503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7E05F05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44E19AF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1E029E1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6578BB1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9AE40D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AFC93A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362" w:type="dxa"/>
            <w:noWrap/>
            <w:hideMark/>
          </w:tcPr>
          <w:p w14:paraId="16B8435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282" w:type="dxa"/>
            <w:noWrap/>
            <w:hideMark/>
          </w:tcPr>
          <w:p w14:paraId="35FCD8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401A879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4CF712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35340CA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8D735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63208BA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F31C92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B2BCB1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362" w:type="dxa"/>
            <w:noWrap/>
            <w:hideMark/>
          </w:tcPr>
          <w:p w14:paraId="1A1C3C9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282" w:type="dxa"/>
            <w:noWrap/>
            <w:hideMark/>
          </w:tcPr>
          <w:p w14:paraId="484DBF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0" w:type="dxa"/>
            <w:noWrap/>
            <w:hideMark/>
          </w:tcPr>
          <w:p w14:paraId="69C03B7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01" w:type="dxa"/>
            <w:noWrap/>
            <w:hideMark/>
          </w:tcPr>
          <w:p w14:paraId="0EB67E0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96" w:type="dxa"/>
            <w:noWrap/>
            <w:hideMark/>
          </w:tcPr>
          <w:p w14:paraId="0A0EA48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90" w:type="dxa"/>
            <w:noWrap/>
          </w:tcPr>
          <w:p w14:paraId="6ECB50F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08ED35B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90FE920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3FEAEB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362" w:type="dxa"/>
            <w:noWrap/>
            <w:hideMark/>
          </w:tcPr>
          <w:p w14:paraId="5C8087C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282" w:type="dxa"/>
            <w:noWrap/>
            <w:hideMark/>
          </w:tcPr>
          <w:p w14:paraId="49E4CD9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69AF98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106C23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1F95D73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526F364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0F82D4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89B3A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26F37E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362" w:type="dxa"/>
            <w:noWrap/>
            <w:hideMark/>
          </w:tcPr>
          <w:p w14:paraId="5FBFA8F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282" w:type="dxa"/>
            <w:noWrap/>
            <w:hideMark/>
          </w:tcPr>
          <w:p w14:paraId="56C24A6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6ADF5A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0AB5575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9E4787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7CEDB76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46A2E72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BFCADF8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7BEFA1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362" w:type="dxa"/>
            <w:noWrap/>
            <w:hideMark/>
          </w:tcPr>
          <w:p w14:paraId="648E3DE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282" w:type="dxa"/>
            <w:noWrap/>
            <w:hideMark/>
          </w:tcPr>
          <w:p w14:paraId="3FEA453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196E884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06EED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7A8E9C7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4C153A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655FEC6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1DD900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7AABD5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362" w:type="dxa"/>
            <w:noWrap/>
            <w:hideMark/>
          </w:tcPr>
          <w:p w14:paraId="0C2D851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282" w:type="dxa"/>
            <w:noWrap/>
            <w:hideMark/>
          </w:tcPr>
          <w:p w14:paraId="4956E9A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264F0E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1F3D11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41A9B7C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6FB0A6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07CB00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A3593CC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BEC0CC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362" w:type="dxa"/>
            <w:noWrap/>
            <w:hideMark/>
          </w:tcPr>
          <w:p w14:paraId="29B20D4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282" w:type="dxa"/>
            <w:noWrap/>
            <w:hideMark/>
          </w:tcPr>
          <w:p w14:paraId="2EB4031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4AE70F8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1D4A774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4CCF514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486D491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2399B15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05ACF1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473EB9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362" w:type="dxa"/>
            <w:noWrap/>
            <w:hideMark/>
          </w:tcPr>
          <w:p w14:paraId="7E223B6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282" w:type="dxa"/>
            <w:noWrap/>
            <w:hideMark/>
          </w:tcPr>
          <w:p w14:paraId="024DAAB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89A45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515DD43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17A39B0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7A7FFD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1B27C9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18188C8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6C6E39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362" w:type="dxa"/>
            <w:noWrap/>
            <w:hideMark/>
          </w:tcPr>
          <w:p w14:paraId="67151F7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282" w:type="dxa"/>
            <w:noWrap/>
            <w:hideMark/>
          </w:tcPr>
          <w:p w14:paraId="3064363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0F81126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65ACEB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35C499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5246135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6560113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B5D126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16928A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362" w:type="dxa"/>
            <w:noWrap/>
            <w:hideMark/>
          </w:tcPr>
          <w:p w14:paraId="4A49CA9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282" w:type="dxa"/>
            <w:noWrap/>
            <w:hideMark/>
          </w:tcPr>
          <w:p w14:paraId="0BEDCB9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3CA907D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3B9DEF9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34FC2CD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495149E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4E8C672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4A6A282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C98338A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362" w:type="dxa"/>
            <w:noWrap/>
            <w:hideMark/>
          </w:tcPr>
          <w:p w14:paraId="35FE167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282" w:type="dxa"/>
            <w:noWrap/>
            <w:hideMark/>
          </w:tcPr>
          <w:p w14:paraId="6FB0AB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67A4807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2CE062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373BB7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09053A1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28912E3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F07D96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7B54DB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362" w:type="dxa"/>
            <w:noWrap/>
            <w:hideMark/>
          </w:tcPr>
          <w:p w14:paraId="31731BF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282" w:type="dxa"/>
            <w:noWrap/>
            <w:hideMark/>
          </w:tcPr>
          <w:p w14:paraId="28043B8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456B91D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4AC7A87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6897E87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26BE701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72DE8E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66CCE8C" w14:textId="77777777" w:rsidTr="005E590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B2D166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362" w:type="dxa"/>
            <w:noWrap/>
            <w:hideMark/>
          </w:tcPr>
          <w:p w14:paraId="1BC1EF5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282" w:type="dxa"/>
            <w:noWrap/>
            <w:hideMark/>
          </w:tcPr>
          <w:p w14:paraId="7A06FE9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0" w:type="dxa"/>
            <w:noWrap/>
            <w:hideMark/>
          </w:tcPr>
          <w:p w14:paraId="7961027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01" w:type="dxa"/>
            <w:noWrap/>
            <w:hideMark/>
          </w:tcPr>
          <w:p w14:paraId="19A7E6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96" w:type="dxa"/>
            <w:noWrap/>
            <w:hideMark/>
          </w:tcPr>
          <w:p w14:paraId="594A0A5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90" w:type="dxa"/>
            <w:noWrap/>
          </w:tcPr>
          <w:p w14:paraId="087A7C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54" w:type="dxa"/>
            <w:noWrap/>
            <w:hideMark/>
          </w:tcPr>
          <w:p w14:paraId="5DF8A2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373C88D5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285A2128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24B6C3D7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1283CD73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656D6D0C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31FD4F02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7AE700E3" w14:textId="5DBF9E77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b/>
          <w:bCs/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lastRenderedPageBreak/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Street Lights</w:t>
      </w:r>
    </w:p>
    <w:tbl>
      <w:tblPr>
        <w:tblStyle w:val="PlainTable2"/>
        <w:tblW w:w="10490" w:type="dxa"/>
        <w:tblLayout w:type="fixed"/>
        <w:tblLook w:val="04A0" w:firstRow="1" w:lastRow="0" w:firstColumn="1" w:lastColumn="0" w:noHBand="0" w:noVBand="1"/>
      </w:tblPr>
      <w:tblGrid>
        <w:gridCol w:w="376"/>
        <w:gridCol w:w="2459"/>
        <w:gridCol w:w="531"/>
        <w:gridCol w:w="984"/>
        <w:gridCol w:w="842"/>
        <w:gridCol w:w="981"/>
        <w:gridCol w:w="1908"/>
        <w:gridCol w:w="2409"/>
      </w:tblGrid>
      <w:tr w:rsidR="00787C19" w:rsidRPr="00291CF5" w14:paraId="0BA7E4B6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hideMark/>
          </w:tcPr>
          <w:p w14:paraId="0B19FC0E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7655" w:type="dxa"/>
            <w:gridSpan w:val="6"/>
            <w:hideMark/>
          </w:tcPr>
          <w:p w14:paraId="7EE754A9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</w:tr>
      <w:tr w:rsidR="00787C19" w:rsidRPr="00291CF5" w14:paraId="2DB6A0D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hideMark/>
          </w:tcPr>
          <w:p w14:paraId="42FDE3C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7655" w:type="dxa"/>
            <w:gridSpan w:val="6"/>
            <w:hideMark/>
          </w:tcPr>
          <w:p w14:paraId="2117EB9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Street Lights</w:t>
            </w:r>
          </w:p>
        </w:tc>
      </w:tr>
      <w:tr w:rsidR="00787C19" w:rsidRPr="00291CF5" w14:paraId="4E82CFFF" w14:textId="77777777" w:rsidTr="005E590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hideMark/>
          </w:tcPr>
          <w:p w14:paraId="5245BB9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531" w:type="dxa"/>
            <w:hideMark/>
          </w:tcPr>
          <w:p w14:paraId="583A55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Street Lights within the footpath</w:t>
            </w:r>
          </w:p>
        </w:tc>
        <w:tc>
          <w:tcPr>
            <w:tcW w:w="984" w:type="dxa"/>
            <w:hideMark/>
          </w:tcPr>
          <w:p w14:paraId="50DC47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842" w:type="dxa"/>
            <w:hideMark/>
          </w:tcPr>
          <w:p w14:paraId="2D9DC9C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Functional Street Lights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Street Lights are present)</w:t>
            </w:r>
          </w:p>
        </w:tc>
        <w:tc>
          <w:tcPr>
            <w:tcW w:w="981" w:type="dxa"/>
            <w:hideMark/>
          </w:tcPr>
          <w:p w14:paraId="1953E41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908" w:type="dxa"/>
            <w:hideMark/>
          </w:tcPr>
          <w:p w14:paraId="4263052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Light Poles away from pedestrian flow or if present, is demarcated with a tactile marking of a minimum 600mm around it 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Street Lights are present)</w:t>
            </w:r>
          </w:p>
        </w:tc>
        <w:tc>
          <w:tcPr>
            <w:tcW w:w="2409" w:type="dxa"/>
            <w:hideMark/>
          </w:tcPr>
          <w:p w14:paraId="6BCA64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40AD5BE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hideMark/>
          </w:tcPr>
          <w:p w14:paraId="0B72584F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531" w:type="dxa"/>
            <w:hideMark/>
          </w:tcPr>
          <w:p w14:paraId="3CB28D0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984" w:type="dxa"/>
            <w:hideMark/>
          </w:tcPr>
          <w:p w14:paraId="28D9974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40" w:type="dxa"/>
            <w:gridSpan w:val="4"/>
            <w:hideMark/>
          </w:tcPr>
          <w:p w14:paraId="3E8CF5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57282509" w14:textId="77777777" w:rsidTr="005E590F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hideMark/>
          </w:tcPr>
          <w:p w14:paraId="55AAACF1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7655" w:type="dxa"/>
            <w:gridSpan w:val="6"/>
            <w:hideMark/>
          </w:tcPr>
          <w:p w14:paraId="0FB96A1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5ABC6E1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A21AFF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459" w:type="dxa"/>
            <w:noWrap/>
            <w:hideMark/>
          </w:tcPr>
          <w:p w14:paraId="3967C36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531" w:type="dxa"/>
            <w:noWrap/>
            <w:hideMark/>
          </w:tcPr>
          <w:p w14:paraId="5CC06D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D38D02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679779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92ABE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7CD67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5E04018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37BA842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9D8497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459" w:type="dxa"/>
            <w:noWrap/>
            <w:hideMark/>
          </w:tcPr>
          <w:p w14:paraId="49871D4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531" w:type="dxa"/>
            <w:noWrap/>
            <w:hideMark/>
          </w:tcPr>
          <w:p w14:paraId="5F7B8F8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223DFA3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3EB6125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69E94F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690EE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710B8F0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272F62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9F2D13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459" w:type="dxa"/>
            <w:noWrap/>
            <w:hideMark/>
          </w:tcPr>
          <w:p w14:paraId="1350A0F1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531" w:type="dxa"/>
            <w:noWrap/>
            <w:hideMark/>
          </w:tcPr>
          <w:p w14:paraId="173B0A5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4F08FF8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73EC56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2E284D4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5B2941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58B492D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F899250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F596BF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2459" w:type="dxa"/>
            <w:noWrap/>
            <w:hideMark/>
          </w:tcPr>
          <w:p w14:paraId="1490A97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531" w:type="dxa"/>
            <w:noWrap/>
            <w:hideMark/>
          </w:tcPr>
          <w:p w14:paraId="0CC325C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358D4FC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093A9B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287024A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713B265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053A7AE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7B639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BBEC8D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459" w:type="dxa"/>
            <w:noWrap/>
            <w:hideMark/>
          </w:tcPr>
          <w:p w14:paraId="712C191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531" w:type="dxa"/>
            <w:noWrap/>
            <w:hideMark/>
          </w:tcPr>
          <w:p w14:paraId="43CBE65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050870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C58CED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6603E9E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F30CB9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09" w:type="dxa"/>
            <w:noWrap/>
            <w:hideMark/>
          </w:tcPr>
          <w:p w14:paraId="4DFFFC3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4290314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8A90FC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459" w:type="dxa"/>
            <w:noWrap/>
            <w:hideMark/>
          </w:tcPr>
          <w:p w14:paraId="18CFBA8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531" w:type="dxa"/>
            <w:noWrap/>
            <w:hideMark/>
          </w:tcPr>
          <w:p w14:paraId="7433E0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543F9C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1BD32B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0F471A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5D5355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4F6BC3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4D92A7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468046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459" w:type="dxa"/>
            <w:noWrap/>
            <w:hideMark/>
          </w:tcPr>
          <w:p w14:paraId="057E0A9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531" w:type="dxa"/>
            <w:noWrap/>
            <w:hideMark/>
          </w:tcPr>
          <w:p w14:paraId="4F68D92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460BED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0E86CF2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81" w:type="dxa"/>
            <w:noWrap/>
            <w:hideMark/>
          </w:tcPr>
          <w:p w14:paraId="64C5946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908" w:type="dxa"/>
            <w:noWrap/>
            <w:hideMark/>
          </w:tcPr>
          <w:p w14:paraId="0ADA5A8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75D0C3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222E83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A3EDA4A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459" w:type="dxa"/>
            <w:noWrap/>
            <w:hideMark/>
          </w:tcPr>
          <w:p w14:paraId="5849388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531" w:type="dxa"/>
            <w:noWrap/>
            <w:hideMark/>
          </w:tcPr>
          <w:p w14:paraId="0C0A5F6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4FA830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1982700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C0F878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ACEB2C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26ADAF1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7C3971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A5F43C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459" w:type="dxa"/>
            <w:noWrap/>
            <w:hideMark/>
          </w:tcPr>
          <w:p w14:paraId="63B85AF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531" w:type="dxa"/>
            <w:noWrap/>
            <w:hideMark/>
          </w:tcPr>
          <w:p w14:paraId="3285E97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659E46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519D08E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106B87E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084A21D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1F00AB9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20AC8E0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58777D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459" w:type="dxa"/>
            <w:noWrap/>
            <w:hideMark/>
          </w:tcPr>
          <w:p w14:paraId="590E298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531" w:type="dxa"/>
            <w:noWrap/>
            <w:hideMark/>
          </w:tcPr>
          <w:p w14:paraId="0F5C34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F645EF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89D214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2F123C9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69AB55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6CFFF29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B12F71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2C9056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459" w:type="dxa"/>
            <w:noWrap/>
            <w:hideMark/>
          </w:tcPr>
          <w:p w14:paraId="54E20E7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531" w:type="dxa"/>
            <w:noWrap/>
            <w:hideMark/>
          </w:tcPr>
          <w:p w14:paraId="7F51222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6698EE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13FD53B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78810C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09BB7C3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7898702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99D65C1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19DD0F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459" w:type="dxa"/>
            <w:noWrap/>
            <w:hideMark/>
          </w:tcPr>
          <w:p w14:paraId="4E65B87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531" w:type="dxa"/>
            <w:noWrap/>
            <w:hideMark/>
          </w:tcPr>
          <w:p w14:paraId="2F62A47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764B5C8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429092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7550BE8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5A97A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41DD15E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0AE6FC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655711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459" w:type="dxa"/>
            <w:noWrap/>
            <w:hideMark/>
          </w:tcPr>
          <w:p w14:paraId="16E10A6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531" w:type="dxa"/>
            <w:noWrap/>
            <w:hideMark/>
          </w:tcPr>
          <w:p w14:paraId="5258D2F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34A2BE8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6274F91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C85E23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77435A0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6DE18B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63F061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F03BC8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2459" w:type="dxa"/>
            <w:noWrap/>
            <w:hideMark/>
          </w:tcPr>
          <w:p w14:paraId="0D654618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531" w:type="dxa"/>
            <w:noWrap/>
            <w:hideMark/>
          </w:tcPr>
          <w:p w14:paraId="013EAFA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CE494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811558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5C0BCD7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4BD59CB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5CE97C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69CC19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9095AC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459" w:type="dxa"/>
            <w:noWrap/>
            <w:hideMark/>
          </w:tcPr>
          <w:p w14:paraId="46ED7910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531" w:type="dxa"/>
            <w:noWrap/>
            <w:hideMark/>
          </w:tcPr>
          <w:p w14:paraId="1F4A27B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7AE172B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35FA9FE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6AD587C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1CC6F1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172020F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F265029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6BB003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459" w:type="dxa"/>
            <w:noWrap/>
            <w:hideMark/>
          </w:tcPr>
          <w:p w14:paraId="4F031ED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531" w:type="dxa"/>
            <w:noWrap/>
            <w:hideMark/>
          </w:tcPr>
          <w:p w14:paraId="45C2B2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94EC81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3E5EB0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51B5A7F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40F9C05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4853BA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7BF81A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BDE0D5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459" w:type="dxa"/>
            <w:noWrap/>
            <w:hideMark/>
          </w:tcPr>
          <w:p w14:paraId="60B1766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531" w:type="dxa"/>
            <w:noWrap/>
            <w:hideMark/>
          </w:tcPr>
          <w:p w14:paraId="13190E9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435071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001BFE2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4CF2B1D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159CF5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41899F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21698BF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8DE647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18</w:t>
            </w:r>
          </w:p>
        </w:tc>
        <w:tc>
          <w:tcPr>
            <w:tcW w:w="2459" w:type="dxa"/>
            <w:noWrap/>
            <w:hideMark/>
          </w:tcPr>
          <w:p w14:paraId="36C055C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531" w:type="dxa"/>
            <w:noWrap/>
            <w:hideMark/>
          </w:tcPr>
          <w:p w14:paraId="0BA6E65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1CDF82E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5ADB5F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42A29E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509682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3908CFB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0CDD1C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7EEA05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459" w:type="dxa"/>
            <w:noWrap/>
            <w:hideMark/>
          </w:tcPr>
          <w:p w14:paraId="788B0CD6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531" w:type="dxa"/>
            <w:noWrap/>
            <w:hideMark/>
          </w:tcPr>
          <w:p w14:paraId="0978740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6D0784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54640B0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1D07D1E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500C53E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03FB754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9AF100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2F645C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459" w:type="dxa"/>
            <w:noWrap/>
            <w:hideMark/>
          </w:tcPr>
          <w:p w14:paraId="4CDF550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531" w:type="dxa"/>
            <w:noWrap/>
            <w:hideMark/>
          </w:tcPr>
          <w:p w14:paraId="2ECEE6A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2739C7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3845539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56A5D9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33A6007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026B8A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37C748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D1C91A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459" w:type="dxa"/>
            <w:noWrap/>
            <w:hideMark/>
          </w:tcPr>
          <w:p w14:paraId="0C0B850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531" w:type="dxa"/>
            <w:noWrap/>
            <w:hideMark/>
          </w:tcPr>
          <w:p w14:paraId="30FA8E6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17367FE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0D5A36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EE967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1B2BDA9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7C6ED8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811FE09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88EC10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459" w:type="dxa"/>
            <w:noWrap/>
            <w:hideMark/>
          </w:tcPr>
          <w:p w14:paraId="378ED6B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531" w:type="dxa"/>
            <w:noWrap/>
            <w:hideMark/>
          </w:tcPr>
          <w:p w14:paraId="7DCF3F4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12BAA3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1D229E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54336B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53C03F2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1144D0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BD1798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54B526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459" w:type="dxa"/>
            <w:noWrap/>
            <w:hideMark/>
          </w:tcPr>
          <w:p w14:paraId="35A3DBB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531" w:type="dxa"/>
            <w:noWrap/>
            <w:hideMark/>
          </w:tcPr>
          <w:p w14:paraId="6A30766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603A805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3F5980C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67AE854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2D3C8C2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06D8877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D0F446A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E31258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459" w:type="dxa"/>
            <w:noWrap/>
            <w:hideMark/>
          </w:tcPr>
          <w:p w14:paraId="6E7ACB2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531" w:type="dxa"/>
            <w:noWrap/>
            <w:hideMark/>
          </w:tcPr>
          <w:p w14:paraId="77D02F5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8B61CC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D7A492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6755D8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636A222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79AE416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510A5C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DC05B1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459" w:type="dxa"/>
            <w:noWrap/>
            <w:hideMark/>
          </w:tcPr>
          <w:p w14:paraId="17727CB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531" w:type="dxa"/>
            <w:noWrap/>
            <w:hideMark/>
          </w:tcPr>
          <w:p w14:paraId="1E27FE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7F66FBC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CD4E99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7F111A0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4E2104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63C76F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82A1F94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AB3DC4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459" w:type="dxa"/>
            <w:noWrap/>
            <w:hideMark/>
          </w:tcPr>
          <w:p w14:paraId="0115FFF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531" w:type="dxa"/>
            <w:noWrap/>
            <w:hideMark/>
          </w:tcPr>
          <w:p w14:paraId="440A33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5674DD3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5C58295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D364FE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67A37F2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06528E4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442D91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30A310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459" w:type="dxa"/>
            <w:noWrap/>
            <w:hideMark/>
          </w:tcPr>
          <w:p w14:paraId="6908BA1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531" w:type="dxa"/>
            <w:noWrap/>
            <w:hideMark/>
          </w:tcPr>
          <w:p w14:paraId="0ED782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7CC6D3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72A71D4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101C0BA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1EF9040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521C57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838BDD5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38F40B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459" w:type="dxa"/>
            <w:noWrap/>
            <w:hideMark/>
          </w:tcPr>
          <w:p w14:paraId="19B3766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531" w:type="dxa"/>
            <w:noWrap/>
            <w:hideMark/>
          </w:tcPr>
          <w:p w14:paraId="14D1AB1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4A9DD6F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44BB4D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07666F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7FDFE72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4BB3B52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0F9571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3D75E1C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459" w:type="dxa"/>
            <w:noWrap/>
            <w:hideMark/>
          </w:tcPr>
          <w:p w14:paraId="384227D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531" w:type="dxa"/>
            <w:noWrap/>
            <w:hideMark/>
          </w:tcPr>
          <w:p w14:paraId="5CFE80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2A8EC71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278F21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4EBEDF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5A14EA8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6F75458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77FD876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88FABC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459" w:type="dxa"/>
            <w:noWrap/>
            <w:hideMark/>
          </w:tcPr>
          <w:p w14:paraId="3ABEE77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531" w:type="dxa"/>
            <w:noWrap/>
            <w:hideMark/>
          </w:tcPr>
          <w:p w14:paraId="48C369C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0BBD8FB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023F67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81" w:type="dxa"/>
            <w:noWrap/>
            <w:hideMark/>
          </w:tcPr>
          <w:p w14:paraId="5582C00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908" w:type="dxa"/>
            <w:noWrap/>
            <w:hideMark/>
          </w:tcPr>
          <w:p w14:paraId="140D604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409" w:type="dxa"/>
            <w:noWrap/>
            <w:hideMark/>
          </w:tcPr>
          <w:p w14:paraId="60325F5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303717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E9FCA2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459" w:type="dxa"/>
            <w:noWrap/>
            <w:hideMark/>
          </w:tcPr>
          <w:p w14:paraId="631B4F9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531" w:type="dxa"/>
            <w:noWrap/>
            <w:hideMark/>
          </w:tcPr>
          <w:p w14:paraId="29C89B9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1005938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40F940D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353944A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710CB97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1034573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2770ED0" w14:textId="77777777" w:rsidTr="005E590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623AAF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459" w:type="dxa"/>
            <w:noWrap/>
            <w:hideMark/>
          </w:tcPr>
          <w:p w14:paraId="5162479A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531" w:type="dxa"/>
            <w:noWrap/>
            <w:hideMark/>
          </w:tcPr>
          <w:p w14:paraId="4261CD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4" w:type="dxa"/>
            <w:noWrap/>
            <w:hideMark/>
          </w:tcPr>
          <w:p w14:paraId="3D19E4B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842" w:type="dxa"/>
            <w:noWrap/>
            <w:hideMark/>
          </w:tcPr>
          <w:p w14:paraId="2569054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81" w:type="dxa"/>
            <w:noWrap/>
            <w:hideMark/>
          </w:tcPr>
          <w:p w14:paraId="48FCF7E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908" w:type="dxa"/>
            <w:noWrap/>
            <w:hideMark/>
          </w:tcPr>
          <w:p w14:paraId="2BBEEA6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409" w:type="dxa"/>
            <w:noWrap/>
            <w:hideMark/>
          </w:tcPr>
          <w:p w14:paraId="56324B1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0C802585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Variable]</w:t>
      </w:r>
    </w:p>
    <w:p w14:paraId="2B2C1EA2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2722B19B" w14:textId="77777777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Flooring</w:t>
      </w:r>
    </w:p>
    <w:tbl>
      <w:tblPr>
        <w:tblStyle w:val="PlainTable2"/>
        <w:tblW w:w="10206" w:type="dxa"/>
        <w:tblLayout w:type="fixed"/>
        <w:tblLook w:val="04A0" w:firstRow="1" w:lastRow="0" w:firstColumn="1" w:lastColumn="0" w:noHBand="0" w:noVBand="1"/>
      </w:tblPr>
      <w:tblGrid>
        <w:gridCol w:w="421"/>
        <w:gridCol w:w="1822"/>
        <w:gridCol w:w="1031"/>
        <w:gridCol w:w="935"/>
        <w:gridCol w:w="1369"/>
        <w:gridCol w:w="935"/>
        <w:gridCol w:w="1507"/>
        <w:gridCol w:w="2186"/>
      </w:tblGrid>
      <w:tr w:rsidR="00787C19" w:rsidRPr="00291CF5" w14:paraId="30AB667A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  <w:hideMark/>
          </w:tcPr>
          <w:p w14:paraId="79043FBA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7963" w:type="dxa"/>
            <w:gridSpan w:val="6"/>
            <w:hideMark/>
          </w:tcPr>
          <w:p w14:paraId="330DBA28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</w:tr>
      <w:tr w:rsidR="00787C19" w:rsidRPr="00291CF5" w14:paraId="296D3CE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  <w:hideMark/>
          </w:tcPr>
          <w:p w14:paraId="3A8716E9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7963" w:type="dxa"/>
            <w:gridSpan w:val="6"/>
            <w:hideMark/>
          </w:tcPr>
          <w:p w14:paraId="6B86B22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Flooring</w:t>
            </w:r>
          </w:p>
        </w:tc>
      </w:tr>
      <w:tr w:rsidR="00787C19" w:rsidRPr="00291CF5" w14:paraId="7D8CCBA8" w14:textId="77777777" w:rsidTr="005E590F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  <w:hideMark/>
          </w:tcPr>
          <w:p w14:paraId="5EC6A011" w14:textId="77777777" w:rsidR="00787C19" w:rsidRPr="00291CF5" w:rsidRDefault="00787C19" w:rsidP="00291CF5">
            <w:pPr>
              <w:spacing w:line="240" w:lineRule="auto"/>
              <w:ind w:right="1364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031" w:type="dxa"/>
            <w:hideMark/>
          </w:tcPr>
          <w:p w14:paraId="04F79BD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Satisfactory Cross Fall (i.e. &lt;1:50)</w:t>
            </w:r>
          </w:p>
        </w:tc>
        <w:tc>
          <w:tcPr>
            <w:tcW w:w="935" w:type="dxa"/>
            <w:hideMark/>
          </w:tcPr>
          <w:p w14:paraId="2A2193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369" w:type="dxa"/>
            <w:hideMark/>
          </w:tcPr>
          <w:p w14:paraId="652418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Tactile Marking</w:t>
            </w:r>
          </w:p>
        </w:tc>
        <w:tc>
          <w:tcPr>
            <w:tcW w:w="935" w:type="dxa"/>
            <w:hideMark/>
          </w:tcPr>
          <w:p w14:paraId="34C124A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507" w:type="dxa"/>
            <w:hideMark/>
          </w:tcPr>
          <w:p w14:paraId="70A9245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Anti-skid/ matt finish tiles in footpath and kerb</w:t>
            </w:r>
          </w:p>
        </w:tc>
        <w:tc>
          <w:tcPr>
            <w:tcW w:w="2186" w:type="dxa"/>
            <w:hideMark/>
          </w:tcPr>
          <w:p w14:paraId="23E4047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01DEE32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  <w:hideMark/>
          </w:tcPr>
          <w:p w14:paraId="1D6DD83B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7963" w:type="dxa"/>
            <w:gridSpan w:val="6"/>
            <w:hideMark/>
          </w:tcPr>
          <w:p w14:paraId="1A0D0E0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1FBC078A" w14:textId="77777777" w:rsidTr="005E590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  <w:hideMark/>
          </w:tcPr>
          <w:p w14:paraId="5EBE12A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7963" w:type="dxa"/>
            <w:gridSpan w:val="6"/>
            <w:hideMark/>
          </w:tcPr>
          <w:p w14:paraId="3CDDB02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4AE9C7C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B79E92A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22" w:type="dxa"/>
            <w:noWrap/>
            <w:hideMark/>
          </w:tcPr>
          <w:p w14:paraId="5EF2B44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031" w:type="dxa"/>
            <w:noWrap/>
            <w:hideMark/>
          </w:tcPr>
          <w:p w14:paraId="1FFB786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0D46515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5DAA8B1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2A68BB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7A4B5C5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3823A7D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784D34D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5A208B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22" w:type="dxa"/>
            <w:noWrap/>
            <w:hideMark/>
          </w:tcPr>
          <w:p w14:paraId="343626A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1031" w:type="dxa"/>
            <w:noWrap/>
            <w:hideMark/>
          </w:tcPr>
          <w:p w14:paraId="1C74E4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4B7D3EE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EE373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16C6227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4A262ED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35E0AE2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4BFC2C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DAAE40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822" w:type="dxa"/>
            <w:noWrap/>
            <w:hideMark/>
          </w:tcPr>
          <w:p w14:paraId="6FF9A23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1031" w:type="dxa"/>
            <w:noWrap/>
            <w:hideMark/>
          </w:tcPr>
          <w:p w14:paraId="56D156D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7FCA8B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72E0E93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960BFE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4FAF96D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1E3A11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B9B81BB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B9F6E5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822" w:type="dxa"/>
            <w:noWrap/>
            <w:hideMark/>
          </w:tcPr>
          <w:p w14:paraId="6E58954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1031" w:type="dxa"/>
            <w:noWrap/>
            <w:hideMark/>
          </w:tcPr>
          <w:p w14:paraId="5762F1C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09E208E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3F7B724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DDD20F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74726A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6FA3D7D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4DF550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7CCD94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5</w:t>
            </w:r>
          </w:p>
        </w:tc>
        <w:tc>
          <w:tcPr>
            <w:tcW w:w="1822" w:type="dxa"/>
            <w:noWrap/>
            <w:hideMark/>
          </w:tcPr>
          <w:p w14:paraId="28B7188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1031" w:type="dxa"/>
            <w:noWrap/>
            <w:hideMark/>
          </w:tcPr>
          <w:p w14:paraId="133500A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367126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543A16C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388482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E43D52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B56329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E8B650E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6CE7BC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822" w:type="dxa"/>
            <w:noWrap/>
            <w:hideMark/>
          </w:tcPr>
          <w:p w14:paraId="6A7094D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1031" w:type="dxa"/>
            <w:noWrap/>
            <w:hideMark/>
          </w:tcPr>
          <w:p w14:paraId="7C0B7BA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F94D88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6C43282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6769399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4AD3176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1F363B3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6EDA30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4B0B86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822" w:type="dxa"/>
            <w:noWrap/>
            <w:hideMark/>
          </w:tcPr>
          <w:p w14:paraId="4A9E497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031" w:type="dxa"/>
            <w:noWrap/>
            <w:hideMark/>
          </w:tcPr>
          <w:p w14:paraId="357527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6A6A1E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042429E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A691CD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D85848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63B2B0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7E1496B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593F91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22" w:type="dxa"/>
            <w:noWrap/>
            <w:hideMark/>
          </w:tcPr>
          <w:p w14:paraId="48C8C8D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1031" w:type="dxa"/>
            <w:noWrap/>
            <w:hideMark/>
          </w:tcPr>
          <w:p w14:paraId="59CEC5E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6C8A7C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7C85EE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CED42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351CCAA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2C97D55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7234C2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8CA78A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22" w:type="dxa"/>
            <w:noWrap/>
            <w:hideMark/>
          </w:tcPr>
          <w:p w14:paraId="0A832591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031" w:type="dxa"/>
            <w:noWrap/>
            <w:hideMark/>
          </w:tcPr>
          <w:p w14:paraId="6444D40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F883FF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690B55A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2E2B15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7DBAABE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D62820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AFCAFF7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02CD5D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822" w:type="dxa"/>
            <w:noWrap/>
            <w:hideMark/>
          </w:tcPr>
          <w:p w14:paraId="4313C3D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031" w:type="dxa"/>
            <w:noWrap/>
            <w:hideMark/>
          </w:tcPr>
          <w:p w14:paraId="684CCDD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6580CC6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92E607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23376E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0A74E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4D82B8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5F008D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AF7711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822" w:type="dxa"/>
            <w:noWrap/>
            <w:hideMark/>
          </w:tcPr>
          <w:p w14:paraId="41BA81CE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031" w:type="dxa"/>
            <w:noWrap/>
            <w:hideMark/>
          </w:tcPr>
          <w:p w14:paraId="2B129EB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0460AF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0C47D77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B22388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ADEE79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446731D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9775E98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48F934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822" w:type="dxa"/>
            <w:noWrap/>
            <w:hideMark/>
          </w:tcPr>
          <w:p w14:paraId="33127BC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031" w:type="dxa"/>
            <w:noWrap/>
            <w:hideMark/>
          </w:tcPr>
          <w:p w14:paraId="6722C7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C52F78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55EF2B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36E043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3EA4BD4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50FDF39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A253B1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374CC8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22" w:type="dxa"/>
            <w:noWrap/>
            <w:hideMark/>
          </w:tcPr>
          <w:p w14:paraId="22D732A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031" w:type="dxa"/>
            <w:noWrap/>
            <w:hideMark/>
          </w:tcPr>
          <w:p w14:paraId="34C01CA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4918B5B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53FF44E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0302561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0BAC73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1EA720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FFAD3C8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158DA1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22" w:type="dxa"/>
            <w:noWrap/>
            <w:hideMark/>
          </w:tcPr>
          <w:p w14:paraId="18B2898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031" w:type="dxa"/>
            <w:noWrap/>
            <w:hideMark/>
          </w:tcPr>
          <w:p w14:paraId="1453DC1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02F07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5730DC8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0889A7D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3F80FA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7E7CACB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2369446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49B575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822" w:type="dxa"/>
            <w:noWrap/>
            <w:hideMark/>
          </w:tcPr>
          <w:p w14:paraId="767209C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031" w:type="dxa"/>
            <w:noWrap/>
            <w:hideMark/>
          </w:tcPr>
          <w:p w14:paraId="0FEE167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BDFF6B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1A07D7F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9F5F0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B0A1F6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3E64284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66456B2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871970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822" w:type="dxa"/>
            <w:noWrap/>
            <w:hideMark/>
          </w:tcPr>
          <w:p w14:paraId="58BCCF0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1031" w:type="dxa"/>
            <w:noWrap/>
            <w:hideMark/>
          </w:tcPr>
          <w:p w14:paraId="5E5FECD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210D695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A8E1C4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8DF66B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0D7491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4BEBF6B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76FA9B8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25EB571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822" w:type="dxa"/>
            <w:noWrap/>
            <w:hideMark/>
          </w:tcPr>
          <w:p w14:paraId="4663948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1031" w:type="dxa"/>
            <w:noWrap/>
            <w:hideMark/>
          </w:tcPr>
          <w:p w14:paraId="7545EF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16F3E15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251989E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FCCF4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54BD93B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07D7A5A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030214B5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72E970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822" w:type="dxa"/>
            <w:noWrap/>
            <w:hideMark/>
          </w:tcPr>
          <w:p w14:paraId="216434D2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1031" w:type="dxa"/>
            <w:noWrap/>
            <w:hideMark/>
          </w:tcPr>
          <w:p w14:paraId="1C4B10E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06D3C1F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04C3D6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67FA5D7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0AE0A84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67A3690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0FA59D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1E1165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822" w:type="dxa"/>
            <w:noWrap/>
            <w:hideMark/>
          </w:tcPr>
          <w:p w14:paraId="332285A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1031" w:type="dxa"/>
            <w:noWrap/>
            <w:hideMark/>
          </w:tcPr>
          <w:p w14:paraId="4E6E798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7F384F9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2E52F6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FBEDD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183624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033DEE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930DDAB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F549F5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22" w:type="dxa"/>
            <w:noWrap/>
            <w:hideMark/>
          </w:tcPr>
          <w:p w14:paraId="1C717C1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1031" w:type="dxa"/>
            <w:noWrap/>
            <w:hideMark/>
          </w:tcPr>
          <w:p w14:paraId="48B31E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1A9E71E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4B845D0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2FF25CB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7FDAC92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076357E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1F3E04F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2B48FE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822" w:type="dxa"/>
            <w:noWrap/>
            <w:hideMark/>
          </w:tcPr>
          <w:p w14:paraId="5402A11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1031" w:type="dxa"/>
            <w:noWrap/>
            <w:hideMark/>
          </w:tcPr>
          <w:p w14:paraId="03EB8E7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EC5E05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083B894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6F0D1F9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658288D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5BC7E8E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8CB6BBA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951298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822" w:type="dxa"/>
            <w:noWrap/>
            <w:hideMark/>
          </w:tcPr>
          <w:p w14:paraId="29B424C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1031" w:type="dxa"/>
            <w:noWrap/>
            <w:hideMark/>
          </w:tcPr>
          <w:p w14:paraId="7EF380E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5EA4972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6B4865F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37DE0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1F28A0F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186" w:type="dxa"/>
            <w:noWrap/>
            <w:hideMark/>
          </w:tcPr>
          <w:p w14:paraId="74B397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3138964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EF0796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822" w:type="dxa"/>
            <w:noWrap/>
            <w:hideMark/>
          </w:tcPr>
          <w:p w14:paraId="0A6DBB5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1031" w:type="dxa"/>
            <w:noWrap/>
            <w:hideMark/>
          </w:tcPr>
          <w:p w14:paraId="2EB97D9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1D1389B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1196B0A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D03F6F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7C257A8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44DB6E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40D346F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2EB2AD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822" w:type="dxa"/>
            <w:noWrap/>
            <w:hideMark/>
          </w:tcPr>
          <w:p w14:paraId="72D85C2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1031" w:type="dxa"/>
            <w:noWrap/>
            <w:hideMark/>
          </w:tcPr>
          <w:p w14:paraId="7153B49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33439A5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43859A5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77F74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6F9A560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0EE3CB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C19989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9A1676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822" w:type="dxa"/>
            <w:noWrap/>
            <w:hideMark/>
          </w:tcPr>
          <w:p w14:paraId="6009D06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031" w:type="dxa"/>
            <w:noWrap/>
            <w:hideMark/>
          </w:tcPr>
          <w:p w14:paraId="738C2F3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63FD50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07F651D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0FAF0DB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49ACC53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0416DC9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46E24A7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CFFF63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822" w:type="dxa"/>
            <w:noWrap/>
            <w:hideMark/>
          </w:tcPr>
          <w:p w14:paraId="029513D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031" w:type="dxa"/>
            <w:noWrap/>
            <w:hideMark/>
          </w:tcPr>
          <w:p w14:paraId="2C25F43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4715EFA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2F97506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AF35EF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45903A9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4924D0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AF12D3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080D72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822" w:type="dxa"/>
            <w:noWrap/>
            <w:hideMark/>
          </w:tcPr>
          <w:p w14:paraId="59CA2398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031" w:type="dxa"/>
            <w:noWrap/>
            <w:hideMark/>
          </w:tcPr>
          <w:p w14:paraId="3AC45BC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1A02C2A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76F2722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4E13560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56D84C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42FD4F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D373D4F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1606E3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822" w:type="dxa"/>
            <w:noWrap/>
            <w:hideMark/>
          </w:tcPr>
          <w:p w14:paraId="4B705E7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031" w:type="dxa"/>
            <w:noWrap/>
            <w:hideMark/>
          </w:tcPr>
          <w:p w14:paraId="30E5B19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76DA889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38B7763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713F79B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2B2C675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6185987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1A22FA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B37FA5C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29</w:t>
            </w:r>
          </w:p>
        </w:tc>
        <w:tc>
          <w:tcPr>
            <w:tcW w:w="1822" w:type="dxa"/>
            <w:noWrap/>
            <w:hideMark/>
          </w:tcPr>
          <w:p w14:paraId="1D8C5C2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1031" w:type="dxa"/>
            <w:noWrap/>
            <w:hideMark/>
          </w:tcPr>
          <w:p w14:paraId="2CB8685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98784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EE3E9F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28942AC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573A2A6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6D78780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789076B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60B555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822" w:type="dxa"/>
            <w:noWrap/>
            <w:hideMark/>
          </w:tcPr>
          <w:p w14:paraId="7BD6AAF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1031" w:type="dxa"/>
            <w:noWrap/>
            <w:hideMark/>
          </w:tcPr>
          <w:p w14:paraId="756AED2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2218B6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369" w:type="dxa"/>
            <w:noWrap/>
            <w:hideMark/>
          </w:tcPr>
          <w:p w14:paraId="290C01B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4CA979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1CB773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44E09A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629524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EEE931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822" w:type="dxa"/>
            <w:noWrap/>
            <w:hideMark/>
          </w:tcPr>
          <w:p w14:paraId="018E106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1031" w:type="dxa"/>
            <w:noWrap/>
            <w:hideMark/>
          </w:tcPr>
          <w:p w14:paraId="421835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5DAB91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22FC934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4EAB13C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1421FB2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76ADD74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43AE262" w14:textId="77777777" w:rsidTr="005E590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A47502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822" w:type="dxa"/>
            <w:noWrap/>
            <w:hideMark/>
          </w:tcPr>
          <w:p w14:paraId="1CD9DB0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031" w:type="dxa"/>
            <w:noWrap/>
            <w:hideMark/>
          </w:tcPr>
          <w:p w14:paraId="6CB387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35" w:type="dxa"/>
            <w:noWrap/>
            <w:hideMark/>
          </w:tcPr>
          <w:p w14:paraId="3E531D8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369" w:type="dxa"/>
            <w:noWrap/>
            <w:hideMark/>
          </w:tcPr>
          <w:p w14:paraId="15A0B4A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35" w:type="dxa"/>
            <w:noWrap/>
            <w:hideMark/>
          </w:tcPr>
          <w:p w14:paraId="513F917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507" w:type="dxa"/>
            <w:noWrap/>
            <w:hideMark/>
          </w:tcPr>
          <w:p w14:paraId="0EBC1C1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186" w:type="dxa"/>
            <w:noWrap/>
            <w:hideMark/>
          </w:tcPr>
          <w:p w14:paraId="618E1EA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020B8ACB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Variable]</w:t>
      </w:r>
    </w:p>
    <w:p w14:paraId="0FD84246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2AE1EF86" w14:textId="3C585114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Manholes</w:t>
      </w:r>
    </w:p>
    <w:tbl>
      <w:tblPr>
        <w:tblStyle w:val="PlainTable2"/>
        <w:tblW w:w="10490" w:type="dxa"/>
        <w:tblLook w:val="04A0" w:firstRow="1" w:lastRow="0" w:firstColumn="1" w:lastColumn="0" w:noHBand="0" w:noVBand="1"/>
      </w:tblPr>
      <w:tblGrid>
        <w:gridCol w:w="396"/>
        <w:gridCol w:w="1887"/>
        <w:gridCol w:w="999"/>
        <w:gridCol w:w="1106"/>
        <w:gridCol w:w="1126"/>
        <w:gridCol w:w="1192"/>
        <w:gridCol w:w="1478"/>
        <w:gridCol w:w="41"/>
        <w:gridCol w:w="2265"/>
      </w:tblGrid>
      <w:tr w:rsidR="00787C19" w:rsidRPr="00291CF5" w14:paraId="49D472DA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gridSpan w:val="2"/>
            <w:hideMark/>
          </w:tcPr>
          <w:p w14:paraId="38AEAEA3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207" w:type="dxa"/>
            <w:gridSpan w:val="7"/>
            <w:hideMark/>
          </w:tcPr>
          <w:p w14:paraId="206E7D95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</w:tr>
      <w:tr w:rsidR="00787C19" w:rsidRPr="00291CF5" w14:paraId="35FEECC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gridSpan w:val="2"/>
            <w:hideMark/>
          </w:tcPr>
          <w:p w14:paraId="7646F819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207" w:type="dxa"/>
            <w:gridSpan w:val="7"/>
            <w:hideMark/>
          </w:tcPr>
          <w:p w14:paraId="1BA8CE4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Manholes</w:t>
            </w:r>
          </w:p>
        </w:tc>
      </w:tr>
      <w:tr w:rsidR="00787C19" w:rsidRPr="00291CF5" w14:paraId="33E72846" w14:textId="77777777" w:rsidTr="005E590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gridSpan w:val="2"/>
            <w:hideMark/>
          </w:tcPr>
          <w:p w14:paraId="0FCEB72F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999" w:type="dxa"/>
            <w:hideMark/>
          </w:tcPr>
          <w:p w14:paraId="085649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Manholes within/ along the footpath</w:t>
            </w:r>
          </w:p>
        </w:tc>
        <w:tc>
          <w:tcPr>
            <w:tcW w:w="1106" w:type="dxa"/>
            <w:hideMark/>
          </w:tcPr>
          <w:p w14:paraId="7151CC3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126" w:type="dxa"/>
            <w:hideMark/>
          </w:tcPr>
          <w:p w14:paraId="6A145A2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Drain type' manholes flushed with the pavement surface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Manholes are present)</w:t>
            </w:r>
          </w:p>
        </w:tc>
        <w:tc>
          <w:tcPr>
            <w:tcW w:w="1192" w:type="dxa"/>
            <w:hideMark/>
          </w:tcPr>
          <w:p w14:paraId="29D48ED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1519" w:type="dxa"/>
            <w:gridSpan w:val="2"/>
            <w:hideMark/>
          </w:tcPr>
          <w:p w14:paraId="5A77EEA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Grating' type manholes sited away from the pedestrian walkway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Manholes are present)</w:t>
            </w:r>
          </w:p>
        </w:tc>
        <w:tc>
          <w:tcPr>
            <w:tcW w:w="2265" w:type="dxa"/>
            <w:hideMark/>
          </w:tcPr>
          <w:p w14:paraId="460B206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2755D0E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gridSpan w:val="2"/>
            <w:hideMark/>
          </w:tcPr>
          <w:p w14:paraId="4600CDE3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105" w:type="dxa"/>
            <w:gridSpan w:val="2"/>
            <w:hideMark/>
          </w:tcPr>
          <w:p w14:paraId="27E749B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6102" w:type="dxa"/>
            <w:gridSpan w:val="5"/>
            <w:hideMark/>
          </w:tcPr>
          <w:p w14:paraId="6F04D46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275BC227" w14:textId="77777777" w:rsidTr="005E590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gridSpan w:val="2"/>
            <w:hideMark/>
          </w:tcPr>
          <w:p w14:paraId="223C2B6D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8207" w:type="dxa"/>
            <w:gridSpan w:val="7"/>
            <w:hideMark/>
          </w:tcPr>
          <w:p w14:paraId="795AB19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1B7A513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63412F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87" w:type="dxa"/>
            <w:noWrap/>
            <w:hideMark/>
          </w:tcPr>
          <w:p w14:paraId="16C9059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999" w:type="dxa"/>
            <w:noWrap/>
            <w:hideMark/>
          </w:tcPr>
          <w:p w14:paraId="38E86CF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7A903E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A080D1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61EAE01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AA440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5A58CB4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01741C7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3E8A3AD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87" w:type="dxa"/>
            <w:noWrap/>
            <w:hideMark/>
          </w:tcPr>
          <w:p w14:paraId="58011D9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999" w:type="dxa"/>
            <w:noWrap/>
            <w:hideMark/>
          </w:tcPr>
          <w:p w14:paraId="3DD99D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082AB9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FFCE2F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92" w:type="dxa"/>
            <w:noWrap/>
            <w:hideMark/>
          </w:tcPr>
          <w:p w14:paraId="739B2E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478" w:type="dxa"/>
            <w:noWrap/>
            <w:hideMark/>
          </w:tcPr>
          <w:p w14:paraId="235DC8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5FDA2D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071BA1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74359C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887" w:type="dxa"/>
            <w:noWrap/>
            <w:hideMark/>
          </w:tcPr>
          <w:p w14:paraId="5DD79250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999" w:type="dxa"/>
            <w:noWrap/>
            <w:hideMark/>
          </w:tcPr>
          <w:p w14:paraId="3214E64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6D3C6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656A755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025A6B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7F796ED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709EA01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891B2D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75FC4BA2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887" w:type="dxa"/>
            <w:noWrap/>
            <w:hideMark/>
          </w:tcPr>
          <w:p w14:paraId="6AEE72C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999" w:type="dxa"/>
            <w:noWrap/>
            <w:hideMark/>
          </w:tcPr>
          <w:p w14:paraId="58B6DA2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9DB95C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80DF96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B2636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140EEBC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1B77A8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C1DED1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8864A2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887" w:type="dxa"/>
            <w:noWrap/>
            <w:hideMark/>
          </w:tcPr>
          <w:p w14:paraId="02D6A90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999" w:type="dxa"/>
            <w:noWrap/>
            <w:hideMark/>
          </w:tcPr>
          <w:p w14:paraId="001F77F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24A135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ED44AC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3144EED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C8B530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47FDBBE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F95E74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531CC42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887" w:type="dxa"/>
            <w:noWrap/>
            <w:hideMark/>
          </w:tcPr>
          <w:p w14:paraId="119EB6E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999" w:type="dxa"/>
            <w:noWrap/>
            <w:hideMark/>
          </w:tcPr>
          <w:p w14:paraId="10DBC3D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9F4D5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20B3BEF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AB1651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728004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3426CD1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9C5725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44D59FE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887" w:type="dxa"/>
            <w:noWrap/>
            <w:hideMark/>
          </w:tcPr>
          <w:p w14:paraId="52641AF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999" w:type="dxa"/>
            <w:noWrap/>
            <w:hideMark/>
          </w:tcPr>
          <w:p w14:paraId="656C2CF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206878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4F8B1B6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6A7A0A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7CA19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6F389BF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8A690D9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56C0FC7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87" w:type="dxa"/>
            <w:noWrap/>
            <w:hideMark/>
          </w:tcPr>
          <w:p w14:paraId="44A2B1FB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999" w:type="dxa"/>
            <w:noWrap/>
            <w:hideMark/>
          </w:tcPr>
          <w:p w14:paraId="3092C5F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9C1A8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6569A4B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0E1E4F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151AA13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39A6A2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B485F7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390FABE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87" w:type="dxa"/>
            <w:noWrap/>
            <w:hideMark/>
          </w:tcPr>
          <w:p w14:paraId="294272F1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999" w:type="dxa"/>
            <w:noWrap/>
            <w:hideMark/>
          </w:tcPr>
          <w:p w14:paraId="75405FF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1AE6D7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5BA9FC8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92" w:type="dxa"/>
            <w:noWrap/>
            <w:hideMark/>
          </w:tcPr>
          <w:p w14:paraId="234A2E9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478" w:type="dxa"/>
            <w:noWrap/>
            <w:hideMark/>
          </w:tcPr>
          <w:p w14:paraId="6FE97B3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6B28E79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2CA0274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4282740D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887" w:type="dxa"/>
            <w:noWrap/>
            <w:hideMark/>
          </w:tcPr>
          <w:p w14:paraId="21AAF62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999" w:type="dxa"/>
            <w:noWrap/>
            <w:hideMark/>
          </w:tcPr>
          <w:p w14:paraId="36B32C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2B6C3B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87FEDA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ECBBCF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591C044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22DDD1E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822C7A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ACCE1D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887" w:type="dxa"/>
            <w:noWrap/>
            <w:hideMark/>
          </w:tcPr>
          <w:p w14:paraId="710032A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999" w:type="dxa"/>
            <w:noWrap/>
            <w:hideMark/>
          </w:tcPr>
          <w:p w14:paraId="2FA3B95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70ADAF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67ECF5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39E5B4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C4C143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4DB01BA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1D03102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9529C59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87" w:type="dxa"/>
            <w:noWrap/>
            <w:hideMark/>
          </w:tcPr>
          <w:p w14:paraId="2144E936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999" w:type="dxa"/>
            <w:noWrap/>
            <w:hideMark/>
          </w:tcPr>
          <w:p w14:paraId="6BB37F2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021E06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EAA6BD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3AF704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17BFD5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7CB333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15E03B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AF4CFE7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87" w:type="dxa"/>
            <w:noWrap/>
            <w:hideMark/>
          </w:tcPr>
          <w:p w14:paraId="0CD890E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999" w:type="dxa"/>
            <w:noWrap/>
            <w:hideMark/>
          </w:tcPr>
          <w:p w14:paraId="6B3C09C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94F9D3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E4F07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38F094F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08FE8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2BC436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847D5DA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EC1FD8E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87" w:type="dxa"/>
            <w:noWrap/>
            <w:hideMark/>
          </w:tcPr>
          <w:p w14:paraId="6328FFE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999" w:type="dxa"/>
            <w:noWrap/>
            <w:hideMark/>
          </w:tcPr>
          <w:p w14:paraId="36EDEB7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06E17C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A93234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79BE446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1352C7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69C07B5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2D61DB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16E3D69A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887" w:type="dxa"/>
            <w:noWrap/>
            <w:hideMark/>
          </w:tcPr>
          <w:p w14:paraId="3DAC939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999" w:type="dxa"/>
            <w:noWrap/>
            <w:hideMark/>
          </w:tcPr>
          <w:p w14:paraId="20A699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25A380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4A236D0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C1AB09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6F62F4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1D81AC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C0E955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3B3F752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887" w:type="dxa"/>
            <w:noWrap/>
            <w:hideMark/>
          </w:tcPr>
          <w:p w14:paraId="0C7D904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999" w:type="dxa"/>
            <w:noWrap/>
            <w:hideMark/>
          </w:tcPr>
          <w:p w14:paraId="48143E4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BA6A8E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53AB523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6E7E7B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562FD1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419354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354D2A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683AB9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887" w:type="dxa"/>
            <w:noWrap/>
            <w:hideMark/>
          </w:tcPr>
          <w:p w14:paraId="645A347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999" w:type="dxa"/>
            <w:noWrap/>
            <w:hideMark/>
          </w:tcPr>
          <w:p w14:paraId="739BA20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4A4D1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2000A4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697933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FF8B3F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431D3A5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82DC91C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78216A5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887" w:type="dxa"/>
            <w:noWrap/>
            <w:hideMark/>
          </w:tcPr>
          <w:p w14:paraId="34F87A9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999" w:type="dxa"/>
            <w:noWrap/>
            <w:hideMark/>
          </w:tcPr>
          <w:p w14:paraId="3B84ED7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596E7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94BD54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D40B89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26F73A0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7578D91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39C2F7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4F890B0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887" w:type="dxa"/>
            <w:noWrap/>
            <w:hideMark/>
          </w:tcPr>
          <w:p w14:paraId="57787C1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999" w:type="dxa"/>
            <w:noWrap/>
            <w:hideMark/>
          </w:tcPr>
          <w:p w14:paraId="443E07F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AC4D87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CB019A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5AD4004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121B152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340875C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EA835E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59D6851B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87" w:type="dxa"/>
            <w:noWrap/>
            <w:hideMark/>
          </w:tcPr>
          <w:p w14:paraId="15BD4D9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999" w:type="dxa"/>
            <w:noWrap/>
            <w:hideMark/>
          </w:tcPr>
          <w:p w14:paraId="1A55E86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CC195C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599ADAE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4CC25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46BF2D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2F4CC18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F93359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6288FB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887" w:type="dxa"/>
            <w:noWrap/>
            <w:hideMark/>
          </w:tcPr>
          <w:p w14:paraId="5D1D830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999" w:type="dxa"/>
            <w:noWrap/>
            <w:hideMark/>
          </w:tcPr>
          <w:p w14:paraId="50382B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5DAB84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2DC2C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53B23F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78495E8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31BD207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5590ED3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D7BE32F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887" w:type="dxa"/>
            <w:noWrap/>
            <w:hideMark/>
          </w:tcPr>
          <w:p w14:paraId="64C7492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999" w:type="dxa"/>
            <w:noWrap/>
            <w:hideMark/>
          </w:tcPr>
          <w:p w14:paraId="4C4F52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1A0A10F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F38847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063F2C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409A8E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04477B7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80FD7B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49A9923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887" w:type="dxa"/>
            <w:noWrap/>
            <w:hideMark/>
          </w:tcPr>
          <w:p w14:paraId="39F1771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999" w:type="dxa"/>
            <w:noWrap/>
            <w:hideMark/>
          </w:tcPr>
          <w:p w14:paraId="7F72304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AB2F0D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1DCECC1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2179441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4436BC4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02E14B3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4409A51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32D2A986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887" w:type="dxa"/>
            <w:noWrap/>
            <w:hideMark/>
          </w:tcPr>
          <w:p w14:paraId="56BE4CB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999" w:type="dxa"/>
            <w:noWrap/>
            <w:hideMark/>
          </w:tcPr>
          <w:p w14:paraId="5D9152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B20AD4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1FA342C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554472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DF12AA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67FDF22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6571973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D6CD37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887" w:type="dxa"/>
            <w:noWrap/>
            <w:hideMark/>
          </w:tcPr>
          <w:p w14:paraId="22F9655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999" w:type="dxa"/>
            <w:noWrap/>
            <w:hideMark/>
          </w:tcPr>
          <w:p w14:paraId="54B227D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51AECCB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9EFE35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2F070A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1D1F2C9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4FFE2F8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7635E1A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51C23480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887" w:type="dxa"/>
            <w:noWrap/>
            <w:hideMark/>
          </w:tcPr>
          <w:p w14:paraId="2264FC7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999" w:type="dxa"/>
            <w:noWrap/>
            <w:hideMark/>
          </w:tcPr>
          <w:p w14:paraId="17359B7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E9A46A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F962CE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92" w:type="dxa"/>
            <w:noWrap/>
            <w:hideMark/>
          </w:tcPr>
          <w:p w14:paraId="3F45232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478" w:type="dxa"/>
            <w:noWrap/>
            <w:hideMark/>
          </w:tcPr>
          <w:p w14:paraId="5A61B6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719E77B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0EC420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A1DF55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887" w:type="dxa"/>
            <w:noWrap/>
            <w:hideMark/>
          </w:tcPr>
          <w:p w14:paraId="1A591785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999" w:type="dxa"/>
            <w:noWrap/>
            <w:hideMark/>
          </w:tcPr>
          <w:p w14:paraId="66E7FCC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6CD9C96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7A10E74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7584C3A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1523D6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4B095AC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8EF4C10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42AE2BFC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887" w:type="dxa"/>
            <w:noWrap/>
            <w:hideMark/>
          </w:tcPr>
          <w:p w14:paraId="2EDA3EC9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999" w:type="dxa"/>
            <w:noWrap/>
            <w:hideMark/>
          </w:tcPr>
          <w:p w14:paraId="05A76F8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036D4A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12C0C80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08C65C5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3CD0EDA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363A62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4C838AB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F460038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887" w:type="dxa"/>
            <w:noWrap/>
            <w:hideMark/>
          </w:tcPr>
          <w:p w14:paraId="0B83284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999" w:type="dxa"/>
            <w:noWrap/>
            <w:hideMark/>
          </w:tcPr>
          <w:p w14:paraId="41AE088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4C894A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4A03AF4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0A69545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5D4B9D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4CEA1DB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2DEEFA3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D6D6B04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887" w:type="dxa"/>
            <w:noWrap/>
            <w:hideMark/>
          </w:tcPr>
          <w:p w14:paraId="19AF5EC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999" w:type="dxa"/>
            <w:noWrap/>
            <w:hideMark/>
          </w:tcPr>
          <w:p w14:paraId="77D4E37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D275C3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2A0A94D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72FD89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0398605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306" w:type="dxa"/>
            <w:gridSpan w:val="2"/>
            <w:noWrap/>
            <w:hideMark/>
          </w:tcPr>
          <w:p w14:paraId="07B481A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2E1673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D9BFF61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887" w:type="dxa"/>
            <w:noWrap/>
            <w:hideMark/>
          </w:tcPr>
          <w:p w14:paraId="54A10AC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999" w:type="dxa"/>
            <w:noWrap/>
            <w:hideMark/>
          </w:tcPr>
          <w:p w14:paraId="412816C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39FF25B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0C55B6C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92" w:type="dxa"/>
            <w:noWrap/>
            <w:hideMark/>
          </w:tcPr>
          <w:p w14:paraId="4F51514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1478" w:type="dxa"/>
            <w:noWrap/>
            <w:hideMark/>
          </w:tcPr>
          <w:p w14:paraId="7DA7BC9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26FC29E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C59F155" w14:textId="77777777" w:rsidTr="005E590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C410445" w14:textId="77777777" w:rsidR="00787C19" w:rsidRPr="00291CF5" w:rsidRDefault="00787C19" w:rsidP="00291CF5">
            <w:pPr>
              <w:spacing w:line="240" w:lineRule="auto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887" w:type="dxa"/>
            <w:noWrap/>
            <w:hideMark/>
          </w:tcPr>
          <w:p w14:paraId="354D7E6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999" w:type="dxa"/>
            <w:noWrap/>
            <w:hideMark/>
          </w:tcPr>
          <w:p w14:paraId="78F6AC6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2A41B33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1126" w:type="dxa"/>
            <w:noWrap/>
            <w:hideMark/>
          </w:tcPr>
          <w:p w14:paraId="3585AB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92" w:type="dxa"/>
            <w:noWrap/>
            <w:hideMark/>
          </w:tcPr>
          <w:p w14:paraId="6423BC4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1478" w:type="dxa"/>
            <w:noWrap/>
            <w:hideMark/>
          </w:tcPr>
          <w:p w14:paraId="49FC13C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2306" w:type="dxa"/>
            <w:gridSpan w:val="2"/>
            <w:noWrap/>
            <w:hideMark/>
          </w:tcPr>
          <w:p w14:paraId="668F23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</w:tbl>
    <w:p w14:paraId="418C1927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Variable]</w:t>
      </w:r>
    </w:p>
    <w:p w14:paraId="36ADCDC0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44BB1DC2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  <w:lang w:val="en-GB"/>
        </w:rPr>
      </w:pPr>
    </w:p>
    <w:p w14:paraId="5971819A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7285E0E3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15114C8B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53B22F83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75D58536" w14:textId="28C0166E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6C295466" w14:textId="77777777" w:rsidR="00291CF5" w:rsidRPr="00291CF5" w:rsidRDefault="00291CF5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1B64538B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71A14AAD" w14:textId="77777777" w:rsidR="00787C19" w:rsidRPr="00291CF5" w:rsidRDefault="00787C19" w:rsidP="00291CF5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proofErr w:type="spellStart"/>
      <w:r w:rsidRPr="00291CF5">
        <w:rPr>
          <w:b/>
          <w:bCs/>
          <w:snapToGrid/>
          <w:color w:val="auto"/>
          <w:sz w:val="16"/>
          <w:szCs w:val="16"/>
        </w:rPr>
        <w:t>Kerb</w:t>
      </w:r>
      <w:proofErr w:type="spellEnd"/>
    </w:p>
    <w:tbl>
      <w:tblPr>
        <w:tblStyle w:val="PlainTable2"/>
        <w:tblW w:w="10348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980"/>
        <w:gridCol w:w="863"/>
        <w:gridCol w:w="971"/>
        <w:gridCol w:w="1014"/>
        <w:gridCol w:w="850"/>
        <w:gridCol w:w="709"/>
        <w:gridCol w:w="709"/>
        <w:gridCol w:w="1989"/>
      </w:tblGrid>
      <w:tr w:rsidR="00787C19" w:rsidRPr="00291CF5" w14:paraId="18C58903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53BAC828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085" w:type="dxa"/>
            <w:gridSpan w:val="8"/>
            <w:hideMark/>
          </w:tcPr>
          <w:p w14:paraId="3F9D835E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</w:tr>
      <w:tr w:rsidR="00787C19" w:rsidRPr="00291CF5" w14:paraId="1B11FC0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6D26061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085" w:type="dxa"/>
            <w:gridSpan w:val="8"/>
            <w:hideMark/>
          </w:tcPr>
          <w:p w14:paraId="66C47D9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Kerb</w:t>
            </w:r>
          </w:p>
        </w:tc>
      </w:tr>
      <w:tr w:rsidR="00787C19" w:rsidRPr="00291CF5" w14:paraId="5D059DDA" w14:textId="77777777" w:rsidTr="005E590F">
        <w:trPr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1BFE0537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980" w:type="dxa"/>
            <w:hideMark/>
          </w:tcPr>
          <w:p w14:paraId="7B1AC7B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Kerb on the edge of footpath</w:t>
            </w:r>
          </w:p>
        </w:tc>
        <w:tc>
          <w:tcPr>
            <w:tcW w:w="863" w:type="dxa"/>
            <w:hideMark/>
          </w:tcPr>
          <w:p w14:paraId="4D6C0B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71" w:type="dxa"/>
            <w:hideMark/>
          </w:tcPr>
          <w:p w14:paraId="44F3901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Kerb Height of not more than 150mm from the road level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Kerb is present)</w:t>
            </w:r>
          </w:p>
        </w:tc>
        <w:tc>
          <w:tcPr>
            <w:tcW w:w="1014" w:type="dxa"/>
            <w:hideMark/>
          </w:tcPr>
          <w:p w14:paraId="4EEB5E1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850" w:type="dxa"/>
            <w:hideMark/>
          </w:tcPr>
          <w:p w14:paraId="3685070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Minimum 1200mm width and tactile warning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Kerb is present)</w:t>
            </w:r>
          </w:p>
        </w:tc>
        <w:tc>
          <w:tcPr>
            <w:tcW w:w="709" w:type="dxa"/>
            <w:hideMark/>
          </w:tcPr>
          <w:p w14:paraId="286C32C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709" w:type="dxa"/>
            <w:hideMark/>
          </w:tcPr>
          <w:p w14:paraId="59E4A07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Corned kerb radius more than 6m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Kerb is present)</w:t>
            </w:r>
          </w:p>
        </w:tc>
        <w:tc>
          <w:tcPr>
            <w:tcW w:w="1989" w:type="dxa"/>
            <w:hideMark/>
          </w:tcPr>
          <w:p w14:paraId="32ED849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7AC822F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3B85A91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1843" w:type="dxa"/>
            <w:gridSpan w:val="2"/>
            <w:hideMark/>
          </w:tcPr>
          <w:p w14:paraId="11B4724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6242" w:type="dxa"/>
            <w:gridSpan w:val="6"/>
            <w:hideMark/>
          </w:tcPr>
          <w:p w14:paraId="5290097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06352EF6" w14:textId="77777777" w:rsidTr="005E590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6AF29740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8085" w:type="dxa"/>
            <w:gridSpan w:val="8"/>
            <w:hideMark/>
          </w:tcPr>
          <w:p w14:paraId="77A1688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0A0BD66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157545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4E4B06D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980" w:type="dxa"/>
            <w:noWrap/>
            <w:hideMark/>
          </w:tcPr>
          <w:p w14:paraId="2F5318C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1EAC25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462D7B7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59E6362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6FB78F2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6FFB3B4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41E25E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39FF1C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6CC96E8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32D2F9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42" w:type="dxa"/>
            <w:noWrap/>
            <w:hideMark/>
          </w:tcPr>
          <w:p w14:paraId="7786BB11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Bowbazar Crossing to New Bowbazar Lane</w:t>
            </w:r>
          </w:p>
        </w:tc>
        <w:tc>
          <w:tcPr>
            <w:tcW w:w="980" w:type="dxa"/>
            <w:noWrap/>
            <w:hideMark/>
          </w:tcPr>
          <w:p w14:paraId="06C382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158093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00B9DE6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7595BD3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0C885F0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66B2DE4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705DC8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36E9EA4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614106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1C60D3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15F59CAC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</w:t>
            </w:r>
          </w:p>
        </w:tc>
        <w:tc>
          <w:tcPr>
            <w:tcW w:w="980" w:type="dxa"/>
            <w:noWrap/>
            <w:hideMark/>
          </w:tcPr>
          <w:p w14:paraId="0A8833F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263EA7D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4CBA529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22FEBF5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1FE988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3F2EA14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AECFA2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704585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595F655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AC62AA4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5F5EACA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New Bowbazar Lane to Kenderdine Lane</w:t>
            </w:r>
          </w:p>
        </w:tc>
        <w:tc>
          <w:tcPr>
            <w:tcW w:w="980" w:type="dxa"/>
            <w:noWrap/>
            <w:hideMark/>
          </w:tcPr>
          <w:p w14:paraId="4E12125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655F8E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4B3BA9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4AD6716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1FC9438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073053F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6412980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385F28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22CC2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517F17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842" w:type="dxa"/>
            <w:noWrap/>
            <w:hideMark/>
          </w:tcPr>
          <w:p w14:paraId="12986E14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</w:t>
            </w:r>
          </w:p>
        </w:tc>
        <w:tc>
          <w:tcPr>
            <w:tcW w:w="980" w:type="dxa"/>
            <w:noWrap/>
            <w:hideMark/>
          </w:tcPr>
          <w:p w14:paraId="7CC3C00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7CAB4A7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5254F42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2026465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7764715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635CB6E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6E17A7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4324B43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80EEC2B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BFE6E5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842" w:type="dxa"/>
            <w:noWrap/>
            <w:hideMark/>
          </w:tcPr>
          <w:p w14:paraId="2ADB39B3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Kenderdine Lane to Central Avenue</w:t>
            </w:r>
          </w:p>
        </w:tc>
        <w:tc>
          <w:tcPr>
            <w:tcW w:w="980" w:type="dxa"/>
            <w:noWrap/>
            <w:hideMark/>
          </w:tcPr>
          <w:p w14:paraId="37414FC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5F9F927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07C39A8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760C141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486AC70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43619B3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28CD17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3F4BBFE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B2B286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F871E3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842" w:type="dxa"/>
            <w:noWrap/>
            <w:hideMark/>
          </w:tcPr>
          <w:p w14:paraId="0D9FE43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980" w:type="dxa"/>
            <w:noWrap/>
            <w:hideMark/>
          </w:tcPr>
          <w:p w14:paraId="4A03454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7A85CE8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A51A03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287BF8E2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3707B1A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3D37D67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222BA24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7EFD01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D3B5152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1B8DCFD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42" w:type="dxa"/>
            <w:noWrap/>
            <w:hideMark/>
          </w:tcPr>
          <w:p w14:paraId="3C02C84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Metro(GATE 1_Indian Airlines)</w:t>
            </w:r>
          </w:p>
        </w:tc>
        <w:tc>
          <w:tcPr>
            <w:tcW w:w="980" w:type="dxa"/>
            <w:noWrap/>
            <w:hideMark/>
          </w:tcPr>
          <w:p w14:paraId="51C9202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BE28CD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2D431CA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02AF24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1409202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D23A48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B6AD10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BE14C5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1043B6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7AB7FD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42" w:type="dxa"/>
            <w:noWrap/>
            <w:hideMark/>
          </w:tcPr>
          <w:p w14:paraId="79545F20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980" w:type="dxa"/>
            <w:noWrap/>
            <w:hideMark/>
          </w:tcPr>
          <w:p w14:paraId="34D250C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0371A96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3A7C965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58A0F4E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31E0259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7F0E423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610EC1D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0E3060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ADEBEE5" w14:textId="77777777" w:rsidTr="005E590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A685C5A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842" w:type="dxa"/>
            <w:noWrap/>
            <w:hideMark/>
          </w:tcPr>
          <w:p w14:paraId="20ABB28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980" w:type="dxa"/>
            <w:noWrap/>
            <w:hideMark/>
          </w:tcPr>
          <w:p w14:paraId="75EBAF1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6DA9EAD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2AA304F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4B02168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A27059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360F70A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096203A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1033B62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EF0F27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E4E25C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842" w:type="dxa"/>
            <w:noWrap/>
            <w:hideMark/>
          </w:tcPr>
          <w:p w14:paraId="570CA4F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980" w:type="dxa"/>
            <w:noWrap/>
            <w:hideMark/>
          </w:tcPr>
          <w:p w14:paraId="1B21E88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7EE3725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6A65C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6746058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044E9AC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5695A25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45826EE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37E45DD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F494FB0" w14:textId="77777777" w:rsidTr="005E590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C92DEFB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842" w:type="dxa"/>
            <w:noWrap/>
            <w:hideMark/>
          </w:tcPr>
          <w:p w14:paraId="7981008C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980" w:type="dxa"/>
            <w:noWrap/>
            <w:hideMark/>
          </w:tcPr>
          <w:p w14:paraId="64FEF1F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2396964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63102F6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7EF78E2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7A158B8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279631E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4804400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66185A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E6408E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A82E1C3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42" w:type="dxa"/>
            <w:noWrap/>
            <w:hideMark/>
          </w:tcPr>
          <w:p w14:paraId="1A1BD2FA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980" w:type="dxa"/>
            <w:noWrap/>
            <w:hideMark/>
          </w:tcPr>
          <w:p w14:paraId="3879923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AEA45A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88002E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61FCE1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3D76810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064196E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D470B3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4985002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3C848CD" w14:textId="77777777" w:rsidTr="005E590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EB7326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42" w:type="dxa"/>
            <w:noWrap/>
            <w:hideMark/>
          </w:tcPr>
          <w:p w14:paraId="45149B9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980" w:type="dxa"/>
            <w:noWrap/>
            <w:hideMark/>
          </w:tcPr>
          <w:p w14:paraId="42A2B0D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7667545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51C645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5D41BD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3E19B43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7B2260D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0E9016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35E881C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58314D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59DA43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842" w:type="dxa"/>
            <w:noWrap/>
            <w:hideMark/>
          </w:tcPr>
          <w:p w14:paraId="2BB166E3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980" w:type="dxa"/>
            <w:noWrap/>
            <w:hideMark/>
          </w:tcPr>
          <w:p w14:paraId="4FC4DFF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4ECFF35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1AB76C2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014" w:type="dxa"/>
            <w:noWrap/>
            <w:hideMark/>
          </w:tcPr>
          <w:p w14:paraId="09BD17A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3641CC7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154EE1A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0E33A26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DE92D7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CD40B02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0C33C7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16</w:t>
            </w:r>
          </w:p>
        </w:tc>
        <w:tc>
          <w:tcPr>
            <w:tcW w:w="1842" w:type="dxa"/>
            <w:noWrap/>
            <w:hideMark/>
          </w:tcPr>
          <w:p w14:paraId="4CF3A28E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 to Chatawalla Gully</w:t>
            </w:r>
          </w:p>
        </w:tc>
        <w:tc>
          <w:tcPr>
            <w:tcW w:w="980" w:type="dxa"/>
            <w:noWrap/>
            <w:hideMark/>
          </w:tcPr>
          <w:p w14:paraId="39B00F0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323E746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2103CDD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29FB61D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BE5D85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2BAA3E6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09" w:type="dxa"/>
            <w:noWrap/>
            <w:hideMark/>
          </w:tcPr>
          <w:p w14:paraId="3D28CE5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1816A3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E6295F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DB7157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842" w:type="dxa"/>
            <w:noWrap/>
            <w:hideMark/>
          </w:tcPr>
          <w:p w14:paraId="63BEF92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</w:t>
            </w:r>
          </w:p>
        </w:tc>
        <w:tc>
          <w:tcPr>
            <w:tcW w:w="980" w:type="dxa"/>
            <w:noWrap/>
            <w:hideMark/>
          </w:tcPr>
          <w:p w14:paraId="30692A3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4D85E3D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248270B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3B2C075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323223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15E3C6D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5E4FBE1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343C0A4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9C1546B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720E91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842" w:type="dxa"/>
            <w:noWrap/>
            <w:hideMark/>
          </w:tcPr>
          <w:p w14:paraId="349B23FF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Chatawalla Gully to Phears Bye Lane</w:t>
            </w:r>
          </w:p>
        </w:tc>
        <w:tc>
          <w:tcPr>
            <w:tcW w:w="980" w:type="dxa"/>
            <w:noWrap/>
            <w:hideMark/>
          </w:tcPr>
          <w:p w14:paraId="3EC0C52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0458490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49F56B0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6718BAB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3ABF2AD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52DC1ED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09" w:type="dxa"/>
            <w:noWrap/>
            <w:hideMark/>
          </w:tcPr>
          <w:p w14:paraId="61985E5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2D693FC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98C328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8D0688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842" w:type="dxa"/>
            <w:noWrap/>
            <w:hideMark/>
          </w:tcPr>
          <w:p w14:paraId="7E4622A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</w:t>
            </w:r>
          </w:p>
        </w:tc>
        <w:tc>
          <w:tcPr>
            <w:tcW w:w="980" w:type="dxa"/>
            <w:noWrap/>
            <w:hideMark/>
          </w:tcPr>
          <w:p w14:paraId="63AD7D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11A6F219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4CA2740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0F496325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0D6D43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33D3D1DC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6026BAF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48DE771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F67080A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27C5312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668B991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Bye Lane to Phears Lane</w:t>
            </w:r>
          </w:p>
        </w:tc>
        <w:tc>
          <w:tcPr>
            <w:tcW w:w="980" w:type="dxa"/>
            <w:noWrap/>
            <w:hideMark/>
          </w:tcPr>
          <w:p w14:paraId="147C6F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04C6D16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5A5C8D5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2BA67D6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D2485A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6D27E680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2EC2BB5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7F9A597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8D095A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EAC515C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842" w:type="dxa"/>
            <w:noWrap/>
            <w:hideMark/>
          </w:tcPr>
          <w:p w14:paraId="03B9F537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</w:t>
            </w:r>
          </w:p>
        </w:tc>
        <w:tc>
          <w:tcPr>
            <w:tcW w:w="980" w:type="dxa"/>
            <w:noWrap/>
            <w:hideMark/>
          </w:tcPr>
          <w:p w14:paraId="1000FAB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109E75F4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2A1FCBB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20D6D63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6CE3DDC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7CC11707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69D56A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2D12799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70F4DE7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50975F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47005AB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Phears Lane to Giri Babu lane</w:t>
            </w:r>
          </w:p>
        </w:tc>
        <w:tc>
          <w:tcPr>
            <w:tcW w:w="980" w:type="dxa"/>
            <w:noWrap/>
            <w:hideMark/>
          </w:tcPr>
          <w:p w14:paraId="73A4858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09A3799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5F7C5EE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4151EE4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7F3002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6FCE4CA8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585FAA5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91789D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99160F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12C6020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842" w:type="dxa"/>
            <w:noWrap/>
            <w:hideMark/>
          </w:tcPr>
          <w:p w14:paraId="0E7070DD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</w:t>
            </w:r>
          </w:p>
        </w:tc>
        <w:tc>
          <w:tcPr>
            <w:tcW w:w="980" w:type="dxa"/>
            <w:noWrap/>
            <w:hideMark/>
          </w:tcPr>
          <w:p w14:paraId="0AA67B7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2FDB726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10BFA72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237CCB61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059308E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74C95663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6B04175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16FF41F0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D23CA50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942AAB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842" w:type="dxa"/>
            <w:noWrap/>
            <w:hideMark/>
          </w:tcPr>
          <w:p w14:paraId="4D9C2265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Giri Babu lane to Central Avenue</w:t>
            </w:r>
          </w:p>
        </w:tc>
        <w:tc>
          <w:tcPr>
            <w:tcW w:w="980" w:type="dxa"/>
            <w:noWrap/>
            <w:hideMark/>
          </w:tcPr>
          <w:p w14:paraId="79E0567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E61913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00C7BD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29F7BB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1FF13E4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04EDFE3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393E12B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1D61D4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BA7A99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1153587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842" w:type="dxa"/>
            <w:noWrap/>
            <w:hideMark/>
          </w:tcPr>
          <w:p w14:paraId="55B36D69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980" w:type="dxa"/>
            <w:noWrap/>
            <w:hideMark/>
          </w:tcPr>
          <w:p w14:paraId="5F7928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460996D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8ED429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411FD44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7D1F575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667BE7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4502A4E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117C612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F1E9838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A232928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842" w:type="dxa"/>
            <w:noWrap/>
            <w:hideMark/>
          </w:tcPr>
          <w:p w14:paraId="51EEA8B0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980" w:type="dxa"/>
            <w:noWrap/>
            <w:hideMark/>
          </w:tcPr>
          <w:p w14:paraId="4BCA5A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2D0D35A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6ECFAE7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3065F0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51C4E7D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09FF6B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26D602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7B2395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992884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3C2711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842" w:type="dxa"/>
            <w:noWrap/>
            <w:hideMark/>
          </w:tcPr>
          <w:p w14:paraId="0579438B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980" w:type="dxa"/>
            <w:noWrap/>
            <w:hideMark/>
          </w:tcPr>
          <w:p w14:paraId="1820EA5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41CBB47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3ED752C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658EBD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3000671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A7EF74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13E2360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683FFB2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0B3DFF2" w14:textId="77777777" w:rsidTr="005E590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5837486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842" w:type="dxa"/>
            <w:noWrap/>
            <w:hideMark/>
          </w:tcPr>
          <w:p w14:paraId="1F19F30D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980" w:type="dxa"/>
            <w:noWrap/>
            <w:hideMark/>
          </w:tcPr>
          <w:p w14:paraId="418E004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7FAE8E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6692EB0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2D4F994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61B901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1178A65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5C93099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0FE49EF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CFDFA9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FA31BCF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842" w:type="dxa"/>
            <w:noWrap/>
            <w:hideMark/>
          </w:tcPr>
          <w:p w14:paraId="4F6EA652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 to Bibi Rozio Lane</w:t>
            </w:r>
          </w:p>
        </w:tc>
        <w:tc>
          <w:tcPr>
            <w:tcW w:w="980" w:type="dxa"/>
            <w:noWrap/>
            <w:hideMark/>
          </w:tcPr>
          <w:p w14:paraId="62EF74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1759F9F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71D82CE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0D3FC3D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624980E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38E2D75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16AF72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2F9833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5CF1AFE" w14:textId="77777777" w:rsidTr="005E590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6835B4E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842" w:type="dxa"/>
            <w:noWrap/>
            <w:hideMark/>
          </w:tcPr>
          <w:p w14:paraId="6852A144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</w:t>
            </w:r>
          </w:p>
        </w:tc>
        <w:tc>
          <w:tcPr>
            <w:tcW w:w="980" w:type="dxa"/>
            <w:noWrap/>
            <w:hideMark/>
          </w:tcPr>
          <w:p w14:paraId="4501970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63" w:type="dxa"/>
            <w:noWrap/>
            <w:hideMark/>
          </w:tcPr>
          <w:p w14:paraId="690CB6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71" w:type="dxa"/>
            <w:noWrap/>
            <w:hideMark/>
          </w:tcPr>
          <w:p w14:paraId="27BE376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014" w:type="dxa"/>
            <w:noWrap/>
            <w:hideMark/>
          </w:tcPr>
          <w:p w14:paraId="475F534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2F0B099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709" w:type="dxa"/>
            <w:noWrap/>
            <w:hideMark/>
          </w:tcPr>
          <w:p w14:paraId="557A9E5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5C1894C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9" w:type="dxa"/>
            <w:noWrap/>
            <w:hideMark/>
          </w:tcPr>
          <w:p w14:paraId="361103E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ED8B83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54B61F5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842" w:type="dxa"/>
            <w:noWrap/>
            <w:hideMark/>
          </w:tcPr>
          <w:p w14:paraId="27F9CC1F" w14:textId="77777777" w:rsidR="00787C19" w:rsidRPr="00291CF5" w:rsidRDefault="00787C19" w:rsidP="00291C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Bibi Rozio Lane to Bowbazar Crossing</w:t>
            </w:r>
          </w:p>
        </w:tc>
        <w:tc>
          <w:tcPr>
            <w:tcW w:w="980" w:type="dxa"/>
            <w:noWrap/>
            <w:hideMark/>
          </w:tcPr>
          <w:p w14:paraId="35188C1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09C41FF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440BCC2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13A3EA8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126A232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0CD25E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7D8B2E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5F92D3E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E20A9B1" w14:textId="77777777" w:rsidTr="005E590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B1FC149" w14:textId="77777777" w:rsidR="00787C19" w:rsidRPr="00291CF5" w:rsidRDefault="00787C19" w:rsidP="00291CF5">
            <w:pPr>
              <w:spacing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842" w:type="dxa"/>
            <w:noWrap/>
            <w:hideMark/>
          </w:tcPr>
          <w:p w14:paraId="0C470D47" w14:textId="77777777" w:rsidR="00787C19" w:rsidRPr="00291CF5" w:rsidRDefault="00787C19" w:rsidP="00291CF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980" w:type="dxa"/>
            <w:noWrap/>
            <w:hideMark/>
          </w:tcPr>
          <w:p w14:paraId="1CD504B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63" w:type="dxa"/>
            <w:noWrap/>
            <w:hideMark/>
          </w:tcPr>
          <w:p w14:paraId="33234C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971" w:type="dxa"/>
            <w:noWrap/>
            <w:hideMark/>
          </w:tcPr>
          <w:p w14:paraId="6C4090E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14" w:type="dxa"/>
            <w:noWrap/>
            <w:hideMark/>
          </w:tcPr>
          <w:p w14:paraId="040335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850" w:type="dxa"/>
            <w:noWrap/>
            <w:hideMark/>
          </w:tcPr>
          <w:p w14:paraId="0A30CB5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0CF6310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09" w:type="dxa"/>
            <w:noWrap/>
            <w:hideMark/>
          </w:tcPr>
          <w:p w14:paraId="5BC3EAF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989" w:type="dxa"/>
            <w:noWrap/>
            <w:hideMark/>
          </w:tcPr>
          <w:p w14:paraId="061A68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061AC2F9" w14:textId="38B4B456" w:rsidR="00787C19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07772C53" w14:textId="79D8E6E5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111EDFD9" w14:textId="655B7962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014C8AA8" w14:textId="297814F8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7EC93220" w14:textId="185327B4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4926E175" w14:textId="65810258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143D771" w14:textId="650FB8A5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72B6F61" w14:textId="75B8E8DC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51CA3748" w14:textId="499D57C4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343CE773" w14:textId="23E05E96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7199666F" w14:textId="239EFEA8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59C38CB" w14:textId="44331CD3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77E5B57F" w14:textId="401C9015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2D05C35" w14:textId="49F58F2D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6C8298AC" w14:textId="296B8451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1CBFE1AF" w14:textId="7A6673FA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477C2A3E" w14:textId="12CB7961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2FC3FF4" w14:textId="0B51203E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424EA006" w14:textId="4DBE7F0B" w:rsidR="000E6B61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201CAF6D" w14:textId="77777777" w:rsidR="000E6B61" w:rsidRPr="00291CF5" w:rsidRDefault="000E6B61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</w:p>
    <w:p w14:paraId="4BB66B80" w14:textId="77777777" w:rsidR="00787C19" w:rsidRPr="00291CF5" w:rsidRDefault="00787C19" w:rsidP="00291CF5">
      <w:pPr>
        <w:pStyle w:val="MDPI62BackMatter"/>
        <w:spacing w:line="240" w:lineRule="auto"/>
        <w:rPr>
          <w:b/>
          <w:bCs/>
          <w:color w:val="auto"/>
          <w:sz w:val="16"/>
          <w:szCs w:val="16"/>
        </w:rPr>
      </w:pPr>
    </w:p>
    <w:p w14:paraId="1BCD530C" w14:textId="0B270805" w:rsidR="00787C19" w:rsidRPr="00291CF5" w:rsidRDefault="00787C19" w:rsidP="000E6B61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lastRenderedPageBreak/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Pedestrian Crossing</w:t>
      </w:r>
    </w:p>
    <w:tbl>
      <w:tblPr>
        <w:tblStyle w:val="PlainTable2"/>
        <w:tblW w:w="9072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139"/>
        <w:gridCol w:w="709"/>
        <w:gridCol w:w="704"/>
        <w:gridCol w:w="723"/>
        <w:gridCol w:w="917"/>
        <w:gridCol w:w="892"/>
        <w:gridCol w:w="777"/>
        <w:gridCol w:w="948"/>
      </w:tblGrid>
      <w:tr w:rsidR="00787C19" w:rsidRPr="00291CF5" w14:paraId="7E3517ED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2EF7C449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6809" w:type="dxa"/>
            <w:gridSpan w:val="8"/>
            <w:hideMark/>
          </w:tcPr>
          <w:p w14:paraId="7231DE96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</w:tr>
      <w:tr w:rsidR="00787C19" w:rsidRPr="00291CF5" w14:paraId="7426FB0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55E3CD9E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6809" w:type="dxa"/>
            <w:gridSpan w:val="8"/>
            <w:hideMark/>
          </w:tcPr>
          <w:p w14:paraId="1F53FD3E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Pedestrian crossing </w:t>
            </w:r>
          </w:p>
        </w:tc>
      </w:tr>
      <w:tr w:rsidR="00787C19" w:rsidRPr="00291CF5" w14:paraId="1414147B" w14:textId="77777777" w:rsidTr="005E590F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16783A25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139" w:type="dxa"/>
            <w:hideMark/>
          </w:tcPr>
          <w:p w14:paraId="1D5B5CC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‘At-grade' pedestrian crossing (MID-BLOCK crossing) at all intersections along the walkway</w:t>
            </w:r>
          </w:p>
        </w:tc>
        <w:tc>
          <w:tcPr>
            <w:tcW w:w="709" w:type="dxa"/>
            <w:hideMark/>
          </w:tcPr>
          <w:p w14:paraId="5502449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704" w:type="dxa"/>
            <w:hideMark/>
          </w:tcPr>
          <w:p w14:paraId="530EEF1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Signalized Intersection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Crossing is present)</w:t>
            </w:r>
          </w:p>
        </w:tc>
        <w:tc>
          <w:tcPr>
            <w:tcW w:w="723" w:type="dxa"/>
            <w:hideMark/>
          </w:tcPr>
          <w:p w14:paraId="7EF7E83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17" w:type="dxa"/>
            <w:hideMark/>
          </w:tcPr>
          <w:p w14:paraId="0794D7DC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Functional Signalized Intersection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(if Crossing is present)</w:t>
            </w:r>
          </w:p>
        </w:tc>
        <w:tc>
          <w:tcPr>
            <w:tcW w:w="892" w:type="dxa"/>
            <w:hideMark/>
          </w:tcPr>
          <w:p w14:paraId="7429BD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777" w:type="dxa"/>
            <w:hideMark/>
          </w:tcPr>
          <w:p w14:paraId="00655779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Audio Signal 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Crossing is present)</w:t>
            </w:r>
          </w:p>
        </w:tc>
        <w:tc>
          <w:tcPr>
            <w:tcW w:w="948" w:type="dxa"/>
            <w:hideMark/>
          </w:tcPr>
          <w:p w14:paraId="4AD9796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5AD8137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6162784A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1848" w:type="dxa"/>
            <w:gridSpan w:val="2"/>
            <w:hideMark/>
          </w:tcPr>
          <w:p w14:paraId="19ADA546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4961" w:type="dxa"/>
            <w:gridSpan w:val="6"/>
            <w:hideMark/>
          </w:tcPr>
          <w:p w14:paraId="35AA219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3A5AF7A1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hideMark/>
          </w:tcPr>
          <w:p w14:paraId="2E6FCC78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6809" w:type="dxa"/>
            <w:gridSpan w:val="8"/>
            <w:hideMark/>
          </w:tcPr>
          <w:p w14:paraId="1203E45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537F405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EDAAD2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3631D74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139" w:type="dxa"/>
            <w:noWrap/>
            <w:hideMark/>
          </w:tcPr>
          <w:p w14:paraId="311CD9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ADA402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704" w:type="dxa"/>
            <w:noWrap/>
            <w:hideMark/>
          </w:tcPr>
          <w:p w14:paraId="61DB710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3A8D06F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4F512C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782958A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653BD64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4398AF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1D9A459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3D4F8B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42" w:type="dxa"/>
            <w:noWrap/>
            <w:hideMark/>
          </w:tcPr>
          <w:p w14:paraId="2C556E0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646AC03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6E5C9DE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722268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2D204D5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4B4435E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12D4F8A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0F54ADD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E9DABE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039132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582D0D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169267C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09A4F6F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8A262B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8B257F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5CE60CE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008ACAA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678D01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276CF7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A7045F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B4549F5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89FE99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79D182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757AD7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4A65DF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7D6F949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3CA41FC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7F62D9E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0E4E1B8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6582F54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6C0808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9F1B01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C32EE2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842" w:type="dxa"/>
            <w:noWrap/>
            <w:hideMark/>
          </w:tcPr>
          <w:p w14:paraId="48E655A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4771F16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79475D5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41D52A7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29CB49A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76D4B85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59B108C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77AA50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BE6A26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699599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7FE798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842" w:type="dxa"/>
            <w:noWrap/>
            <w:hideMark/>
          </w:tcPr>
          <w:p w14:paraId="4888982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139" w:type="dxa"/>
            <w:noWrap/>
            <w:hideMark/>
          </w:tcPr>
          <w:p w14:paraId="3B41791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9CF434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7F55693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0AB23C1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72B7575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7E9E14B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118DC39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06945AB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56BAA7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19CC40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842" w:type="dxa"/>
            <w:noWrap/>
            <w:hideMark/>
          </w:tcPr>
          <w:p w14:paraId="561847C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139" w:type="dxa"/>
            <w:noWrap/>
            <w:hideMark/>
          </w:tcPr>
          <w:p w14:paraId="7C85BEC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1F5E32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4118A5B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69992C3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3441838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505EEA0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64457D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8E6482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482CAF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E77289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42" w:type="dxa"/>
            <w:noWrap/>
            <w:hideMark/>
          </w:tcPr>
          <w:p w14:paraId="1C5DEE4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b/>
                <w:bCs/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b/>
                <w:bCs/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139" w:type="dxa"/>
            <w:noWrap/>
            <w:hideMark/>
          </w:tcPr>
          <w:p w14:paraId="5A8AA1B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36B8C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00856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7AEE202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1C53DDA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586AD16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14EFC9F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4E24AE8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30255B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BE725E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42" w:type="dxa"/>
            <w:noWrap/>
            <w:hideMark/>
          </w:tcPr>
          <w:p w14:paraId="0DA5807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139" w:type="dxa"/>
            <w:noWrap/>
            <w:hideMark/>
          </w:tcPr>
          <w:p w14:paraId="213DE02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DCDBF6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39343D2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241A517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20B31A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12198C3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7923DE5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70164FD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FA72A4B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B9ECFC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842" w:type="dxa"/>
            <w:noWrap/>
            <w:hideMark/>
          </w:tcPr>
          <w:p w14:paraId="0696DD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139" w:type="dxa"/>
            <w:noWrap/>
            <w:hideMark/>
          </w:tcPr>
          <w:p w14:paraId="64BCD5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B69235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4B7EC7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59BE513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753DCAD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5E9BBEF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17F93B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4F5E4C6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E0380A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B0E75A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842" w:type="dxa"/>
            <w:noWrap/>
            <w:hideMark/>
          </w:tcPr>
          <w:p w14:paraId="74C3A1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139" w:type="dxa"/>
            <w:noWrap/>
            <w:hideMark/>
          </w:tcPr>
          <w:p w14:paraId="1013559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0C666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664CB50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27C8E3D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60D8BDD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75F6BC2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159E5F4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77BAA2C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D7EA066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76BC19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842" w:type="dxa"/>
            <w:noWrap/>
            <w:hideMark/>
          </w:tcPr>
          <w:p w14:paraId="7BEF854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139" w:type="dxa"/>
            <w:noWrap/>
            <w:hideMark/>
          </w:tcPr>
          <w:p w14:paraId="2ED95F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642D74B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3EE468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5B9186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78DDDC0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724FFF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020D437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1E1C63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327550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DDC472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42" w:type="dxa"/>
            <w:noWrap/>
            <w:hideMark/>
          </w:tcPr>
          <w:p w14:paraId="66A2F5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139" w:type="dxa"/>
            <w:noWrap/>
            <w:hideMark/>
          </w:tcPr>
          <w:p w14:paraId="14B0B77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A7A4D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10102B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3ED0F4A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7147696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5BA3D5C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374E38F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4EED5D7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65DF592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6F4D8B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42" w:type="dxa"/>
            <w:noWrap/>
            <w:hideMark/>
          </w:tcPr>
          <w:p w14:paraId="4A2B882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139" w:type="dxa"/>
            <w:noWrap/>
            <w:hideMark/>
          </w:tcPr>
          <w:p w14:paraId="03141C1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585530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56CE01E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382B5EF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72E7337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2AAD971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608974B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44F6EE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70B757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DA2CC9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842" w:type="dxa"/>
            <w:noWrap/>
            <w:hideMark/>
          </w:tcPr>
          <w:p w14:paraId="098F7B9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139" w:type="dxa"/>
            <w:noWrap/>
            <w:hideMark/>
          </w:tcPr>
          <w:p w14:paraId="60846B2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530F8C3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704" w:type="dxa"/>
            <w:noWrap/>
            <w:hideMark/>
          </w:tcPr>
          <w:p w14:paraId="1682D3A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33FF687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685693A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5C6BA7B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290DF1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703C78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660F285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DA7339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842" w:type="dxa"/>
            <w:noWrap/>
            <w:hideMark/>
          </w:tcPr>
          <w:p w14:paraId="7274343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139" w:type="dxa"/>
            <w:noWrap/>
            <w:hideMark/>
          </w:tcPr>
          <w:p w14:paraId="6F046A4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76D7A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5DFDE18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6FC24B5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0BD12B2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7270B2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686F9D9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CFCB96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275DCF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0448CD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842" w:type="dxa"/>
            <w:noWrap/>
            <w:hideMark/>
          </w:tcPr>
          <w:p w14:paraId="10DBFA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139" w:type="dxa"/>
            <w:noWrap/>
            <w:hideMark/>
          </w:tcPr>
          <w:p w14:paraId="6229F8B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7F37F16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034E39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280C1C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73B6011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285528E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660DD8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C3904B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44C3D28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EAB6B7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842" w:type="dxa"/>
            <w:noWrap/>
            <w:hideMark/>
          </w:tcPr>
          <w:p w14:paraId="0147803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139" w:type="dxa"/>
            <w:noWrap/>
            <w:hideMark/>
          </w:tcPr>
          <w:p w14:paraId="2F0F783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7F8441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704" w:type="dxa"/>
            <w:noWrap/>
            <w:hideMark/>
          </w:tcPr>
          <w:p w14:paraId="0FD6ACC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39AFCE2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288553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1DDEC7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068FD59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7020A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B153C2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BD2E9D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842" w:type="dxa"/>
            <w:noWrap/>
            <w:hideMark/>
          </w:tcPr>
          <w:p w14:paraId="6561D3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139" w:type="dxa"/>
            <w:noWrap/>
            <w:hideMark/>
          </w:tcPr>
          <w:p w14:paraId="7506E1C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24111A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3F3D7C8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34DFAD1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03FF7DC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7B8A21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7D3D9B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F7F20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48C4E94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48B0891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37872B2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578FC9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42401AC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3050D31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27BEB7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5A9A3D8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6A36FBF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5A6C4A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0775FD8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F8684B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25AF6D7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842" w:type="dxa"/>
            <w:noWrap/>
            <w:hideMark/>
          </w:tcPr>
          <w:p w14:paraId="5608399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14952B6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9AE92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793B717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787CD9A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68B73D4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58B6A3A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71B06B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820707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89CA882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569EC01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233B269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139" w:type="dxa"/>
            <w:noWrap/>
            <w:hideMark/>
          </w:tcPr>
          <w:p w14:paraId="2F45381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D85A9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5BB69B4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0770AEE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08F32DF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7436FFD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7D02EF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749C3B5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4FF517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CF9567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842" w:type="dxa"/>
            <w:noWrap/>
            <w:hideMark/>
          </w:tcPr>
          <w:p w14:paraId="247732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139" w:type="dxa"/>
            <w:noWrap/>
            <w:hideMark/>
          </w:tcPr>
          <w:p w14:paraId="0BCEC5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688C31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17B118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7FF699F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327DE15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22399DA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176185C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355FE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21CA128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1E55D4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842" w:type="dxa"/>
            <w:noWrap/>
            <w:hideMark/>
          </w:tcPr>
          <w:p w14:paraId="47377FB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139" w:type="dxa"/>
            <w:noWrap/>
            <w:hideMark/>
          </w:tcPr>
          <w:p w14:paraId="372ABDE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7DC3685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4C87626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00D78A5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67E34C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5E13EB8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3D3F42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EECEBB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500135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F5F39C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25</w:t>
            </w:r>
          </w:p>
        </w:tc>
        <w:tc>
          <w:tcPr>
            <w:tcW w:w="1842" w:type="dxa"/>
            <w:noWrap/>
            <w:hideMark/>
          </w:tcPr>
          <w:p w14:paraId="43391EC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139" w:type="dxa"/>
            <w:noWrap/>
            <w:hideMark/>
          </w:tcPr>
          <w:p w14:paraId="015E7FB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2155D3D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74ACA27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1DE19FE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73BF91D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174BD9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53E993A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8" w:type="dxa"/>
            <w:noWrap/>
            <w:hideMark/>
          </w:tcPr>
          <w:p w14:paraId="42D1C85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C68B85D" w14:textId="77777777" w:rsidTr="005E590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6EF3BB7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842" w:type="dxa"/>
            <w:noWrap/>
            <w:hideMark/>
          </w:tcPr>
          <w:p w14:paraId="176C890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139" w:type="dxa"/>
            <w:noWrap/>
            <w:hideMark/>
          </w:tcPr>
          <w:p w14:paraId="39D254B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508FBF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54B847B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3CA42E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01A2F5A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63B63F4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61A6C1E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5691C1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8F2023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8759F3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842" w:type="dxa"/>
            <w:noWrap/>
            <w:hideMark/>
          </w:tcPr>
          <w:p w14:paraId="736A4C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139" w:type="dxa"/>
            <w:noWrap/>
            <w:hideMark/>
          </w:tcPr>
          <w:p w14:paraId="501656F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4145D5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1C4C96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4132230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3B761C2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92" w:type="dxa"/>
            <w:noWrap/>
            <w:hideMark/>
          </w:tcPr>
          <w:p w14:paraId="3D22095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5DCDF36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410070B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E8A189E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074ACB2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842" w:type="dxa"/>
            <w:noWrap/>
            <w:hideMark/>
          </w:tcPr>
          <w:p w14:paraId="5B5F3C6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139" w:type="dxa"/>
            <w:noWrap/>
            <w:hideMark/>
          </w:tcPr>
          <w:p w14:paraId="6F9C201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5387FDC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3208D9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32E4DE2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112C5C0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6DD295A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42C3710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5ED4A35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BFAB71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32DF361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842" w:type="dxa"/>
            <w:noWrap/>
            <w:hideMark/>
          </w:tcPr>
          <w:p w14:paraId="382B28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6AC1C61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26D9E70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1081D7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603469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55CF325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08CBC7C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0CBC7E7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64BFB7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527BE15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C4F6D7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842" w:type="dxa"/>
            <w:noWrap/>
            <w:hideMark/>
          </w:tcPr>
          <w:p w14:paraId="0E271B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139" w:type="dxa"/>
            <w:noWrap/>
            <w:hideMark/>
          </w:tcPr>
          <w:p w14:paraId="0D64B8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6C0A41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607B463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23" w:type="dxa"/>
            <w:noWrap/>
            <w:hideMark/>
          </w:tcPr>
          <w:p w14:paraId="744157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917" w:type="dxa"/>
            <w:noWrap/>
            <w:hideMark/>
          </w:tcPr>
          <w:p w14:paraId="09D86A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92" w:type="dxa"/>
            <w:noWrap/>
            <w:hideMark/>
          </w:tcPr>
          <w:p w14:paraId="4E6B83D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  <w:tc>
          <w:tcPr>
            <w:tcW w:w="777" w:type="dxa"/>
            <w:noWrap/>
            <w:hideMark/>
          </w:tcPr>
          <w:p w14:paraId="0DACEC5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3DF4031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BEDEC2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0B409F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842" w:type="dxa"/>
            <w:noWrap/>
            <w:hideMark/>
          </w:tcPr>
          <w:p w14:paraId="45EF168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b/>
                <w:bCs/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139" w:type="dxa"/>
            <w:noWrap/>
            <w:hideMark/>
          </w:tcPr>
          <w:p w14:paraId="003F41B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15C7A2D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26BF5B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1629824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5176F83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5C1C3DF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42817E6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7CDBEBB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6EF548F" w14:textId="77777777" w:rsidTr="005E590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18A2C07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842" w:type="dxa"/>
            <w:noWrap/>
            <w:hideMark/>
          </w:tcPr>
          <w:p w14:paraId="7CC7CC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139" w:type="dxa"/>
            <w:noWrap/>
            <w:hideMark/>
          </w:tcPr>
          <w:p w14:paraId="17FA612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7B6E73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04" w:type="dxa"/>
            <w:noWrap/>
            <w:hideMark/>
          </w:tcPr>
          <w:p w14:paraId="57624BF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723" w:type="dxa"/>
            <w:noWrap/>
            <w:hideMark/>
          </w:tcPr>
          <w:p w14:paraId="7109797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917" w:type="dxa"/>
            <w:noWrap/>
            <w:hideMark/>
          </w:tcPr>
          <w:p w14:paraId="13863E5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92" w:type="dxa"/>
            <w:noWrap/>
            <w:hideMark/>
          </w:tcPr>
          <w:p w14:paraId="2012AE1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  <w:tc>
          <w:tcPr>
            <w:tcW w:w="777" w:type="dxa"/>
            <w:noWrap/>
            <w:hideMark/>
          </w:tcPr>
          <w:p w14:paraId="07AD15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8" w:type="dxa"/>
            <w:noWrap/>
            <w:hideMark/>
          </w:tcPr>
          <w:p w14:paraId="1623653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068BE0C6" w14:textId="77777777" w:rsidR="00787C19" w:rsidRPr="00291CF5" w:rsidRDefault="00787C19" w:rsidP="00291CF5">
      <w:pPr>
        <w:pStyle w:val="MDPI31text"/>
        <w:spacing w:line="240" w:lineRule="auto"/>
        <w:ind w:left="0" w:firstLine="0"/>
        <w:rPr>
          <w:color w:val="auto"/>
          <w:sz w:val="16"/>
          <w:szCs w:val="16"/>
        </w:rPr>
      </w:pPr>
      <w:r w:rsidRPr="00291CF5">
        <w:rPr>
          <w:color w:val="auto"/>
          <w:sz w:val="16"/>
          <w:szCs w:val="16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2B781D44" w14:textId="77777777" w:rsidR="000E6B61" w:rsidRDefault="000E6B61" w:rsidP="00291CF5">
      <w:pPr>
        <w:pStyle w:val="MDPI31text"/>
        <w:spacing w:line="240" w:lineRule="auto"/>
        <w:rPr>
          <w:snapToGrid/>
          <w:color w:val="auto"/>
          <w:sz w:val="16"/>
          <w:szCs w:val="16"/>
        </w:rPr>
      </w:pPr>
    </w:p>
    <w:p w14:paraId="3913BF52" w14:textId="6AED44DF" w:rsidR="00787C19" w:rsidRPr="00291CF5" w:rsidRDefault="00787C19" w:rsidP="000E6B61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Street Furniture</w:t>
      </w:r>
    </w:p>
    <w:tbl>
      <w:tblPr>
        <w:tblStyle w:val="PlainTable2"/>
        <w:tblW w:w="9016" w:type="dxa"/>
        <w:tblLook w:val="04A0" w:firstRow="1" w:lastRow="0" w:firstColumn="1" w:lastColumn="0" w:noHBand="0" w:noVBand="1"/>
      </w:tblPr>
      <w:tblGrid>
        <w:gridCol w:w="376"/>
        <w:gridCol w:w="3188"/>
        <w:gridCol w:w="1092"/>
        <w:gridCol w:w="1038"/>
        <w:gridCol w:w="2377"/>
        <w:gridCol w:w="1007"/>
      </w:tblGrid>
      <w:tr w:rsidR="00787C19" w:rsidRPr="00291CF5" w14:paraId="5BB23A38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  <w:gridSpan w:val="2"/>
            <w:hideMark/>
          </w:tcPr>
          <w:p w14:paraId="459F83EE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5452" w:type="dxa"/>
            <w:gridSpan w:val="4"/>
            <w:hideMark/>
          </w:tcPr>
          <w:p w14:paraId="139524D2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</w:tr>
      <w:tr w:rsidR="00787C19" w:rsidRPr="00291CF5" w14:paraId="2CF66B6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  <w:gridSpan w:val="2"/>
            <w:hideMark/>
          </w:tcPr>
          <w:p w14:paraId="5F705D7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5452" w:type="dxa"/>
            <w:gridSpan w:val="4"/>
            <w:hideMark/>
          </w:tcPr>
          <w:p w14:paraId="74BDB5DA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Street furniture </w:t>
            </w:r>
          </w:p>
        </w:tc>
      </w:tr>
      <w:tr w:rsidR="00787C19" w:rsidRPr="00291CF5" w14:paraId="31B34216" w14:textId="77777777" w:rsidTr="005E590F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  <w:gridSpan w:val="2"/>
            <w:hideMark/>
          </w:tcPr>
          <w:p w14:paraId="0483F890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092" w:type="dxa"/>
            <w:hideMark/>
          </w:tcPr>
          <w:p w14:paraId="55E3561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Street Furniture in the footpath</w:t>
            </w:r>
          </w:p>
        </w:tc>
        <w:tc>
          <w:tcPr>
            <w:tcW w:w="1038" w:type="dxa"/>
            <w:hideMark/>
          </w:tcPr>
          <w:p w14:paraId="0D6BCAB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2377" w:type="dxa"/>
            <w:hideMark/>
          </w:tcPr>
          <w:p w14:paraId="7B4D8894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Street furniture having a knee clearance of a minimum of 700mm and wheelchair space of 1000mm </w:t>
            </w:r>
            <w:r w:rsidRPr="00291CF5">
              <w:rPr>
                <w:b/>
                <w:bCs/>
                <w:color w:val="auto"/>
                <w:sz w:val="16"/>
                <w:szCs w:val="16"/>
              </w:rPr>
              <w:t>(if Street Furniture is present)</w:t>
            </w:r>
          </w:p>
        </w:tc>
        <w:tc>
          <w:tcPr>
            <w:tcW w:w="945" w:type="dxa"/>
            <w:hideMark/>
          </w:tcPr>
          <w:p w14:paraId="687D806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4DE77DE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  <w:gridSpan w:val="2"/>
            <w:hideMark/>
          </w:tcPr>
          <w:p w14:paraId="44FB23F4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2130" w:type="dxa"/>
            <w:gridSpan w:val="2"/>
            <w:hideMark/>
          </w:tcPr>
          <w:p w14:paraId="719F18E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  <w:tc>
          <w:tcPr>
            <w:tcW w:w="3322" w:type="dxa"/>
            <w:gridSpan w:val="2"/>
            <w:hideMark/>
          </w:tcPr>
          <w:p w14:paraId="7F8C8C18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Dependent</w:t>
            </w:r>
          </w:p>
        </w:tc>
      </w:tr>
      <w:tr w:rsidR="00787C19" w:rsidRPr="00291CF5" w14:paraId="179AE66F" w14:textId="77777777" w:rsidTr="005E590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  <w:gridSpan w:val="2"/>
            <w:hideMark/>
          </w:tcPr>
          <w:p w14:paraId="44D643F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5452" w:type="dxa"/>
            <w:gridSpan w:val="4"/>
            <w:hideMark/>
          </w:tcPr>
          <w:p w14:paraId="6AFA18E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23B0890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C86FBE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188" w:type="dxa"/>
            <w:noWrap/>
            <w:hideMark/>
          </w:tcPr>
          <w:p w14:paraId="517B978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092" w:type="dxa"/>
            <w:noWrap/>
            <w:hideMark/>
          </w:tcPr>
          <w:p w14:paraId="0D6FF2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1ABBB7E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2E8AA8E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187D8DA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D5E80A5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684A17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188" w:type="dxa"/>
            <w:noWrap/>
            <w:hideMark/>
          </w:tcPr>
          <w:p w14:paraId="69330B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664378D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458044E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64DFEF2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DE60BC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531F8B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D7A325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188" w:type="dxa"/>
            <w:noWrap/>
            <w:hideMark/>
          </w:tcPr>
          <w:p w14:paraId="43EA7CA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15BC602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76C21B1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0F977BB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41729E5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7DE54E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91EDD9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188" w:type="dxa"/>
            <w:noWrap/>
            <w:hideMark/>
          </w:tcPr>
          <w:p w14:paraId="4027DFA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54BB851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38EDE6D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19BDF9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28217DA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5C29FF7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76BBE3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3188" w:type="dxa"/>
            <w:noWrap/>
            <w:hideMark/>
          </w:tcPr>
          <w:p w14:paraId="1B6E1D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6A67D9F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2D217FE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7935342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091DED6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81EC392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23A005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88" w:type="dxa"/>
            <w:noWrap/>
            <w:hideMark/>
          </w:tcPr>
          <w:p w14:paraId="162B3B4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092" w:type="dxa"/>
            <w:noWrap/>
            <w:hideMark/>
          </w:tcPr>
          <w:p w14:paraId="138F004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700B18B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74C0B5D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200C04B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0A30EE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F4163A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3188" w:type="dxa"/>
            <w:noWrap/>
            <w:hideMark/>
          </w:tcPr>
          <w:p w14:paraId="2A98A63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092" w:type="dxa"/>
            <w:noWrap/>
            <w:hideMark/>
          </w:tcPr>
          <w:p w14:paraId="3D2CFCF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01F28F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5186DBB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3DA7FD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D03C30C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A80469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188" w:type="dxa"/>
            <w:noWrap/>
            <w:hideMark/>
          </w:tcPr>
          <w:p w14:paraId="66217E4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092" w:type="dxa"/>
            <w:noWrap/>
            <w:hideMark/>
          </w:tcPr>
          <w:p w14:paraId="2DF5443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354648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64542BC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0C211A8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F6BA81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445E95E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3188" w:type="dxa"/>
            <w:noWrap/>
            <w:hideMark/>
          </w:tcPr>
          <w:p w14:paraId="7BAA749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092" w:type="dxa"/>
            <w:noWrap/>
            <w:hideMark/>
          </w:tcPr>
          <w:p w14:paraId="5547E0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4184526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0C59FA4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72E467B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3F5F19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01CD85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188" w:type="dxa"/>
            <w:noWrap/>
            <w:hideMark/>
          </w:tcPr>
          <w:p w14:paraId="0DA56FB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092" w:type="dxa"/>
            <w:noWrap/>
            <w:hideMark/>
          </w:tcPr>
          <w:p w14:paraId="1EBB394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0F90964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38E1306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320BA64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5CD63976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D420FD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3188" w:type="dxa"/>
            <w:noWrap/>
            <w:hideMark/>
          </w:tcPr>
          <w:p w14:paraId="3A675B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092" w:type="dxa"/>
            <w:noWrap/>
            <w:hideMark/>
          </w:tcPr>
          <w:p w14:paraId="2A2417B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45AE982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5610E8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61AA499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C9EC097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1675DA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3188" w:type="dxa"/>
            <w:noWrap/>
            <w:hideMark/>
          </w:tcPr>
          <w:p w14:paraId="157FA35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092" w:type="dxa"/>
            <w:noWrap/>
            <w:hideMark/>
          </w:tcPr>
          <w:p w14:paraId="5CA9D6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7A934E8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0037E5A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7B7257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4F6EBE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214F51C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3188" w:type="dxa"/>
            <w:noWrap/>
            <w:hideMark/>
          </w:tcPr>
          <w:p w14:paraId="7B00E89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092" w:type="dxa"/>
            <w:noWrap/>
            <w:hideMark/>
          </w:tcPr>
          <w:p w14:paraId="6CE752D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0161599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0EB605B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8050DF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DAABAF8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FC4F3A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3188" w:type="dxa"/>
            <w:noWrap/>
            <w:hideMark/>
          </w:tcPr>
          <w:p w14:paraId="01C5304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092" w:type="dxa"/>
            <w:noWrap/>
            <w:hideMark/>
          </w:tcPr>
          <w:p w14:paraId="04DAEE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5E0A55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4D80D4B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626D14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01A0B23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9D3624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188" w:type="dxa"/>
            <w:noWrap/>
            <w:hideMark/>
          </w:tcPr>
          <w:p w14:paraId="6D6F3C9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092" w:type="dxa"/>
            <w:noWrap/>
            <w:hideMark/>
          </w:tcPr>
          <w:p w14:paraId="5F74B9D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1C0B059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6DE13A9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49134B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EAEA23E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CE2B2F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188" w:type="dxa"/>
            <w:noWrap/>
            <w:hideMark/>
          </w:tcPr>
          <w:p w14:paraId="6FF786C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092" w:type="dxa"/>
            <w:noWrap/>
            <w:hideMark/>
          </w:tcPr>
          <w:p w14:paraId="05FAE46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05197D7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3DEF189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188F5B4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5705CC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1C92F56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3188" w:type="dxa"/>
            <w:noWrap/>
            <w:hideMark/>
          </w:tcPr>
          <w:p w14:paraId="4CDC16F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092" w:type="dxa"/>
            <w:noWrap/>
            <w:hideMark/>
          </w:tcPr>
          <w:p w14:paraId="326A4A0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32A6431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2F686F5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548460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1BB04AC6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2A4AF4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188" w:type="dxa"/>
            <w:noWrap/>
            <w:hideMark/>
          </w:tcPr>
          <w:p w14:paraId="32E47D2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092" w:type="dxa"/>
            <w:noWrap/>
            <w:hideMark/>
          </w:tcPr>
          <w:p w14:paraId="02A2E7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3E890D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2AC8F99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B1CD1F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DCD191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531579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3188" w:type="dxa"/>
            <w:noWrap/>
            <w:hideMark/>
          </w:tcPr>
          <w:p w14:paraId="60F9DE2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092" w:type="dxa"/>
            <w:noWrap/>
            <w:hideMark/>
          </w:tcPr>
          <w:p w14:paraId="6CCD1F2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14317E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49D491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7AEB3E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278FF2E0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049944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3188" w:type="dxa"/>
            <w:noWrap/>
            <w:hideMark/>
          </w:tcPr>
          <w:p w14:paraId="11C93A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6FE3DB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135810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347E5CD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6EBB6EA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19F5B9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86553D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21</w:t>
            </w:r>
          </w:p>
        </w:tc>
        <w:tc>
          <w:tcPr>
            <w:tcW w:w="3188" w:type="dxa"/>
            <w:noWrap/>
            <w:hideMark/>
          </w:tcPr>
          <w:p w14:paraId="424F32F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73639E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4FB23A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0368DD1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68F7485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77090F7A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98A9BB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3188" w:type="dxa"/>
            <w:noWrap/>
            <w:hideMark/>
          </w:tcPr>
          <w:p w14:paraId="25844A6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092" w:type="dxa"/>
            <w:noWrap/>
            <w:hideMark/>
          </w:tcPr>
          <w:p w14:paraId="5F26BD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6C4BB1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2EE8EB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389CEBA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6171C84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1A3A2C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3188" w:type="dxa"/>
            <w:noWrap/>
            <w:hideMark/>
          </w:tcPr>
          <w:p w14:paraId="6DA9401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092" w:type="dxa"/>
            <w:noWrap/>
            <w:hideMark/>
          </w:tcPr>
          <w:p w14:paraId="110D170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3E399C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432A01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3D89904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3278857A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651CC0E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3188" w:type="dxa"/>
            <w:noWrap/>
            <w:hideMark/>
          </w:tcPr>
          <w:p w14:paraId="1B22375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092" w:type="dxa"/>
            <w:noWrap/>
            <w:hideMark/>
          </w:tcPr>
          <w:p w14:paraId="0AB1C60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6106773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5019860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E3781B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D89D655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54A5691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188" w:type="dxa"/>
            <w:noWrap/>
            <w:hideMark/>
          </w:tcPr>
          <w:p w14:paraId="68BE8EE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092" w:type="dxa"/>
            <w:noWrap/>
            <w:hideMark/>
          </w:tcPr>
          <w:p w14:paraId="717CCFB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5C3988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262C16E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0476683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3F71689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BF0637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3188" w:type="dxa"/>
            <w:noWrap/>
            <w:hideMark/>
          </w:tcPr>
          <w:p w14:paraId="10252F0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092" w:type="dxa"/>
            <w:noWrap/>
            <w:hideMark/>
          </w:tcPr>
          <w:p w14:paraId="7D8A65C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41705B2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0E653CB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5CD5DF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40B8332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09284A8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3188" w:type="dxa"/>
            <w:noWrap/>
            <w:hideMark/>
          </w:tcPr>
          <w:p w14:paraId="69C0F9A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092" w:type="dxa"/>
            <w:noWrap/>
            <w:hideMark/>
          </w:tcPr>
          <w:p w14:paraId="2B378F1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0D78F0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73B5BA5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1DBB97B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1586D23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58F39A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3188" w:type="dxa"/>
            <w:noWrap/>
            <w:hideMark/>
          </w:tcPr>
          <w:p w14:paraId="12A4B23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092" w:type="dxa"/>
            <w:noWrap/>
            <w:hideMark/>
          </w:tcPr>
          <w:p w14:paraId="5356828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38DA9A5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355FA38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45" w:type="dxa"/>
            <w:noWrap/>
            <w:hideMark/>
          </w:tcPr>
          <w:p w14:paraId="3111DE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0.25</w:t>
            </w:r>
          </w:p>
        </w:tc>
      </w:tr>
      <w:tr w:rsidR="00787C19" w:rsidRPr="00291CF5" w14:paraId="04DA203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03ACFC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3188" w:type="dxa"/>
            <w:noWrap/>
            <w:hideMark/>
          </w:tcPr>
          <w:p w14:paraId="1B4223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534637E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47DC796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702968D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FA8AB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3BFD3AEF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F13813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188" w:type="dxa"/>
            <w:noWrap/>
            <w:hideMark/>
          </w:tcPr>
          <w:p w14:paraId="6A5169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092" w:type="dxa"/>
            <w:noWrap/>
            <w:hideMark/>
          </w:tcPr>
          <w:p w14:paraId="5042C4D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2C8703B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52A73F0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7528DEE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73EF1DC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7CCAC10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3188" w:type="dxa"/>
            <w:noWrap/>
            <w:hideMark/>
          </w:tcPr>
          <w:p w14:paraId="095B4F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092" w:type="dxa"/>
            <w:noWrap/>
            <w:hideMark/>
          </w:tcPr>
          <w:p w14:paraId="0F162E0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1038" w:type="dxa"/>
            <w:noWrap/>
            <w:hideMark/>
          </w:tcPr>
          <w:p w14:paraId="60EFE6A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  <w:tc>
          <w:tcPr>
            <w:tcW w:w="2377" w:type="dxa"/>
            <w:noWrap/>
            <w:hideMark/>
          </w:tcPr>
          <w:p w14:paraId="6E7186E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45" w:type="dxa"/>
            <w:noWrap/>
            <w:hideMark/>
          </w:tcPr>
          <w:p w14:paraId="14509E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  <w:tr w:rsidR="00787C19" w:rsidRPr="00291CF5" w14:paraId="275ADAF4" w14:textId="77777777" w:rsidTr="005E59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noWrap/>
            <w:hideMark/>
          </w:tcPr>
          <w:p w14:paraId="37574AE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3188" w:type="dxa"/>
            <w:noWrap/>
            <w:hideMark/>
          </w:tcPr>
          <w:p w14:paraId="2AE0EB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092" w:type="dxa"/>
            <w:noWrap/>
            <w:hideMark/>
          </w:tcPr>
          <w:p w14:paraId="11C1770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038" w:type="dxa"/>
            <w:noWrap/>
            <w:hideMark/>
          </w:tcPr>
          <w:p w14:paraId="45FF08B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2377" w:type="dxa"/>
            <w:noWrap/>
            <w:hideMark/>
          </w:tcPr>
          <w:p w14:paraId="63FDA2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945" w:type="dxa"/>
            <w:noWrap/>
            <w:hideMark/>
          </w:tcPr>
          <w:p w14:paraId="1458A2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-0.25</w:t>
            </w:r>
          </w:p>
        </w:tc>
      </w:tr>
    </w:tbl>
    <w:p w14:paraId="638E8972" w14:textId="77777777" w:rsidR="00787C19" w:rsidRPr="00291CF5" w:rsidRDefault="00787C19" w:rsidP="00291CF5">
      <w:pPr>
        <w:spacing w:line="240" w:lineRule="auto"/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</w:pPr>
      <w:r w:rsidRPr="00291CF5"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  <w:t>[Scoring Pattern: If Yes: +0.50 for Independent Variable and +0.25 for dependent Variable; If No: -0.50 for Independent Variable; -0.25 for dependent Variable; In case of N/A: The scoring pattern is same as ‘If No’]</w:t>
      </w:r>
    </w:p>
    <w:p w14:paraId="6E3BCD34" w14:textId="77777777" w:rsidR="00787C19" w:rsidRPr="00291CF5" w:rsidRDefault="00787C19" w:rsidP="00291CF5">
      <w:pPr>
        <w:spacing w:line="240" w:lineRule="auto"/>
        <w:rPr>
          <w:color w:val="auto"/>
          <w:sz w:val="16"/>
          <w:szCs w:val="16"/>
        </w:rPr>
      </w:pPr>
    </w:p>
    <w:p w14:paraId="29DFCE94" w14:textId="3BE48A41" w:rsidR="00787C19" w:rsidRPr="00291CF5" w:rsidRDefault="00787C19" w:rsidP="000E6B61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b/>
          <w:bCs/>
          <w:snapToGrid/>
          <w:color w:val="auto"/>
          <w:sz w:val="16"/>
          <w:szCs w:val="16"/>
        </w:rPr>
      </w:pPr>
      <w:r w:rsidRPr="00291CF5">
        <w:rPr>
          <w:snapToGrid/>
          <w:color w:val="auto"/>
          <w:sz w:val="16"/>
          <w:szCs w:val="16"/>
        </w:rPr>
        <w:t xml:space="preserve">Variable: </w:t>
      </w:r>
      <w:r w:rsidRPr="00291CF5">
        <w:rPr>
          <w:b/>
          <w:bCs/>
          <w:snapToGrid/>
          <w:color w:val="auto"/>
          <w:sz w:val="16"/>
          <w:szCs w:val="16"/>
        </w:rPr>
        <w:t>Safety and Security</w:t>
      </w:r>
    </w:p>
    <w:tbl>
      <w:tblPr>
        <w:tblStyle w:val="PlainTable2"/>
        <w:tblW w:w="10348" w:type="dxa"/>
        <w:tblLook w:val="04A0" w:firstRow="1" w:lastRow="0" w:firstColumn="1" w:lastColumn="0" w:noHBand="0" w:noVBand="1"/>
      </w:tblPr>
      <w:tblGrid>
        <w:gridCol w:w="392"/>
        <w:gridCol w:w="3514"/>
        <w:gridCol w:w="1043"/>
        <w:gridCol w:w="2004"/>
        <w:gridCol w:w="796"/>
        <w:gridCol w:w="1182"/>
        <w:gridCol w:w="136"/>
        <w:gridCol w:w="40"/>
        <w:gridCol w:w="1241"/>
      </w:tblGrid>
      <w:tr w:rsidR="00787C19" w:rsidRPr="00291CF5" w14:paraId="7880E93A" w14:textId="77777777" w:rsidTr="005E590F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81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  <w:gridSpan w:val="2"/>
            <w:hideMark/>
          </w:tcPr>
          <w:p w14:paraId="0A04BC44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4601" w:type="dxa"/>
            <w:gridSpan w:val="5"/>
            <w:hideMark/>
          </w:tcPr>
          <w:p w14:paraId="72B72E87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</w:tr>
      <w:tr w:rsidR="00787C19" w:rsidRPr="00291CF5" w14:paraId="57358401" w14:textId="77777777" w:rsidTr="005E590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81" w:type="dxa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  <w:gridSpan w:val="2"/>
            <w:hideMark/>
          </w:tcPr>
          <w:p w14:paraId="04803D6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4601" w:type="dxa"/>
            <w:gridSpan w:val="5"/>
            <w:hideMark/>
          </w:tcPr>
          <w:p w14:paraId="46C0381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Safety and Security</w:t>
            </w:r>
          </w:p>
        </w:tc>
      </w:tr>
      <w:tr w:rsidR="00787C19" w:rsidRPr="00291CF5" w14:paraId="3677BE7E" w14:textId="77777777" w:rsidTr="005E590F">
        <w:trPr>
          <w:gridAfter w:val="1"/>
          <w:wAfter w:w="1241" w:type="dxa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  <w:gridSpan w:val="2"/>
            <w:hideMark/>
          </w:tcPr>
          <w:p w14:paraId="3B16018A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043" w:type="dxa"/>
            <w:hideMark/>
          </w:tcPr>
          <w:p w14:paraId="5645E98B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Fire Hydrant</w:t>
            </w:r>
          </w:p>
        </w:tc>
        <w:tc>
          <w:tcPr>
            <w:tcW w:w="2004" w:type="dxa"/>
            <w:hideMark/>
          </w:tcPr>
          <w:p w14:paraId="531D4E3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236" w:type="dxa"/>
            <w:hideMark/>
          </w:tcPr>
          <w:p w14:paraId="264F64B6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Security Camera</w:t>
            </w:r>
          </w:p>
        </w:tc>
        <w:tc>
          <w:tcPr>
            <w:tcW w:w="1358" w:type="dxa"/>
            <w:gridSpan w:val="3"/>
            <w:hideMark/>
          </w:tcPr>
          <w:p w14:paraId="4ED758D5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3F910124" w14:textId="77777777" w:rsidTr="005E590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81" w:type="dxa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  <w:gridSpan w:val="2"/>
            <w:hideMark/>
          </w:tcPr>
          <w:p w14:paraId="2AD3BCD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4601" w:type="dxa"/>
            <w:gridSpan w:val="5"/>
            <w:hideMark/>
          </w:tcPr>
          <w:p w14:paraId="17FF7DFD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61BAC557" w14:textId="77777777" w:rsidTr="005E590F">
        <w:trPr>
          <w:gridAfter w:val="2"/>
          <w:wAfter w:w="1281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  <w:gridSpan w:val="2"/>
            <w:hideMark/>
          </w:tcPr>
          <w:p w14:paraId="38E59EB1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4601" w:type="dxa"/>
            <w:gridSpan w:val="5"/>
            <w:hideMark/>
          </w:tcPr>
          <w:p w14:paraId="5C05B342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6FEC8C0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3176B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A3473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0" w:type="auto"/>
            <w:noWrap/>
            <w:hideMark/>
          </w:tcPr>
          <w:p w14:paraId="43EF8D1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5804F7E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51A77AD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12051B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57E3490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C42C7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0EA1E3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1095965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55B5858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2FD1A5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18D098A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7E50D8E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33AA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7DCDC7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1F01F6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2966EE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CDFE7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4C796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8042B80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5D9C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7BF7A6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67C8CC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1D57D5E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4DB5EA5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56ECDD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A835F5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5A70A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AE606C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659F839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3389379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3225701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14B22D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524F0B6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CE43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6FC15D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0" w:type="auto"/>
            <w:noWrap/>
            <w:hideMark/>
          </w:tcPr>
          <w:p w14:paraId="6FDF40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2B6CB6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19A6A89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99F08E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8CED64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3366D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FFBF4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0" w:type="auto"/>
            <w:noWrap/>
            <w:hideMark/>
          </w:tcPr>
          <w:p w14:paraId="1FD55D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577FC13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5B24C04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BF09D4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2D09029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FF5D0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CA18DD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0" w:type="auto"/>
            <w:noWrap/>
            <w:hideMark/>
          </w:tcPr>
          <w:p w14:paraId="5CCB744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0439B0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342C42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0FC1C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AD874C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72AC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D70920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0" w:type="auto"/>
            <w:noWrap/>
            <w:hideMark/>
          </w:tcPr>
          <w:p w14:paraId="429FB5F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0414BC3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2A86658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00F0A43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804955F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3A80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051849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0" w:type="auto"/>
            <w:noWrap/>
            <w:hideMark/>
          </w:tcPr>
          <w:p w14:paraId="72599DC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7306C93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66208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59EA993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D00E9F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30E7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BADCFF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0" w:type="auto"/>
            <w:noWrap/>
            <w:hideMark/>
          </w:tcPr>
          <w:p w14:paraId="36109C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3646A8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4FC0D60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33DE94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9C705A2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BF40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66EA2C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0" w:type="auto"/>
            <w:noWrap/>
            <w:hideMark/>
          </w:tcPr>
          <w:p w14:paraId="0D66FF5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435E60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16AFD64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72BBCD7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E32249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FEDC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0C26BB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0" w:type="auto"/>
            <w:noWrap/>
            <w:hideMark/>
          </w:tcPr>
          <w:p w14:paraId="6DAA7B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4051F19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22ADF7F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070E648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A22E21F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2A77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4D0898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0" w:type="auto"/>
            <w:noWrap/>
            <w:hideMark/>
          </w:tcPr>
          <w:p w14:paraId="4F38EA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5589A81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1D014D0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55F59A0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087FB7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49A87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FD091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0" w:type="auto"/>
            <w:noWrap/>
            <w:hideMark/>
          </w:tcPr>
          <w:p w14:paraId="1F6EBFE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76C3C2A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4F10399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3C7D5DE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C758974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63BC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EF0025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0" w:type="auto"/>
            <w:noWrap/>
            <w:hideMark/>
          </w:tcPr>
          <w:p w14:paraId="489643D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47B50AC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076AA02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08EAC5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B39036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6DB7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1BD4FA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0" w:type="auto"/>
            <w:noWrap/>
            <w:hideMark/>
          </w:tcPr>
          <w:p w14:paraId="16A565B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23C62E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41AB9CC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FA9413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DB5D649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434C8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1DB719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0" w:type="auto"/>
            <w:noWrap/>
            <w:hideMark/>
          </w:tcPr>
          <w:p w14:paraId="3AA0AD0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411BC2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10984A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4533C2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448F9A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AABC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CCDA5E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0" w:type="auto"/>
            <w:noWrap/>
            <w:hideMark/>
          </w:tcPr>
          <w:p w14:paraId="48632F7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2020D52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269EFD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3C65B12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71FA2C9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E847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24D7CD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31BA036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4820E64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312EE83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F8E74B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EA4B63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4D5D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6B7D0E6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379F133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CB1C21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7A6F7EE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226598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F7E0778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E199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C59957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0" w:type="auto"/>
            <w:noWrap/>
            <w:hideMark/>
          </w:tcPr>
          <w:p w14:paraId="43C8ED8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0E4DE78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5DB9084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1E806A6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C102FC0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1669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7F9096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0" w:type="auto"/>
            <w:noWrap/>
            <w:hideMark/>
          </w:tcPr>
          <w:p w14:paraId="17EA221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0C29866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3015AE9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4AD72E1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9E046F8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04BB3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48EADA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0" w:type="auto"/>
            <w:noWrap/>
            <w:hideMark/>
          </w:tcPr>
          <w:p w14:paraId="00A8D1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787B7D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5CA59C6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586E488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F3CFC5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0F643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25</w:t>
            </w:r>
          </w:p>
        </w:tc>
        <w:tc>
          <w:tcPr>
            <w:tcW w:w="0" w:type="auto"/>
            <w:noWrap/>
            <w:hideMark/>
          </w:tcPr>
          <w:p w14:paraId="0584A72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0" w:type="auto"/>
            <w:noWrap/>
            <w:hideMark/>
          </w:tcPr>
          <w:p w14:paraId="4D0DC28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23ECD82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502D874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7DAC1F6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15BF2CA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8AA3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E978E7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0" w:type="auto"/>
            <w:noWrap/>
            <w:hideMark/>
          </w:tcPr>
          <w:p w14:paraId="4741874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37F0A2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25A8993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500B021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68D0A5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DFF5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FB9327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0" w:type="auto"/>
            <w:noWrap/>
            <w:hideMark/>
          </w:tcPr>
          <w:p w14:paraId="6ED1460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D7996F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CA0B88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CD3DB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846E34B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3A61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196C5E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0" w:type="auto"/>
            <w:noWrap/>
            <w:hideMark/>
          </w:tcPr>
          <w:p w14:paraId="5033D03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6EC7B3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7E4CC02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6173F33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E3B02C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8A8B51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680F587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2FC10C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1BFD9A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B1E080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7A25FBD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A6B592D" w14:textId="77777777" w:rsidTr="005E590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5810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792C38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5462F1E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72E7BE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3F7B97F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0380AC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A605C3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9188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63D917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0" w:type="auto"/>
            <w:noWrap/>
            <w:hideMark/>
          </w:tcPr>
          <w:p w14:paraId="23012C3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7F0AF3A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2314EA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18A3AE3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B0E7D50" w14:textId="77777777" w:rsidTr="005E590F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BF503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F75802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0" w:type="auto"/>
            <w:noWrap/>
            <w:hideMark/>
          </w:tcPr>
          <w:p w14:paraId="09C27C7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2004" w:type="dxa"/>
            <w:noWrap/>
            <w:hideMark/>
          </w:tcPr>
          <w:p w14:paraId="052E87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1418" w:type="dxa"/>
            <w:gridSpan w:val="2"/>
            <w:noWrap/>
            <w:hideMark/>
          </w:tcPr>
          <w:p w14:paraId="652151A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hideMark/>
          </w:tcPr>
          <w:p w14:paraId="4A45991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6698FEB7" w14:textId="0B6330FA" w:rsidR="00291CF5" w:rsidRPr="000E6B61" w:rsidRDefault="00787C19" w:rsidP="000E6B61">
      <w:pPr>
        <w:spacing w:line="240" w:lineRule="auto"/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</w:pPr>
      <w:r w:rsidRPr="00291CF5"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  <w:t xml:space="preserve"> [Scoring Pattern: If Yes: +0.50 for Independent Variable and +0.25 for dependent Variable; If No: -0.50 for Independent Variable; -0.25 for dependent Variable]</w:t>
      </w:r>
    </w:p>
    <w:p w14:paraId="1142F4E1" w14:textId="77777777" w:rsidR="00291CF5" w:rsidRPr="00291CF5" w:rsidRDefault="00291CF5" w:rsidP="00291CF5">
      <w:pPr>
        <w:pStyle w:val="MDPI31text"/>
        <w:spacing w:line="240" w:lineRule="auto"/>
        <w:rPr>
          <w:snapToGrid/>
          <w:color w:val="auto"/>
          <w:sz w:val="16"/>
          <w:szCs w:val="16"/>
        </w:rPr>
      </w:pPr>
    </w:p>
    <w:p w14:paraId="5E1A4189" w14:textId="54EFDECB" w:rsidR="00787C19" w:rsidRPr="00291CF5" w:rsidRDefault="00787C19" w:rsidP="000E6B61">
      <w:pPr>
        <w:pStyle w:val="MDPI31text"/>
        <w:shd w:val="clear" w:color="auto" w:fill="FFF2CC" w:themeFill="accent4" w:themeFillTint="33"/>
        <w:spacing w:line="240" w:lineRule="auto"/>
        <w:ind w:left="0" w:firstLine="0"/>
        <w:jc w:val="center"/>
        <w:rPr>
          <w:color w:val="auto"/>
          <w:sz w:val="16"/>
          <w:szCs w:val="16"/>
          <w:lang w:val="en-GB"/>
        </w:rPr>
      </w:pPr>
      <w:r w:rsidRPr="00291CF5">
        <w:rPr>
          <w:snapToGrid/>
          <w:color w:val="auto"/>
          <w:sz w:val="16"/>
          <w:szCs w:val="16"/>
        </w:rPr>
        <w:t>Variable:</w:t>
      </w:r>
      <w:r w:rsidRPr="00291CF5">
        <w:rPr>
          <w:b/>
          <w:bCs/>
          <w:snapToGrid/>
          <w:color w:val="auto"/>
          <w:sz w:val="16"/>
          <w:szCs w:val="16"/>
        </w:rPr>
        <w:t xml:space="preserve"> Additional Inclusive features</w:t>
      </w:r>
    </w:p>
    <w:tbl>
      <w:tblPr>
        <w:tblStyle w:val="PlainTable2"/>
        <w:tblW w:w="10206" w:type="dxa"/>
        <w:tblLayout w:type="fixed"/>
        <w:tblLook w:val="04A0" w:firstRow="1" w:lastRow="0" w:firstColumn="1" w:lastColumn="0" w:noHBand="0" w:noVBand="1"/>
      </w:tblPr>
      <w:tblGrid>
        <w:gridCol w:w="532"/>
        <w:gridCol w:w="1595"/>
        <w:gridCol w:w="1265"/>
        <w:gridCol w:w="1106"/>
        <w:gridCol w:w="777"/>
        <w:gridCol w:w="1106"/>
        <w:gridCol w:w="941"/>
        <w:gridCol w:w="1106"/>
        <w:gridCol w:w="672"/>
        <w:gridCol w:w="1106"/>
      </w:tblGrid>
      <w:tr w:rsidR="00787C19" w:rsidRPr="00291CF5" w14:paraId="446DECEB" w14:textId="77777777" w:rsidTr="005E5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30511636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S.No</w:t>
            </w:r>
          </w:p>
        </w:tc>
        <w:tc>
          <w:tcPr>
            <w:tcW w:w="8079" w:type="dxa"/>
            <w:gridSpan w:val="8"/>
            <w:hideMark/>
          </w:tcPr>
          <w:p w14:paraId="31CDEF9B" w14:textId="77777777" w:rsidR="00787C19" w:rsidRPr="00291CF5" w:rsidRDefault="00787C19" w:rsidP="00291C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18</w:t>
            </w:r>
          </w:p>
        </w:tc>
      </w:tr>
      <w:tr w:rsidR="00787C19" w:rsidRPr="00291CF5" w14:paraId="532E8EF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4826C485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Criterion</w:t>
            </w:r>
          </w:p>
        </w:tc>
        <w:tc>
          <w:tcPr>
            <w:tcW w:w="8079" w:type="dxa"/>
            <w:gridSpan w:val="8"/>
            <w:hideMark/>
          </w:tcPr>
          <w:p w14:paraId="124DF14B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Additional Inclusive features</w:t>
            </w:r>
          </w:p>
        </w:tc>
      </w:tr>
      <w:tr w:rsidR="00787C19" w:rsidRPr="00291CF5" w14:paraId="327B3EA4" w14:textId="77777777" w:rsidTr="005E590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3C2F1622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Sub Criterion</w:t>
            </w:r>
          </w:p>
        </w:tc>
        <w:tc>
          <w:tcPr>
            <w:tcW w:w="1265" w:type="dxa"/>
            <w:hideMark/>
          </w:tcPr>
          <w:p w14:paraId="7570FAF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Signage</w:t>
            </w:r>
          </w:p>
        </w:tc>
        <w:tc>
          <w:tcPr>
            <w:tcW w:w="1106" w:type="dxa"/>
            <w:hideMark/>
          </w:tcPr>
          <w:p w14:paraId="0A5946DA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777" w:type="dxa"/>
            <w:hideMark/>
          </w:tcPr>
          <w:p w14:paraId="1DFFE0C1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Bicycle Track</w:t>
            </w:r>
          </w:p>
        </w:tc>
        <w:tc>
          <w:tcPr>
            <w:tcW w:w="1106" w:type="dxa"/>
            <w:hideMark/>
          </w:tcPr>
          <w:p w14:paraId="7C5E117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941" w:type="dxa"/>
            <w:hideMark/>
          </w:tcPr>
          <w:p w14:paraId="3FD2169E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Public Drinking Water Facility</w:t>
            </w:r>
          </w:p>
        </w:tc>
        <w:tc>
          <w:tcPr>
            <w:tcW w:w="1106" w:type="dxa"/>
            <w:hideMark/>
          </w:tcPr>
          <w:p w14:paraId="79BA915F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  <w:tc>
          <w:tcPr>
            <w:tcW w:w="672" w:type="dxa"/>
            <w:hideMark/>
          </w:tcPr>
          <w:p w14:paraId="0567F1E3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Street Art</w:t>
            </w:r>
          </w:p>
        </w:tc>
        <w:tc>
          <w:tcPr>
            <w:tcW w:w="1106" w:type="dxa"/>
            <w:hideMark/>
          </w:tcPr>
          <w:p w14:paraId="7FB7350D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color w:val="auto"/>
                <w:sz w:val="16"/>
                <w:szCs w:val="16"/>
              </w:rPr>
              <w:t xml:space="preserve">Associated Score </w:t>
            </w:r>
          </w:p>
        </w:tc>
      </w:tr>
      <w:tr w:rsidR="00787C19" w:rsidRPr="00291CF5" w14:paraId="2FAB0802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3D1EEA6D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Variable Type</w:t>
            </w:r>
          </w:p>
        </w:tc>
        <w:tc>
          <w:tcPr>
            <w:tcW w:w="8079" w:type="dxa"/>
            <w:gridSpan w:val="8"/>
            <w:hideMark/>
          </w:tcPr>
          <w:p w14:paraId="6614310F" w14:textId="77777777" w:rsidR="00787C19" w:rsidRPr="00291CF5" w:rsidRDefault="00787C19" w:rsidP="00291C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291CF5">
              <w:rPr>
                <w:b/>
                <w:bCs/>
                <w:i/>
                <w:iCs/>
                <w:color w:val="auto"/>
                <w:sz w:val="16"/>
                <w:szCs w:val="16"/>
              </w:rPr>
              <w:t>Independent</w:t>
            </w:r>
          </w:p>
        </w:tc>
      </w:tr>
      <w:tr w:rsidR="00787C19" w:rsidRPr="00291CF5" w14:paraId="5B90864A" w14:textId="77777777" w:rsidTr="005E590F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4F5EFC5B" w14:textId="77777777" w:rsidR="00787C19" w:rsidRPr="00291CF5" w:rsidRDefault="00787C19" w:rsidP="00291CF5">
            <w:pPr>
              <w:spacing w:line="240" w:lineRule="auto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Marking logic</w:t>
            </w:r>
          </w:p>
        </w:tc>
        <w:tc>
          <w:tcPr>
            <w:tcW w:w="8079" w:type="dxa"/>
            <w:gridSpan w:val="8"/>
            <w:hideMark/>
          </w:tcPr>
          <w:p w14:paraId="0A0421C7" w14:textId="77777777" w:rsidR="00787C19" w:rsidRPr="00291CF5" w:rsidRDefault="00787C19" w:rsidP="00291C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Beneficial if Present</w:t>
            </w:r>
          </w:p>
        </w:tc>
      </w:tr>
      <w:tr w:rsidR="00787C19" w:rsidRPr="00291CF5" w14:paraId="3394D103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527CAB2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595" w:type="dxa"/>
            <w:noWrap/>
            <w:hideMark/>
          </w:tcPr>
          <w:p w14:paraId="13BF1B6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Nirmal Chandra Dey Street</w:t>
            </w:r>
          </w:p>
        </w:tc>
        <w:tc>
          <w:tcPr>
            <w:tcW w:w="1265" w:type="dxa"/>
            <w:noWrap/>
            <w:hideMark/>
          </w:tcPr>
          <w:p w14:paraId="258B6AF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093DED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3D9F9F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C5824D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2C8951E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B17B49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47776B4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B5C6B7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8F25561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6F232CD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595" w:type="dxa"/>
            <w:noWrap/>
            <w:hideMark/>
          </w:tcPr>
          <w:p w14:paraId="337B27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 to 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16B15BF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D2159A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3788C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2ABF1E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496C8CD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4636D5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55678C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0863D8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439384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43C24A1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595" w:type="dxa"/>
            <w:noWrap/>
            <w:hideMark/>
          </w:tcPr>
          <w:p w14:paraId="0FA0860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1C43A80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A92897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12B12B9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1E14B7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2B19F73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E2ED08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5029E1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076AF8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879239B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5230819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595" w:type="dxa"/>
            <w:noWrap/>
            <w:hideMark/>
          </w:tcPr>
          <w:p w14:paraId="29E74A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New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2929A99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E5CDE2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BC34A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E004E5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4CC99AA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D3F8E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3A3C53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74B8D5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4681F2F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0A57E095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595" w:type="dxa"/>
            <w:noWrap/>
            <w:hideMark/>
          </w:tcPr>
          <w:p w14:paraId="684F5D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47C2687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82D7D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542E0E4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5E5AE6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57616B2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F57C1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74A8518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84B863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74CA7F9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2980FAA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595" w:type="dxa"/>
            <w:noWrap/>
            <w:hideMark/>
          </w:tcPr>
          <w:p w14:paraId="541CDBC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Kenderdine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Central Avenue</w:t>
            </w:r>
          </w:p>
        </w:tc>
        <w:tc>
          <w:tcPr>
            <w:tcW w:w="1265" w:type="dxa"/>
            <w:noWrap/>
            <w:hideMark/>
          </w:tcPr>
          <w:p w14:paraId="7228CFA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2B298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3898E7D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D03E5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97AB0C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2DDAC0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3D1E20B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7D952D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62C5CC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52D4E46E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595" w:type="dxa"/>
            <w:noWrap/>
            <w:hideMark/>
          </w:tcPr>
          <w:p w14:paraId="4C4C3C3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4_Yogayog Bhawan)</w:t>
            </w:r>
          </w:p>
        </w:tc>
        <w:tc>
          <w:tcPr>
            <w:tcW w:w="1265" w:type="dxa"/>
            <w:noWrap/>
            <w:hideMark/>
          </w:tcPr>
          <w:p w14:paraId="23AF8F5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11A78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F9E46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602DED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72B7EC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AAB534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79A6096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106" w:type="dxa"/>
            <w:noWrap/>
            <w:hideMark/>
          </w:tcPr>
          <w:p w14:paraId="71C2B87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0.50</w:t>
            </w:r>
          </w:p>
        </w:tc>
      </w:tr>
      <w:tr w:rsidR="00787C19" w:rsidRPr="00291CF5" w14:paraId="4B860AE2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7EEF9E72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595" w:type="dxa"/>
            <w:noWrap/>
            <w:hideMark/>
          </w:tcPr>
          <w:p w14:paraId="499E740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Central </w:t>
            </w:r>
            <w:proofErr w:type="gramStart"/>
            <w:r w:rsidRPr="00291CF5">
              <w:rPr>
                <w:color w:val="auto"/>
                <w:sz w:val="16"/>
                <w:szCs w:val="16"/>
              </w:rPr>
              <w:t>Metro(</w:t>
            </w:r>
            <w:proofErr w:type="gramEnd"/>
            <w:r w:rsidRPr="00291CF5">
              <w:rPr>
                <w:color w:val="auto"/>
                <w:sz w:val="16"/>
                <w:szCs w:val="16"/>
              </w:rPr>
              <w:t>GATE 1_Indian Airlines)</w:t>
            </w:r>
          </w:p>
        </w:tc>
        <w:tc>
          <w:tcPr>
            <w:tcW w:w="1265" w:type="dxa"/>
            <w:noWrap/>
            <w:hideMark/>
          </w:tcPr>
          <w:p w14:paraId="5ED6DB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3A73A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18444F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A5774E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082C97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1B97AB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33A5F4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09E148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F1ED17A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705C4E6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595" w:type="dxa"/>
            <w:noWrap/>
            <w:hideMark/>
          </w:tcPr>
          <w:p w14:paraId="2038A39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Bow Street</w:t>
            </w:r>
          </w:p>
        </w:tc>
        <w:tc>
          <w:tcPr>
            <w:tcW w:w="1265" w:type="dxa"/>
            <w:noWrap/>
            <w:hideMark/>
          </w:tcPr>
          <w:p w14:paraId="37E9313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8122F3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3CAA7D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39EFD2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3563DD0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32401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275F69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25AC4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A4B77CF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1C57111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595" w:type="dxa"/>
            <w:noWrap/>
            <w:hideMark/>
          </w:tcPr>
          <w:p w14:paraId="5338263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</w:t>
            </w:r>
          </w:p>
        </w:tc>
        <w:tc>
          <w:tcPr>
            <w:tcW w:w="1265" w:type="dxa"/>
            <w:noWrap/>
            <w:hideMark/>
          </w:tcPr>
          <w:p w14:paraId="2C1E7A3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843B4A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48770DC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A57E58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390D574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FD9A2C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6B463BF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076D80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5B1135CD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6C40418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595" w:type="dxa"/>
            <w:noWrap/>
            <w:hideMark/>
          </w:tcPr>
          <w:p w14:paraId="781EAA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Bow Street to Metcalfe Street</w:t>
            </w:r>
          </w:p>
        </w:tc>
        <w:tc>
          <w:tcPr>
            <w:tcW w:w="1265" w:type="dxa"/>
            <w:noWrap/>
            <w:hideMark/>
          </w:tcPr>
          <w:p w14:paraId="4B84297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837B1B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BAA94F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A22E5B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07D3405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E57756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C3F2A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E4EAB5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21D2C0E" w14:textId="77777777" w:rsidTr="005E590F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E49CEA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595" w:type="dxa"/>
            <w:noWrap/>
            <w:hideMark/>
          </w:tcPr>
          <w:p w14:paraId="308A3DC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</w:t>
            </w:r>
          </w:p>
        </w:tc>
        <w:tc>
          <w:tcPr>
            <w:tcW w:w="1265" w:type="dxa"/>
            <w:noWrap/>
            <w:hideMark/>
          </w:tcPr>
          <w:p w14:paraId="426FE17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9296F9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25AADA2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67F21D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643217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86851B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2514826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EDC3D0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0E5187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42FBCA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595" w:type="dxa"/>
            <w:noWrap/>
            <w:hideMark/>
          </w:tcPr>
          <w:p w14:paraId="2665028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Metcalfe Street to Bentinck Street</w:t>
            </w:r>
          </w:p>
        </w:tc>
        <w:tc>
          <w:tcPr>
            <w:tcW w:w="1265" w:type="dxa"/>
            <w:noWrap/>
            <w:hideMark/>
          </w:tcPr>
          <w:p w14:paraId="0C1FA8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5894E7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6F94350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3C3027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0B418C2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CABA67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101DF05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799C34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94A3D47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FE8645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595" w:type="dxa"/>
            <w:noWrap/>
            <w:hideMark/>
          </w:tcPr>
          <w:p w14:paraId="515F73D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Bentinck Street</w:t>
            </w:r>
          </w:p>
        </w:tc>
        <w:tc>
          <w:tcPr>
            <w:tcW w:w="1265" w:type="dxa"/>
            <w:noWrap/>
            <w:hideMark/>
          </w:tcPr>
          <w:p w14:paraId="55ECDFF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B5807A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B2A691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50F301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52B5936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AE428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3DEF30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C15BE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AA3A26B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001D829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595" w:type="dxa"/>
            <w:noWrap/>
            <w:hideMark/>
          </w:tcPr>
          <w:p w14:paraId="0727C4B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Rabindra Sarani Rd.</w:t>
            </w:r>
          </w:p>
        </w:tc>
        <w:tc>
          <w:tcPr>
            <w:tcW w:w="1265" w:type="dxa"/>
            <w:noWrap/>
            <w:hideMark/>
          </w:tcPr>
          <w:p w14:paraId="1BB306A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E1369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9C769A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22D74C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64E5BDD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CB1199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112F244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88E6AC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17FE0AA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229AD75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595" w:type="dxa"/>
            <w:noWrap/>
            <w:hideMark/>
          </w:tcPr>
          <w:p w14:paraId="2942D5E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Rabindra Sarani Rd.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265" w:type="dxa"/>
            <w:noWrap/>
            <w:hideMark/>
          </w:tcPr>
          <w:p w14:paraId="0413ECF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B76532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5560414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8B5194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0697CCD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89A9E0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2EADAD1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7D7165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0CF3907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51DABF49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595" w:type="dxa"/>
            <w:noWrap/>
            <w:hideMark/>
          </w:tcPr>
          <w:p w14:paraId="4FE9322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</w:t>
            </w:r>
          </w:p>
        </w:tc>
        <w:tc>
          <w:tcPr>
            <w:tcW w:w="1265" w:type="dxa"/>
            <w:noWrap/>
            <w:hideMark/>
          </w:tcPr>
          <w:p w14:paraId="4035EBD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FA48F1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17130B6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0A8326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5FA33D3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46F401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AFB85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E2B5E5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07F78E7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78CB7A1C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95" w:type="dxa"/>
            <w:noWrap/>
            <w:hideMark/>
          </w:tcPr>
          <w:p w14:paraId="311889B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Chatawalla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Gully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265" w:type="dxa"/>
            <w:noWrap/>
            <w:hideMark/>
          </w:tcPr>
          <w:p w14:paraId="15673F8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4FC7A3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54E9E3A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BCF5C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4D233EF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C33C66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494F1F2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B6A1A4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211A201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254DFEA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595" w:type="dxa"/>
            <w:noWrap/>
            <w:hideMark/>
          </w:tcPr>
          <w:p w14:paraId="3C2FF4A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</w:t>
            </w:r>
          </w:p>
        </w:tc>
        <w:tc>
          <w:tcPr>
            <w:tcW w:w="1265" w:type="dxa"/>
            <w:noWrap/>
            <w:hideMark/>
          </w:tcPr>
          <w:p w14:paraId="16C8D72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1F1AC2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1F6669F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6FB6CF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668F0EF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93E53D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723B38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FAB1A0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6048B532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5980F42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595" w:type="dxa"/>
            <w:noWrap/>
            <w:hideMark/>
          </w:tcPr>
          <w:p w14:paraId="432261D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Bye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190F61E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E2A84C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403474D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77294D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41C52CA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44E40F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91EC56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C86F3E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A99A80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605C20C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595" w:type="dxa"/>
            <w:noWrap/>
            <w:hideMark/>
          </w:tcPr>
          <w:p w14:paraId="4962FF9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75F3F04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A5615B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438B9DE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E35053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3315596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513C97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7325B10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80533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46A2BC9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03D03C3D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595" w:type="dxa"/>
            <w:noWrap/>
            <w:hideMark/>
          </w:tcPr>
          <w:p w14:paraId="66A390E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Phears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265" w:type="dxa"/>
            <w:noWrap/>
            <w:hideMark/>
          </w:tcPr>
          <w:p w14:paraId="2BFAD63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0F8F63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7A09731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791298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6F2D05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C30AC6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525371E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6451CA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42E26858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781E790F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595" w:type="dxa"/>
            <w:noWrap/>
            <w:hideMark/>
          </w:tcPr>
          <w:p w14:paraId="441739B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</w:t>
            </w:r>
          </w:p>
        </w:tc>
        <w:tc>
          <w:tcPr>
            <w:tcW w:w="1265" w:type="dxa"/>
            <w:noWrap/>
            <w:hideMark/>
          </w:tcPr>
          <w:p w14:paraId="4A0F339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43C2F6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53F4728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3DB015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63CEF49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58B29F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16D5B70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FDB80A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02CE4D8A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02C9D93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595" w:type="dxa"/>
            <w:noWrap/>
            <w:hideMark/>
          </w:tcPr>
          <w:p w14:paraId="149F571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proofErr w:type="spellStart"/>
            <w:r w:rsidRPr="00291CF5">
              <w:rPr>
                <w:color w:val="auto"/>
                <w:sz w:val="16"/>
                <w:szCs w:val="16"/>
              </w:rPr>
              <w:t>Giri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Babu lane to Central Avenue</w:t>
            </w:r>
          </w:p>
        </w:tc>
        <w:tc>
          <w:tcPr>
            <w:tcW w:w="1265" w:type="dxa"/>
            <w:noWrap/>
            <w:hideMark/>
          </w:tcPr>
          <w:p w14:paraId="3FDC0E9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82827B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3788A38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FF611E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6E1912D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2F5D3F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3BD0CA2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3E7E87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DD9630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F8169F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595" w:type="dxa"/>
            <w:noWrap/>
            <w:hideMark/>
          </w:tcPr>
          <w:p w14:paraId="62CB29D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Metro (GATE 2_Lalbazar)</w:t>
            </w:r>
          </w:p>
        </w:tc>
        <w:tc>
          <w:tcPr>
            <w:tcW w:w="1265" w:type="dxa"/>
            <w:noWrap/>
            <w:hideMark/>
          </w:tcPr>
          <w:p w14:paraId="2710BFF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8A092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53217F22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717297F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5E9FC76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2B275B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035AD48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E974FB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4BB1FC3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7B853E4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595" w:type="dxa"/>
            <w:noWrap/>
            <w:hideMark/>
          </w:tcPr>
          <w:p w14:paraId="3577179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(GATE 3_RITES)</w:t>
            </w:r>
          </w:p>
        </w:tc>
        <w:tc>
          <w:tcPr>
            <w:tcW w:w="1265" w:type="dxa"/>
            <w:noWrap/>
            <w:hideMark/>
          </w:tcPr>
          <w:p w14:paraId="34D0B37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5813A7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9ABB79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BAF4B6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2EECEB63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20F128D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2747800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D07F12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528F159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09BE577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1595" w:type="dxa"/>
            <w:noWrap/>
            <w:hideMark/>
          </w:tcPr>
          <w:p w14:paraId="662EC2C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Central Avenue to Gangadhar Babu Lane</w:t>
            </w:r>
          </w:p>
        </w:tc>
        <w:tc>
          <w:tcPr>
            <w:tcW w:w="1265" w:type="dxa"/>
            <w:noWrap/>
            <w:hideMark/>
          </w:tcPr>
          <w:p w14:paraId="2AF335D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F665CD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2505749C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D5754D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A5EC9F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1761CD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4B3D0200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E82A60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772AB509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EBFDF30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595" w:type="dxa"/>
            <w:noWrap/>
            <w:hideMark/>
          </w:tcPr>
          <w:p w14:paraId="61E2180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Gangadhar Babu lane</w:t>
            </w:r>
          </w:p>
        </w:tc>
        <w:tc>
          <w:tcPr>
            <w:tcW w:w="1265" w:type="dxa"/>
            <w:noWrap/>
            <w:hideMark/>
          </w:tcPr>
          <w:p w14:paraId="39C03AA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1E96F36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2004B55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FADE5A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7D4F4A9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5ECB142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4459124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82038AB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417F184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3C700DF6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595" w:type="dxa"/>
            <w:noWrap/>
            <w:hideMark/>
          </w:tcPr>
          <w:p w14:paraId="31D45B3A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Gangadhar Babu Lane to 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3ABC9723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FFEF619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23341BD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11DADA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0A9B9445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0D93E22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7D589A4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B23B65D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158A4194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159925BB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595" w:type="dxa"/>
            <w:noWrap/>
            <w:hideMark/>
          </w:tcPr>
          <w:p w14:paraId="2F49231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</w:t>
            </w:r>
          </w:p>
        </w:tc>
        <w:tc>
          <w:tcPr>
            <w:tcW w:w="1265" w:type="dxa"/>
            <w:noWrap/>
            <w:hideMark/>
          </w:tcPr>
          <w:p w14:paraId="23D31C7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4F8D507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91163C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B2DBB68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247B77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F95C14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1F253CB4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29692CA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3093BB4C" w14:textId="77777777" w:rsidTr="005E5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74027758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595" w:type="dxa"/>
            <w:noWrap/>
            <w:hideMark/>
          </w:tcPr>
          <w:p w14:paraId="1DA96E18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 xml:space="preserve">Bibi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Rozio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Lane to </w:t>
            </w:r>
            <w:proofErr w:type="spellStart"/>
            <w:r w:rsidRPr="00291CF5">
              <w:rPr>
                <w:color w:val="auto"/>
                <w:sz w:val="16"/>
                <w:szCs w:val="16"/>
              </w:rPr>
              <w:t>Bowbazar</w:t>
            </w:r>
            <w:proofErr w:type="spellEnd"/>
            <w:r w:rsidRPr="00291CF5">
              <w:rPr>
                <w:color w:val="auto"/>
                <w:sz w:val="16"/>
                <w:szCs w:val="16"/>
              </w:rPr>
              <w:t xml:space="preserve"> Crossing</w:t>
            </w:r>
          </w:p>
        </w:tc>
        <w:tc>
          <w:tcPr>
            <w:tcW w:w="1265" w:type="dxa"/>
            <w:noWrap/>
            <w:hideMark/>
          </w:tcPr>
          <w:p w14:paraId="07F163C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528D0FE6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08A7BF27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265CF16B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56A65CD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47440B61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18756454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A96A70E" w14:textId="77777777" w:rsidR="00787C19" w:rsidRPr="00291CF5" w:rsidRDefault="00787C19" w:rsidP="00291CF5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  <w:tr w:rsidR="00787C19" w:rsidRPr="00291CF5" w14:paraId="2AD29213" w14:textId="77777777" w:rsidTr="005E590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noWrap/>
            <w:hideMark/>
          </w:tcPr>
          <w:p w14:paraId="2E852C13" w14:textId="77777777" w:rsidR="00787C19" w:rsidRPr="00291CF5" w:rsidRDefault="00787C19" w:rsidP="00291CF5">
            <w:pPr>
              <w:pStyle w:val="MDPI42tablebody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595" w:type="dxa"/>
            <w:noWrap/>
            <w:hideMark/>
          </w:tcPr>
          <w:p w14:paraId="45F8AA1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College Street</w:t>
            </w:r>
          </w:p>
        </w:tc>
        <w:tc>
          <w:tcPr>
            <w:tcW w:w="1265" w:type="dxa"/>
            <w:noWrap/>
            <w:hideMark/>
          </w:tcPr>
          <w:p w14:paraId="6FA248B6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FCC60D5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777" w:type="dxa"/>
            <w:noWrap/>
            <w:hideMark/>
          </w:tcPr>
          <w:p w14:paraId="1EABA8D1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3A7820CF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941" w:type="dxa"/>
            <w:noWrap/>
            <w:hideMark/>
          </w:tcPr>
          <w:p w14:paraId="2D8F7899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74123F6C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  <w:tc>
          <w:tcPr>
            <w:tcW w:w="672" w:type="dxa"/>
            <w:noWrap/>
            <w:hideMark/>
          </w:tcPr>
          <w:p w14:paraId="7B181B20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106" w:type="dxa"/>
            <w:noWrap/>
            <w:hideMark/>
          </w:tcPr>
          <w:p w14:paraId="66D5956E" w14:textId="77777777" w:rsidR="00787C19" w:rsidRPr="00291CF5" w:rsidRDefault="00787C19" w:rsidP="00291CF5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91CF5">
              <w:rPr>
                <w:color w:val="auto"/>
                <w:sz w:val="16"/>
                <w:szCs w:val="16"/>
              </w:rPr>
              <w:t>-0.50</w:t>
            </w:r>
          </w:p>
        </w:tc>
      </w:tr>
    </w:tbl>
    <w:p w14:paraId="6B3AB911" w14:textId="045CAA02" w:rsidR="00787C19" w:rsidRDefault="00787C19" w:rsidP="00291CF5">
      <w:pPr>
        <w:spacing w:line="240" w:lineRule="auto"/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</w:pPr>
      <w:r w:rsidRPr="00291CF5"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  <w:t>[Scoring Pattern: If Yes: +0.50 for Independent Variable and +0.25 for dependent Variable; If No: -0.50 for Independent Variable; -0.25 for dependent Variable]</w:t>
      </w:r>
    </w:p>
    <w:p w14:paraId="71F2C798" w14:textId="77777777" w:rsidR="000E6B61" w:rsidRPr="00291CF5" w:rsidRDefault="000E6B61" w:rsidP="00291CF5">
      <w:pPr>
        <w:spacing w:line="240" w:lineRule="auto"/>
        <w:rPr>
          <w:rFonts w:eastAsia="Times New Roman"/>
          <w:noProof w:val="0"/>
          <w:snapToGrid w:val="0"/>
          <w:color w:val="auto"/>
          <w:sz w:val="16"/>
          <w:szCs w:val="16"/>
          <w:lang w:eastAsia="de-DE" w:bidi="en-US"/>
        </w:rPr>
      </w:pPr>
    </w:p>
    <w:sectPr w:rsidR="000E6B61" w:rsidRPr="00291CF5" w:rsidSect="001F4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F1AE" w14:textId="77777777" w:rsidR="00BF03CD" w:rsidRDefault="00BF03CD">
      <w:pPr>
        <w:spacing w:line="240" w:lineRule="auto"/>
      </w:pPr>
      <w:r>
        <w:separator/>
      </w:r>
    </w:p>
  </w:endnote>
  <w:endnote w:type="continuationSeparator" w:id="0">
    <w:p w14:paraId="672BFF76" w14:textId="77777777" w:rsidR="00BF03CD" w:rsidRDefault="00BF0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AA60" w14:textId="77777777" w:rsidR="005E590F" w:rsidRDefault="005E5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F324" w14:textId="77777777" w:rsidR="005E590F" w:rsidRDefault="005E5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B757" w14:textId="77777777" w:rsidR="005E590F" w:rsidRDefault="005E590F" w:rsidP="004F0E02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Cs w:val="16"/>
      </w:rPr>
    </w:pPr>
  </w:p>
  <w:p w14:paraId="43A260C4" w14:textId="77777777" w:rsidR="005E590F" w:rsidRPr="008B308E" w:rsidRDefault="005E590F" w:rsidP="00BA570C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C30F79">
      <w:rPr>
        <w:i/>
        <w:iCs/>
        <w:szCs w:val="16"/>
      </w:rPr>
      <w:t>Sustainability</w:t>
    </w:r>
    <w:r w:rsidRPr="00C30F79">
      <w:rPr>
        <w:szCs w:val="16"/>
      </w:rPr>
      <w:t xml:space="preserve"> </w:t>
    </w:r>
    <w:r w:rsidRPr="003337EA">
      <w:rPr>
        <w:b/>
        <w:bCs/>
        <w:iCs/>
        <w:szCs w:val="16"/>
      </w:rPr>
      <w:t>2021</w:t>
    </w:r>
    <w:r w:rsidRPr="00632077">
      <w:rPr>
        <w:bCs/>
        <w:iCs/>
        <w:szCs w:val="16"/>
      </w:rPr>
      <w:t xml:space="preserve">, </w:t>
    </w:r>
    <w:r w:rsidRPr="003337EA">
      <w:rPr>
        <w:bCs/>
        <w:i/>
        <w:iCs/>
        <w:szCs w:val="16"/>
      </w:rPr>
      <w:t>13</w:t>
    </w:r>
    <w:r w:rsidRPr="00632077">
      <w:rPr>
        <w:bCs/>
        <w:iCs/>
        <w:szCs w:val="16"/>
      </w:rPr>
      <w:t xml:space="preserve">, </w:t>
    </w:r>
    <w:r>
      <w:rPr>
        <w:bCs/>
        <w:iCs/>
        <w:szCs w:val="16"/>
      </w:rPr>
      <w:t>x. https://doi.org/10.3390/xxxxx</w:t>
    </w:r>
    <w:r w:rsidRPr="008B308E">
      <w:rPr>
        <w:lang w:val="fr-CH"/>
      </w:rPr>
      <w:tab/>
      <w:t>www.mdpi.com/journal/</w:t>
    </w:r>
    <w:r w:rsidRPr="003915ED">
      <w:t>sustainability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5D9" w14:textId="77777777" w:rsidR="00BF03CD" w:rsidRDefault="00BF03CD">
      <w:pPr>
        <w:spacing w:line="240" w:lineRule="auto"/>
      </w:pPr>
      <w:r>
        <w:separator/>
      </w:r>
    </w:p>
  </w:footnote>
  <w:footnote w:type="continuationSeparator" w:id="0">
    <w:p w14:paraId="778DFE00" w14:textId="77777777" w:rsidR="00BF03CD" w:rsidRDefault="00BF0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EFB" w14:textId="77777777" w:rsidR="005E590F" w:rsidRDefault="005E590F" w:rsidP="00C45F1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2200" w14:textId="77777777" w:rsidR="005E590F" w:rsidRDefault="005E590F" w:rsidP="00BA570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Sustainability </w:t>
    </w:r>
    <w:r w:rsidRPr="005028E5">
      <w:rPr>
        <w:b/>
        <w:sz w:val="16"/>
      </w:rPr>
      <w:t>2021</w:t>
    </w:r>
    <w:r w:rsidRPr="00632077">
      <w:rPr>
        <w:sz w:val="16"/>
      </w:rPr>
      <w:t xml:space="preserve">, </w:t>
    </w:r>
    <w:r w:rsidRPr="005028E5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655D0621" w14:textId="77777777" w:rsidR="005E590F" w:rsidRPr="0050778E" w:rsidRDefault="005E590F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5E590F" w:rsidRPr="00BA570C" w14:paraId="7A6E7CB1" w14:textId="77777777" w:rsidTr="00BA570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74CEA06" w14:textId="77777777" w:rsidR="005E590F" w:rsidRPr="00401235" w:rsidRDefault="005E590F" w:rsidP="00BA570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401235">
            <w:rPr>
              <w:rFonts w:eastAsia="DengXian"/>
              <w:b/>
              <w:bCs/>
            </w:rPr>
            <w:drawing>
              <wp:inline distT="0" distB="0" distL="0" distR="0" wp14:anchorId="1855DA1D" wp14:editId="309D5C35">
                <wp:extent cx="1682750" cy="427990"/>
                <wp:effectExtent l="0" t="0" r="0" b="0"/>
                <wp:docPr id="5" name="Picture 5" descr="C:\Users\home\AppData\Local\Temp\HZ$D.082.3379\sustainability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AppData\Local\Temp\HZ$D.082.3379\sustainability_logo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CBABC06" w14:textId="77777777" w:rsidR="005E590F" w:rsidRPr="00401235" w:rsidRDefault="005E590F" w:rsidP="00BA570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2CC15D5" w14:textId="77777777" w:rsidR="005E590F" w:rsidRPr="00401235" w:rsidRDefault="005E590F" w:rsidP="00BA570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401235">
            <w:rPr>
              <w:rFonts w:eastAsia="DengXian"/>
              <w:b/>
              <w:bCs/>
            </w:rPr>
            <w:drawing>
              <wp:inline distT="0" distB="0" distL="0" distR="0" wp14:anchorId="1FE736A5" wp14:editId="0428262C">
                <wp:extent cx="535305" cy="360045"/>
                <wp:effectExtent l="0" t="0" r="0" b="0"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B29D37" w14:textId="77777777" w:rsidR="005E590F" w:rsidRPr="00281E5B" w:rsidRDefault="005E590F" w:rsidP="004F0E0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FF21835"/>
    <w:multiLevelType w:val="hybridMultilevel"/>
    <w:tmpl w:val="C5480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06"/>
    <w:rsid w:val="00000197"/>
    <w:rsid w:val="00003FFC"/>
    <w:rsid w:val="000142CA"/>
    <w:rsid w:val="00020CE2"/>
    <w:rsid w:val="00037AE6"/>
    <w:rsid w:val="00051876"/>
    <w:rsid w:val="00064772"/>
    <w:rsid w:val="00071218"/>
    <w:rsid w:val="00080EFC"/>
    <w:rsid w:val="000855EA"/>
    <w:rsid w:val="000925CA"/>
    <w:rsid w:val="00093E7F"/>
    <w:rsid w:val="000E6B61"/>
    <w:rsid w:val="000F75E6"/>
    <w:rsid w:val="00104D24"/>
    <w:rsid w:val="0014459E"/>
    <w:rsid w:val="001544F6"/>
    <w:rsid w:val="00164532"/>
    <w:rsid w:val="001838FF"/>
    <w:rsid w:val="00185980"/>
    <w:rsid w:val="00186AA8"/>
    <w:rsid w:val="001A0BBA"/>
    <w:rsid w:val="001A1BB3"/>
    <w:rsid w:val="001A27B2"/>
    <w:rsid w:val="001A57BF"/>
    <w:rsid w:val="001A6E9E"/>
    <w:rsid w:val="001B38D4"/>
    <w:rsid w:val="001D057B"/>
    <w:rsid w:val="001E05D4"/>
    <w:rsid w:val="001E2AEB"/>
    <w:rsid w:val="001E46CF"/>
    <w:rsid w:val="001F38CF"/>
    <w:rsid w:val="001F40AB"/>
    <w:rsid w:val="00204327"/>
    <w:rsid w:val="0022638C"/>
    <w:rsid w:val="002266AA"/>
    <w:rsid w:val="002316BB"/>
    <w:rsid w:val="00253CA3"/>
    <w:rsid w:val="00256E65"/>
    <w:rsid w:val="00266805"/>
    <w:rsid w:val="00281E5B"/>
    <w:rsid w:val="00287CAD"/>
    <w:rsid w:val="00291CF5"/>
    <w:rsid w:val="0029420B"/>
    <w:rsid w:val="002A7E31"/>
    <w:rsid w:val="002C1EA4"/>
    <w:rsid w:val="002D650D"/>
    <w:rsid w:val="002E57DB"/>
    <w:rsid w:val="002E5B86"/>
    <w:rsid w:val="002E688F"/>
    <w:rsid w:val="002F1BFE"/>
    <w:rsid w:val="002F2622"/>
    <w:rsid w:val="00316C89"/>
    <w:rsid w:val="00326141"/>
    <w:rsid w:val="003337EA"/>
    <w:rsid w:val="00336E82"/>
    <w:rsid w:val="00337833"/>
    <w:rsid w:val="00354A5A"/>
    <w:rsid w:val="003A4B65"/>
    <w:rsid w:val="003B4D2E"/>
    <w:rsid w:val="003D1D40"/>
    <w:rsid w:val="003D60EE"/>
    <w:rsid w:val="003E7640"/>
    <w:rsid w:val="003F4EFE"/>
    <w:rsid w:val="003F6C3A"/>
    <w:rsid w:val="00401235"/>
    <w:rsid w:val="00401D30"/>
    <w:rsid w:val="00411FD7"/>
    <w:rsid w:val="00425371"/>
    <w:rsid w:val="00431D81"/>
    <w:rsid w:val="00442336"/>
    <w:rsid w:val="0046204F"/>
    <w:rsid w:val="004742BD"/>
    <w:rsid w:val="0048108F"/>
    <w:rsid w:val="004952F7"/>
    <w:rsid w:val="00496FFC"/>
    <w:rsid w:val="004B0B17"/>
    <w:rsid w:val="004C2C21"/>
    <w:rsid w:val="004C3F57"/>
    <w:rsid w:val="004C46B1"/>
    <w:rsid w:val="004E0F98"/>
    <w:rsid w:val="004E21A1"/>
    <w:rsid w:val="004F0E02"/>
    <w:rsid w:val="005028E5"/>
    <w:rsid w:val="00511E44"/>
    <w:rsid w:val="005327C9"/>
    <w:rsid w:val="005660F6"/>
    <w:rsid w:val="00597FDF"/>
    <w:rsid w:val="005A2497"/>
    <w:rsid w:val="005D13A9"/>
    <w:rsid w:val="005E14E8"/>
    <w:rsid w:val="005E590F"/>
    <w:rsid w:val="005F66E3"/>
    <w:rsid w:val="00604EDE"/>
    <w:rsid w:val="00607F24"/>
    <w:rsid w:val="00611ED9"/>
    <w:rsid w:val="006204BC"/>
    <w:rsid w:val="00622853"/>
    <w:rsid w:val="00624F98"/>
    <w:rsid w:val="00632077"/>
    <w:rsid w:val="0063268C"/>
    <w:rsid w:val="0063488E"/>
    <w:rsid w:val="006429BB"/>
    <w:rsid w:val="00666840"/>
    <w:rsid w:val="00692393"/>
    <w:rsid w:val="006E142A"/>
    <w:rsid w:val="006F0B29"/>
    <w:rsid w:val="007201A3"/>
    <w:rsid w:val="00732B45"/>
    <w:rsid w:val="00734D07"/>
    <w:rsid w:val="00740B6F"/>
    <w:rsid w:val="00743A90"/>
    <w:rsid w:val="00755470"/>
    <w:rsid w:val="0075794E"/>
    <w:rsid w:val="00760574"/>
    <w:rsid w:val="007628E6"/>
    <w:rsid w:val="0076686D"/>
    <w:rsid w:val="007674BF"/>
    <w:rsid w:val="00770948"/>
    <w:rsid w:val="0077402B"/>
    <w:rsid w:val="00787C19"/>
    <w:rsid w:val="007A108C"/>
    <w:rsid w:val="007A283C"/>
    <w:rsid w:val="007D2775"/>
    <w:rsid w:val="007E1AD0"/>
    <w:rsid w:val="007E5740"/>
    <w:rsid w:val="007E7F0B"/>
    <w:rsid w:val="008131F4"/>
    <w:rsid w:val="00822B3D"/>
    <w:rsid w:val="00822B42"/>
    <w:rsid w:val="00832857"/>
    <w:rsid w:val="00840934"/>
    <w:rsid w:val="00841933"/>
    <w:rsid w:val="008440E4"/>
    <w:rsid w:val="008523BB"/>
    <w:rsid w:val="008838CF"/>
    <w:rsid w:val="008A09D0"/>
    <w:rsid w:val="008B5125"/>
    <w:rsid w:val="008D3279"/>
    <w:rsid w:val="008D3341"/>
    <w:rsid w:val="008E7F22"/>
    <w:rsid w:val="008F446B"/>
    <w:rsid w:val="00904B20"/>
    <w:rsid w:val="00933E2C"/>
    <w:rsid w:val="00956613"/>
    <w:rsid w:val="00964A28"/>
    <w:rsid w:val="00976DC1"/>
    <w:rsid w:val="00982182"/>
    <w:rsid w:val="00993A21"/>
    <w:rsid w:val="009B0B9A"/>
    <w:rsid w:val="009D0DA8"/>
    <w:rsid w:val="009D5560"/>
    <w:rsid w:val="009E7E90"/>
    <w:rsid w:val="009F4E7C"/>
    <w:rsid w:val="009F70E6"/>
    <w:rsid w:val="00A04FD6"/>
    <w:rsid w:val="00A0751C"/>
    <w:rsid w:val="00A1426D"/>
    <w:rsid w:val="00A26D4A"/>
    <w:rsid w:val="00A36565"/>
    <w:rsid w:val="00A40E21"/>
    <w:rsid w:val="00A42FFD"/>
    <w:rsid w:val="00A65307"/>
    <w:rsid w:val="00A70B08"/>
    <w:rsid w:val="00A86E9F"/>
    <w:rsid w:val="00AA6669"/>
    <w:rsid w:val="00AC1251"/>
    <w:rsid w:val="00AE72D6"/>
    <w:rsid w:val="00AF0644"/>
    <w:rsid w:val="00AF5A91"/>
    <w:rsid w:val="00B00AFB"/>
    <w:rsid w:val="00B047FD"/>
    <w:rsid w:val="00B21347"/>
    <w:rsid w:val="00B2250B"/>
    <w:rsid w:val="00B4734C"/>
    <w:rsid w:val="00B51C19"/>
    <w:rsid w:val="00B84F5A"/>
    <w:rsid w:val="00BA570C"/>
    <w:rsid w:val="00BB1F24"/>
    <w:rsid w:val="00BB5981"/>
    <w:rsid w:val="00BD2405"/>
    <w:rsid w:val="00BD5735"/>
    <w:rsid w:val="00BE0791"/>
    <w:rsid w:val="00BF03CD"/>
    <w:rsid w:val="00C02A07"/>
    <w:rsid w:val="00C036E8"/>
    <w:rsid w:val="00C20A38"/>
    <w:rsid w:val="00C43255"/>
    <w:rsid w:val="00C45F1E"/>
    <w:rsid w:val="00C62E68"/>
    <w:rsid w:val="00C8316E"/>
    <w:rsid w:val="00C832A2"/>
    <w:rsid w:val="00C90EAB"/>
    <w:rsid w:val="00C90F92"/>
    <w:rsid w:val="00C93C73"/>
    <w:rsid w:val="00C9601A"/>
    <w:rsid w:val="00CA0A80"/>
    <w:rsid w:val="00CA6896"/>
    <w:rsid w:val="00CB10D9"/>
    <w:rsid w:val="00CD01B6"/>
    <w:rsid w:val="00CD3203"/>
    <w:rsid w:val="00CD3306"/>
    <w:rsid w:val="00CE7302"/>
    <w:rsid w:val="00CF2285"/>
    <w:rsid w:val="00D07230"/>
    <w:rsid w:val="00D223A8"/>
    <w:rsid w:val="00D2684C"/>
    <w:rsid w:val="00D32E9B"/>
    <w:rsid w:val="00D40435"/>
    <w:rsid w:val="00D723CB"/>
    <w:rsid w:val="00D92691"/>
    <w:rsid w:val="00D94F8A"/>
    <w:rsid w:val="00DB04E8"/>
    <w:rsid w:val="00DC426C"/>
    <w:rsid w:val="00DC5535"/>
    <w:rsid w:val="00DC69B6"/>
    <w:rsid w:val="00DD1733"/>
    <w:rsid w:val="00E034CE"/>
    <w:rsid w:val="00E05232"/>
    <w:rsid w:val="00E11356"/>
    <w:rsid w:val="00E22508"/>
    <w:rsid w:val="00E30E54"/>
    <w:rsid w:val="00E443D5"/>
    <w:rsid w:val="00E669E3"/>
    <w:rsid w:val="00E70428"/>
    <w:rsid w:val="00E83117"/>
    <w:rsid w:val="00E859EF"/>
    <w:rsid w:val="00E943BD"/>
    <w:rsid w:val="00E94AAD"/>
    <w:rsid w:val="00E94FC1"/>
    <w:rsid w:val="00EA468E"/>
    <w:rsid w:val="00EA77BB"/>
    <w:rsid w:val="00ED5609"/>
    <w:rsid w:val="00EF7C2A"/>
    <w:rsid w:val="00F05898"/>
    <w:rsid w:val="00F25D88"/>
    <w:rsid w:val="00F45839"/>
    <w:rsid w:val="00F528DD"/>
    <w:rsid w:val="00F57906"/>
    <w:rsid w:val="00F658F9"/>
    <w:rsid w:val="00F866A8"/>
    <w:rsid w:val="00F96CD6"/>
    <w:rsid w:val="00FC26C8"/>
    <w:rsid w:val="00FE621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A2DDB"/>
  <w15:chartTrackingRefBased/>
  <w15:docId w15:val="{FC904717-01C2-4F4F-9241-78554A3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9F"/>
    <w:pPr>
      <w:spacing w:line="260" w:lineRule="atLeast"/>
      <w:jc w:val="both"/>
    </w:pPr>
    <w:rPr>
      <w:rFonts w:ascii="Palatino Linotype" w:hAnsi="Palatino Linotype"/>
      <w:noProof/>
      <w:color w:val="00000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68E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noProof w:val="0"/>
      <w:color w:val="2F5496" w:themeColor="accent1" w:themeShade="BF"/>
      <w:sz w:val="28"/>
      <w:szCs w:val="28"/>
      <w:lang w:eastAsia="en-US" w:bidi="en-US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E7F22"/>
    <w:pPr>
      <w:keepNext/>
      <w:spacing w:before="360" w:after="60" w:line="360" w:lineRule="auto"/>
      <w:ind w:right="567"/>
      <w:contextualSpacing/>
      <w:jc w:val="left"/>
      <w:outlineLvl w:val="1"/>
    </w:pPr>
    <w:rPr>
      <w:rFonts w:ascii="Times New Roman" w:eastAsia="MS Mincho" w:hAnsi="Times New Roman" w:cs="Arial"/>
      <w:b/>
      <w:bCs/>
      <w:i/>
      <w:iCs/>
      <w:noProof w:val="0"/>
      <w:color w:val="auto"/>
      <w:sz w:val="24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E21"/>
    <w:pPr>
      <w:keepNext/>
      <w:keepLines/>
      <w:spacing w:before="200" w:line="276" w:lineRule="auto"/>
      <w:jc w:val="left"/>
      <w:outlineLvl w:val="2"/>
    </w:pPr>
    <w:rPr>
      <w:rFonts w:ascii="Times New Roman" w:eastAsiaTheme="majorEastAsia" w:hAnsi="Times New Roman" w:cstheme="majorBidi"/>
      <w:b/>
      <w:bCs/>
      <w:noProof w:val="0"/>
      <w:color w:val="auto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5E590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5E590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5E590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5E590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5E590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5E590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5E590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5E590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CD320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A86E9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8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A86E9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5E590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5E590F"/>
    <w:pPr>
      <w:ind w:firstLine="0"/>
    </w:pPr>
  </w:style>
  <w:style w:type="paragraph" w:customStyle="1" w:styleId="MDPI31text">
    <w:name w:val="MDPI_3.1_text"/>
    <w:qFormat/>
    <w:rsid w:val="005E590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5E590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5E590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5E590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7itemize">
    <w:name w:val="MDPI_3.7_itemize"/>
    <w:qFormat/>
    <w:rsid w:val="005E590F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8bullet">
    <w:name w:val="MDPI_3.8_bullet"/>
    <w:qFormat/>
    <w:rsid w:val="005E590F"/>
    <w:pPr>
      <w:numPr>
        <w:numId w:val="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9equation">
    <w:name w:val="MDPI_3.9_equation"/>
    <w:qFormat/>
    <w:rsid w:val="005E590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5E590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5E590F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5E590F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5E590F"/>
    <w:pPr>
      <w:adjustRightInd w:val="0"/>
      <w:snapToGrid w:val="0"/>
      <w:spacing w:after="24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5E59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5E590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footerfirstpage">
    <w:name w:val="MDPI_footer_firstpage"/>
    <w:qFormat/>
    <w:rsid w:val="005E590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val="en-US" w:eastAsia="de-DE"/>
    </w:rPr>
  </w:style>
  <w:style w:type="paragraph" w:customStyle="1" w:styleId="MDPI23heading3">
    <w:name w:val="MDPI_2.3_heading3"/>
    <w:qFormat/>
    <w:rsid w:val="005E590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qFormat/>
    <w:rsid w:val="005E590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5E590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5E590F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rsid w:val="00A86E9F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A86E9F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F064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5E590F"/>
    <w:pPr>
      <w:adjustRightInd w:val="0"/>
      <w:snapToGrid w:val="0"/>
      <w:jc w:val="center"/>
    </w:pPr>
    <w:rPr>
      <w:rFonts w:ascii="Palatino Linotype" w:eastAsiaTheme="minorEastAsia" w:hAnsi="Palatino Linotype"/>
      <w:color w:val="00000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A86E9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C46B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A86E9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A86E9F"/>
    <w:rPr>
      <w:rFonts w:ascii="Palatino Linotype" w:hAnsi="Palatino Linotype"/>
      <w:noProof/>
      <w:color w:val="000000"/>
      <w:szCs w:val="18"/>
    </w:rPr>
  </w:style>
  <w:style w:type="table" w:styleId="PlainTable4">
    <w:name w:val="Plain Table 4"/>
    <w:basedOn w:val="TableNormal"/>
    <w:uiPriority w:val="44"/>
    <w:rsid w:val="006320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5E590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81theorem">
    <w:name w:val="MDPI_8.1_theorem"/>
    <w:qFormat/>
    <w:rsid w:val="005E590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82proof">
    <w:name w:val="MDPI_8.2_proof"/>
    <w:qFormat/>
    <w:rsid w:val="005E590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61Citation">
    <w:name w:val="MDPI_6.1_Citation"/>
    <w:qFormat/>
    <w:rsid w:val="005E590F"/>
    <w:pPr>
      <w:adjustRightInd w:val="0"/>
      <w:snapToGrid w:val="0"/>
      <w:spacing w:line="240" w:lineRule="atLeast"/>
      <w:ind w:right="113"/>
    </w:pPr>
    <w:rPr>
      <w:rFonts w:ascii="Palatino Linotype" w:eastAsiaTheme="minorEastAsia" w:hAnsi="Palatino Linotype" w:cstheme="minorBidi"/>
      <w:sz w:val="14"/>
      <w:szCs w:val="22"/>
      <w:lang w:val="en-US" w:eastAsia="zh-CN"/>
    </w:rPr>
  </w:style>
  <w:style w:type="paragraph" w:customStyle="1" w:styleId="MDPI62BackMatter">
    <w:name w:val="MDPI_6.2_BackMatter"/>
    <w:qFormat/>
    <w:rsid w:val="005E590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en-US" w:bidi="en-US"/>
    </w:rPr>
  </w:style>
  <w:style w:type="paragraph" w:customStyle="1" w:styleId="MDPI63Notes">
    <w:name w:val="MDPI_6.3_Notes"/>
    <w:qFormat/>
    <w:rsid w:val="005E590F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 w:themeColor="text1"/>
      <w:sz w:val="14"/>
      <w:lang w:val="en-US" w:eastAsia="en-US" w:bidi="en-US"/>
    </w:rPr>
  </w:style>
  <w:style w:type="paragraph" w:customStyle="1" w:styleId="MDPI15academiceditor">
    <w:name w:val="MDPI_1.5_academic_editor"/>
    <w:qFormat/>
    <w:rsid w:val="005E590F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5E590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5E590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theme="minorBidi"/>
      <w:noProof/>
      <w:color w:val="000000"/>
      <w:sz w:val="18"/>
      <w:szCs w:val="22"/>
      <w:lang w:val="en-US" w:eastAsia="zh-CN" w:bidi="en-US"/>
    </w:rPr>
  </w:style>
  <w:style w:type="paragraph" w:customStyle="1" w:styleId="MDPI511onefigurecaption">
    <w:name w:val="MDPI_5.1.1_one_figure_caption"/>
    <w:qFormat/>
    <w:rsid w:val="005E590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sz w:val="18"/>
      <w:lang w:val="en-US" w:eastAsia="zh-CN" w:bidi="en-US"/>
    </w:rPr>
  </w:style>
  <w:style w:type="paragraph" w:customStyle="1" w:styleId="MDPI72Copyright">
    <w:name w:val="MDPI_7.2_Copyright"/>
    <w:qFormat/>
    <w:rsid w:val="005E590F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5E590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val="en-US" w:eastAsia="de-CH"/>
    </w:rPr>
  </w:style>
  <w:style w:type="paragraph" w:customStyle="1" w:styleId="MDPIequationFram">
    <w:name w:val="MDPI_equationFram"/>
    <w:qFormat/>
    <w:rsid w:val="005E590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">
    <w:name w:val="MDPI_footer"/>
    <w:qFormat/>
    <w:rsid w:val="005E590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val="en-US" w:eastAsia="de-DE"/>
    </w:rPr>
  </w:style>
  <w:style w:type="paragraph" w:customStyle="1" w:styleId="MDPIheader">
    <w:name w:val="MDPI_header"/>
    <w:qFormat/>
    <w:rsid w:val="005E590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val="en-US" w:eastAsia="de-DE"/>
    </w:rPr>
  </w:style>
  <w:style w:type="paragraph" w:customStyle="1" w:styleId="MDPIheadercitation">
    <w:name w:val="MDPI_header_citation"/>
    <w:rsid w:val="005E590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headermdpilogo">
    <w:name w:val="MDPI_header_mdpi_logo"/>
    <w:qFormat/>
    <w:rsid w:val="005E590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table" w:customStyle="1" w:styleId="MDPITable">
    <w:name w:val="MDPI_Table"/>
    <w:basedOn w:val="TableNormal"/>
    <w:uiPriority w:val="99"/>
    <w:rsid w:val="005E590F"/>
    <w:rPr>
      <w:rFonts w:ascii="Palatino Linotype" w:hAnsi="Palatino Linotype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E590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5E590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character" w:customStyle="1" w:styleId="apple-converted-space">
    <w:name w:val="apple-converted-space"/>
    <w:rsid w:val="00A86E9F"/>
  </w:style>
  <w:style w:type="paragraph" w:styleId="Bibliography">
    <w:name w:val="Bibliography"/>
    <w:basedOn w:val="Normal"/>
    <w:next w:val="Normal"/>
    <w:uiPriority w:val="37"/>
    <w:unhideWhenUsed/>
    <w:rsid w:val="00A86E9F"/>
  </w:style>
  <w:style w:type="paragraph" w:styleId="BodyText">
    <w:name w:val="Body Text"/>
    <w:link w:val="BodyTextChar"/>
    <w:rsid w:val="00A86E9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val="en-US" w:eastAsia="de-DE"/>
    </w:rPr>
  </w:style>
  <w:style w:type="character" w:customStyle="1" w:styleId="BodyTextChar">
    <w:name w:val="Body Text Char"/>
    <w:link w:val="BodyText"/>
    <w:rsid w:val="00A86E9F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A86E9F"/>
    <w:rPr>
      <w:sz w:val="21"/>
      <w:szCs w:val="21"/>
    </w:rPr>
  </w:style>
  <w:style w:type="paragraph" w:styleId="CommentText">
    <w:name w:val="annotation text"/>
    <w:basedOn w:val="Normal"/>
    <w:link w:val="CommentTextChar"/>
    <w:rsid w:val="00A86E9F"/>
  </w:style>
  <w:style w:type="character" w:customStyle="1" w:styleId="CommentTextChar">
    <w:name w:val="Comment Text Char"/>
    <w:link w:val="CommentText"/>
    <w:rsid w:val="00A86E9F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86E9F"/>
    <w:rPr>
      <w:b/>
      <w:bCs/>
    </w:rPr>
  </w:style>
  <w:style w:type="character" w:customStyle="1" w:styleId="CommentSubjectChar">
    <w:name w:val="Comment Subject Char"/>
    <w:link w:val="CommentSubject"/>
    <w:rsid w:val="00A86E9F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A86E9F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86E9F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A86E9F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A86E9F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E9F"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A86E9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A86E9F"/>
    <w:rPr>
      <w:szCs w:val="24"/>
    </w:rPr>
  </w:style>
  <w:style w:type="paragraph" w:customStyle="1" w:styleId="MsoFootnoteText0">
    <w:name w:val="MsoFootnoteText"/>
    <w:basedOn w:val="NormalWeb"/>
    <w:qFormat/>
    <w:rsid w:val="00A86E9F"/>
    <w:rPr>
      <w:rFonts w:ascii="Times New Roman" w:hAnsi="Times New Roman"/>
    </w:rPr>
  </w:style>
  <w:style w:type="character" w:styleId="PageNumber">
    <w:name w:val="page number"/>
    <w:rsid w:val="00A86E9F"/>
  </w:style>
  <w:style w:type="character" w:styleId="PlaceholderText">
    <w:name w:val="Placeholder Text"/>
    <w:uiPriority w:val="99"/>
    <w:semiHidden/>
    <w:rsid w:val="00A86E9F"/>
    <w:rPr>
      <w:color w:val="808080"/>
    </w:rPr>
  </w:style>
  <w:style w:type="paragraph" w:customStyle="1" w:styleId="Displayedquotation">
    <w:name w:val="Displayed quotation"/>
    <w:basedOn w:val="Normal"/>
    <w:qFormat/>
    <w:rsid w:val="003B4D2E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  <w:jc w:val="left"/>
    </w:pPr>
    <w:rPr>
      <w:rFonts w:ascii="Times New Roman" w:eastAsia="MS Mincho" w:hAnsi="Times New Roman"/>
      <w:noProof w:val="0"/>
      <w:color w:val="auto"/>
      <w:sz w:val="22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3B4D2E"/>
    <w:pPr>
      <w:spacing w:line="480" w:lineRule="auto"/>
      <w:ind w:firstLine="720"/>
      <w:jc w:val="left"/>
    </w:pPr>
    <w:rPr>
      <w:rFonts w:ascii="Times New Roman" w:eastAsia="MS Mincho" w:hAnsi="Times New Roman"/>
      <w:noProof w:val="0"/>
      <w:color w:val="auto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1E05D4"/>
    <w:pPr>
      <w:spacing w:before="240" w:line="360" w:lineRule="auto"/>
      <w:jc w:val="left"/>
    </w:pPr>
    <w:rPr>
      <w:rFonts w:ascii="Times New Roman" w:eastAsia="MS Mincho" w:hAnsi="Times New Roman"/>
      <w:noProof w:val="0"/>
      <w:color w:val="auto"/>
      <w:sz w:val="24"/>
      <w:szCs w:val="24"/>
      <w:lang w:val="en-GB" w:eastAsia="en-GB"/>
    </w:rPr>
  </w:style>
  <w:style w:type="paragraph" w:styleId="NoSpacing">
    <w:name w:val="No Spacing"/>
    <w:aliases w:val="Text"/>
    <w:link w:val="NoSpacingChar"/>
    <w:uiPriority w:val="1"/>
    <w:qFormat/>
    <w:rsid w:val="001E05D4"/>
    <w:rPr>
      <w:rFonts w:ascii="Times New Roman" w:eastAsiaTheme="minorEastAsia" w:hAnsi="Times New Roman" w:cstheme="minorBidi"/>
      <w:szCs w:val="22"/>
      <w:lang w:val="en-US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1E05D4"/>
    <w:rPr>
      <w:rFonts w:ascii="Times New Roman" w:eastAsiaTheme="minorEastAsia" w:hAnsi="Times New Roman" w:cstheme="minorBidi"/>
      <w:szCs w:val="22"/>
      <w:lang w:val="en-US"/>
    </w:rPr>
  </w:style>
  <w:style w:type="table" w:styleId="PlainTable3">
    <w:name w:val="Plain Table 3"/>
    <w:basedOn w:val="TableNormal"/>
    <w:uiPriority w:val="43"/>
    <w:rsid w:val="00F866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866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F866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7F22"/>
    <w:rPr>
      <w:rFonts w:ascii="Times New Roman" w:eastAsia="MS Mincho" w:hAnsi="Times New Roman" w:cs="Arial"/>
      <w:b/>
      <w:bCs/>
      <w:i/>
      <w:iCs/>
      <w:sz w:val="24"/>
      <w:szCs w:val="28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8E7F22"/>
    <w:pPr>
      <w:widowControl w:val="0"/>
      <w:spacing w:before="240" w:line="480" w:lineRule="auto"/>
      <w:jc w:val="left"/>
    </w:pPr>
    <w:rPr>
      <w:rFonts w:ascii="Times New Roman" w:eastAsia="MS Mincho" w:hAnsi="Times New Roman"/>
      <w:noProof w:val="0"/>
      <w:color w:val="auto"/>
      <w:sz w:val="24"/>
      <w:szCs w:val="24"/>
      <w:lang w:val="en-GB" w:eastAsia="en-GB"/>
    </w:rPr>
  </w:style>
  <w:style w:type="paragraph" w:customStyle="1" w:styleId="Bulletedlist">
    <w:name w:val="Bulleted list"/>
    <w:basedOn w:val="Paragraph"/>
    <w:next w:val="Paragraph"/>
    <w:qFormat/>
    <w:rsid w:val="008E7F22"/>
    <w:pPr>
      <w:widowControl/>
      <w:numPr>
        <w:numId w:val="4"/>
      </w:numPr>
      <w:spacing w:after="240"/>
      <w:contextualSpacing/>
    </w:pPr>
  </w:style>
  <w:style w:type="paragraph" w:customStyle="1" w:styleId="Notesoncontributors">
    <w:name w:val="Notes on contributors"/>
    <w:basedOn w:val="Normal"/>
    <w:qFormat/>
    <w:rsid w:val="00DD1733"/>
    <w:pPr>
      <w:spacing w:before="240" w:line="360" w:lineRule="auto"/>
      <w:jc w:val="left"/>
    </w:pPr>
    <w:rPr>
      <w:rFonts w:ascii="Times New Roman" w:eastAsia="MS Mincho" w:hAnsi="Times New Roman"/>
      <w:noProof w:val="0"/>
      <w:color w:val="auto"/>
      <w:sz w:val="22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A46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en-US"/>
    </w:rPr>
  </w:style>
  <w:style w:type="table" w:styleId="PlainTable1">
    <w:name w:val="Plain Table 1"/>
    <w:basedOn w:val="TableNormal"/>
    <w:uiPriority w:val="41"/>
    <w:rsid w:val="00822B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40E21"/>
    <w:rPr>
      <w:rFonts w:ascii="Times New Roman" w:eastAsiaTheme="majorEastAsia" w:hAnsi="Times New Roman" w:cstheme="majorBidi"/>
      <w:b/>
      <w:bCs/>
      <w:szCs w:val="22"/>
      <w:lang w:val="en-IN" w:eastAsia="en-US"/>
    </w:rPr>
  </w:style>
  <w:style w:type="paragraph" w:styleId="Title">
    <w:name w:val="Title"/>
    <w:basedOn w:val="Normal"/>
    <w:next w:val="Normal"/>
    <w:link w:val="TitleChar"/>
    <w:uiPriority w:val="10"/>
    <w:rsid w:val="00A40E21"/>
    <w:pPr>
      <w:pBdr>
        <w:bottom w:val="single" w:sz="8" w:space="4" w:color="4472C4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323E4F" w:themeColor="text2" w:themeShade="BF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40E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N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E21"/>
    <w:pPr>
      <w:outlineLvl w:val="9"/>
    </w:pPr>
    <w:rPr>
      <w:rFonts w:ascii="Times New Roman" w:hAnsi="Times New Roman"/>
      <w:color w:val="auto"/>
      <w:lang w:eastAsia="ja-JP" w:bidi="ar-SA"/>
    </w:rPr>
  </w:style>
  <w:style w:type="paragraph" w:styleId="ListParagraph">
    <w:name w:val="List Paragraph"/>
    <w:basedOn w:val="Normal"/>
    <w:uiPriority w:val="34"/>
    <w:qFormat/>
    <w:rsid w:val="00A40E21"/>
    <w:pPr>
      <w:spacing w:after="200" w:line="276" w:lineRule="auto"/>
      <w:ind w:left="720"/>
      <w:contextualSpacing/>
      <w:jc w:val="left"/>
    </w:pPr>
    <w:rPr>
      <w:rFonts w:ascii="Times New Roman" w:eastAsia="MS Mincho" w:hAnsi="Times New Roman"/>
      <w:noProof w:val="0"/>
      <w:color w:val="auto"/>
      <w:sz w:val="22"/>
      <w:szCs w:val="22"/>
      <w:lang w:val="en-IN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40E21"/>
    <w:pPr>
      <w:spacing w:after="200" w:line="240" w:lineRule="auto"/>
      <w:jc w:val="left"/>
    </w:pPr>
    <w:rPr>
      <w:rFonts w:ascii="Times New Roman" w:eastAsia="MS Mincho" w:hAnsi="Times New Roman"/>
      <w:b/>
      <w:bCs/>
      <w:noProof w:val="0"/>
      <w:color w:val="4472C4" w:themeColor="accent1"/>
      <w:sz w:val="18"/>
      <w:szCs w:val="18"/>
      <w:lang w:val="en-I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40E21"/>
    <w:rPr>
      <w:vertAlign w:val="superscript"/>
    </w:rPr>
  </w:style>
  <w:style w:type="table" w:styleId="LightShading">
    <w:name w:val="Light Shading"/>
    <w:basedOn w:val="TableNormal"/>
    <w:uiPriority w:val="60"/>
    <w:rsid w:val="00A40E21"/>
    <w:rPr>
      <w:rFonts w:asciiTheme="minorHAnsi" w:eastAsia="MS Mincho" w:hAnsiTheme="minorHAnsi" w:cstheme="minorBidi"/>
      <w:color w:val="000000" w:themeColor="text1" w:themeShade="BF"/>
      <w:sz w:val="22"/>
      <w:szCs w:val="22"/>
      <w:lang w:val="en-IN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2">
    <w:name w:val="Medium Grid 2"/>
    <w:basedOn w:val="TableNormal"/>
    <w:uiPriority w:val="68"/>
    <w:rsid w:val="00A40E21"/>
    <w:rPr>
      <w:rFonts w:asciiTheme="majorHAnsi" w:eastAsiaTheme="majorEastAsia" w:hAnsiTheme="majorHAnsi" w:cstheme="majorBidi"/>
      <w:color w:val="000000" w:themeColor="text1"/>
      <w:sz w:val="22"/>
      <w:szCs w:val="22"/>
      <w:lang w:val="en-IN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MDPI71FootNotes">
    <w:name w:val="MDPI_7.1_FootNotes"/>
    <w:qFormat/>
    <w:rsid w:val="005E590F"/>
    <w:pPr>
      <w:numPr>
        <w:numId w:val="8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>
  <b:Source>
    <b:Tag>Kun97</b:Tag>
    <b:SourceType>BookSection</b:SourceType>
    <b:Guid>{C4007C17-DF36-1247-83CF-D84AB7FBEFDD}</b:Guid>
    <b:Title>Transactional Perspective, Design, and “Architectural Planning Research” in Japan</b:Title>
    <b:Year>1997</b:Year>
    <b:Pages>355-364</b:Pages>
    <b:Author>
      <b:Author>
        <b:NameList>
          <b:Person>
            <b:Last>Funahashi</b:Last>
            <b:First>Kunio</b:First>
          </b:Person>
        </b:NameList>
      </b:Author>
      <b:Editor>
        <b:NameList>
          <b:Person>
            <b:Last>Wapner</b:Last>
            <b:First>Seymour</b:First>
          </b:Person>
          <b:Person>
            <b:Last>Demick</b:Last>
            <b:First>Jack</b:First>
          </b:Person>
          <b:Person>
            <b:Last>Yamamoto</b:Last>
            <b:First>Takiji</b:First>
          </b:Person>
          <b:Person>
            <b:Last>Takahashi</b:Last>
            <b:First>Takashi</b:First>
          </b:Person>
        </b:NameList>
      </b:Editor>
    </b:Author>
    <b:BookTitle>Handbook of Japan-United States Environment-Behavior Research [https://doi.org/10.1007/978-1-4899-0286-3_24]</b:BookTitle>
    <b:City>Boston, MA</b:City>
    <b:Publisher>Springer</b:Publisher>
    <b:RefOrder>1</b:RefOrder>
  </b:Source>
  <b:Source>
    <b:Tag>Abr20</b:Tag>
    <b:SourceType>JournalArticle</b:SourceType>
    <b:Guid>{81AC1DEB-557B-1142-9F86-C497FB5C6329}</b:Guid>
    <b:Title>A brief history of architectural planning research in Japan</b:Title>
    <b:Publisher>John Wiley and Sons Australia, Ltd on behalf of Architectural Institute of Japan</b:Publisher>
    <b:Year>2020</b:Year>
    <b:Pages>269-270</b:Pages>
    <b:JournalName>Japan Architectural Review [https://doi.org/10.1002/2475-8876.12160]</b:JournalName>
    <b:Volume>3</b:Volume>
    <b:Issue>3</b:Issue>
    <b:Author>
      <b:Author>
        <b:NameList>
          <b:Person>
            <b:Last>Matsuda</b:Last>
            <b:First>Yuji</b:First>
          </b:Person>
        </b:NameList>
      </b:Author>
    </b:Author>
    <b:RefOrder>2</b:RefOrder>
  </b:Source>
  <b:Source>
    <b:Tag>Ron</b:Tag>
    <b:SourceType>JournalArticle</b:SourceType>
    <b:Guid>{5EE5D1B4-8A14-4E66-BBEF-1B0CA07285FF}</b:Guid>
    <b:Title>Universal Design: barrier free environmment for everyone</b:Title>
    <b:Author>
      <b:Author>
        <b:NameList>
          <b:Person>
            <b:Last>Mace</b:Last>
            <b:First>Ronald</b:First>
          </b:Person>
        </b:NameList>
      </b:Author>
    </b:Author>
    <b:JournalName>Designers West</b:JournalName>
    <b:Year>1985</b:Year>
    <b:Pages>147-152</b:Pages>
    <b:City>Los Angeles</b:City>
    <b:Volume>33</b:Volume>
    <b:Issue>1</b:Issue>
    <b:RefOrder>3</b:RefOrder>
  </b:Source>
  <b:Source>
    <b:Tag>Rea19</b:Tag>
    <b:SourceType>InternetSite</b:SourceType>
    <b:Guid>{24330A47-507B-0641-8ED3-FF1C74DDD12B}</b:Guid>
    <b:Author>
      <b:Author>
        <b:NameList>
          <b:Person>
            <b:Last>Rea</b:Last>
            <b:First>Naomi</b:First>
          </b:Person>
        </b:NameList>
      </b:Author>
    </b:Author>
    <b:Title>Italy hits architect Santiago Calatrava with €78,000 in fines</b:Title>
    <b:Year>2019</b:Year>
    <b:URL>https://www.art-critique.com/en/2019/08/italy-fines-santiago-calatrava-e78000-because-of-venice-bridge/</b:URL>
    <b:YearAccessed>2021</b:YearAccessed>
    <b:MonthAccessed>June</b:MonthAccessed>
    <b:DayAccessed>14</b:DayAccessed>
    <b:InternetSiteTitle>Art Critique</b:InternetSiteTitle>
    <b:RefOrder>4</b:RefOrder>
  </b:Source>
  <b:Source>
    <b:Tag>Gol00</b:Tag>
    <b:SourceType>Book</b:SourceType>
    <b:Guid>{566D8183-C428-4EBA-B9B5-42AA92AC9825}</b:Guid>
    <b:Title>Universal Design: A Manual of Practical Guidance for Architects</b:Title>
    <b:Year>2000</b:Year>
    <b:Publisher>Architectural Press</b:Publisher>
    <b:City>Oxford</b:City>
    <b:Pages>1-11</b:Pages>
    <b:Author>
      <b:Author>
        <b:NameList>
          <b:Person>
            <b:Last>Goldsmith</b:Last>
            <b:First>Selwyn</b:First>
          </b:Person>
        </b:NameList>
      </b:Author>
    </b:Author>
    <b:RefOrder>5</b:RefOrder>
  </b:Source>
  <b:Source>
    <b:Tag>Nau19</b:Tag>
    <b:SourceType>Book</b:SourceType>
    <b:Guid>{8AD66B86-D1AB-D340-881F-5490EAFBC9AC}</b:Guid>
    <b:Author>
      <b:Author>
        <b:NameList>
          <b:Person>
            <b:Last>Naussbaumer</b:Last>
            <b:First>Linda</b:First>
            <b:Middle>L.</b:Middle>
          </b:Person>
        </b:NameList>
      </b:Author>
    </b:Author>
    <b:Title>Inclusive Design - A Universal Need</b:Title>
    <b:Year>2019</b:Year>
    <b:City>New York</b:City>
    <b:Publisher>Fairchild Books (Bloomsbury Fairchild Books)</b:Publisher>
    <b:Edition>2nd Edition</b:Edition>
    <b:Pages>1-51</b:Pages>
    <b:RefOrder>6</b:RefOrder>
  </b:Source>
  <b:Source>
    <b:Tag>Tho09</b:Tag>
    <b:SourceType>BookSection</b:SourceType>
    <b:Guid>{8344BE6E-1967-054E-91ED-F0C720DC33DE}</b:Guid>
    <b:Author>
      <b:Author>
        <b:NameList>
          <b:Person>
            <b:Last>Thoma</b:Last>
            <b:First>Collen</b:First>
            <b:Middle>A.</b:Middle>
          </b:Person>
          <b:Person>
            <b:Last>Bartholomew</b:Last>
            <b:First>Christina</b:First>
            <b:Middle>C.</b:Middle>
          </b:Person>
          <b:Person>
            <b:Last>Scott</b:Last>
            <b:First>LaRon</b:First>
            <b:Middle>A.</b:Middle>
          </b:Person>
          <b:Person>
            <b:Last>Bader</b:Last>
            <b:First>Beth</b:First>
            <b:Middle>A.</b:Middle>
          </b:Person>
          <b:Person>
            <b:Last>Perez</b:Last>
            <b:First>Santa</b:First>
            <b:Middle>E</b:Middle>
          </b:Person>
          <b:Person>
            <b:Last>Bryant</b:Last>
            <b:First>Mary</b:First>
          </b:Person>
        </b:NameList>
      </b:Author>
      <b:Editor>
        <b:NameList>
          <b:Person>
            <b:Last>Thoma</b:Last>
            <b:First>Collen</b:First>
            <b:Middle>A.</b:Middle>
          </b:Person>
          <b:Person>
            <b:Last>Bartholomew</b:Last>
            <b:First>Christina</b:First>
            <b:Middle>C.</b:Middle>
          </b:Person>
          <b:Person>
            <b:Last>Scott</b:Last>
            <b:First>LaRon</b:First>
            <b:Middle>A.</b:Middle>
          </b:Person>
        </b:NameList>
      </b:Editor>
    </b:Author>
    <b:Title>Universal Design for Transition and Community Living</b:Title>
    <b:City>London</b:City>
    <b:Publisher>Paul H. Brookes Publishing Co.</b:Publisher>
    <b:Year>2009</b:Year>
    <b:BookTitle>Universal Design for Transition</b:BookTitle>
    <b:Pages>139-160</b:Pages>
    <b:RefOrder>7</b:RefOrder>
  </b:Source>
  <b:Source>
    <b:Tag>Gar06</b:Tag>
    <b:SourceType>Book</b:SourceType>
    <b:Guid>{1A9CE9F8-5017-E74D-9B70-BC0ABC3C37E4}</b:Guid>
    <b:Title>Encyclopedia of Disability [http://dx.doi.org/10.4135/9781412950510]</b:Title>
    <b:City>Illinois</b:City>
    <b:Publisher>SAGE Publications, Inc.</b:Publisher>
    <b:Year>2006</b:Year>
    <b:Author>
      <b:Editor>
        <b:NameList>
          <b:Person>
            <b:Last>Albrecht</b:Last>
            <b:First>Gary</b:First>
            <b:Middle>L</b:Middle>
          </b:Person>
        </b:NameList>
      </b:Editor>
    </b:Author>
    <b:RefOrder>8</b:RefOrder>
  </b:Source>
  <b:Source>
    <b:Tag>Irm18</b:Tag>
    <b:SourceType>BookSection</b:SourceType>
    <b:Guid>{F2A4DEAB-008C-4A4E-8C8D-A5A15702E69B}</b:Guid>
    <b:Author>
      <b:Author>
        <b:NameList>
          <b:Person>
            <b:Last>Marini</b:Last>
            <b:First>Irmo</b:First>
          </b:Person>
        </b:NameList>
      </b:Author>
      <b:Editor>
        <b:NameList>
          <b:Person>
            <b:Last>Marini</b:Last>
            <b:First>Irmo</b:First>
          </b:Person>
          <b:Person>
            <b:Last>Graf</b:Last>
            <b:First>Noreen</b:First>
            <b:Middle>M</b:Middle>
          </b:Person>
          <b:Person>
            <b:Last>Millington</b:Last>
            <b:First>Michael</b:First>
            <b:Middle>J</b:Middle>
          </b:Person>
        </b:NameList>
      </b:Editor>
    </b:Author>
    <b:Title>The History of Treatment Toward People with Disabilities</b:Title>
    <b:BookTitle>Psychosocial Aspects of Disability</b:BookTitle>
    <b:City>New York</b:City>
    <b:Publisher>Springer Publishing Company</b:Publisher>
    <b:Year>2018</b:Year>
    <b:Pages>3-32</b:Pages>
    <b:RefOrder>9</b:RefOrder>
  </b:Source>
  <b:Source>
    <b:Tag>McN20</b:Tag>
    <b:SourceType>BookSection</b:SourceType>
    <b:Guid>{74EB4DBC-4B68-D64E-B9A3-8F4C770D54B7}</b:Guid>
    <b:Title>Medieval Disability Sourcebook: Western Europe</b:Title>
    <b:Publisher>Punctum Books</b:Publisher>
    <b:Year>2020</b:Year>
    <b:NumberVolumes>13-22</b:NumberVolumes>
    <b:Pages>https://doi.org/10.2307/j.ctv11hptcd</b:Pages>
    <b:Author>
      <b:Editor>
        <b:NameList>
          <b:Person>
            <b:Last>McNabb</b:Last>
            <b:First>Cameron</b:First>
            <b:Middle>Hunt</b:Middle>
          </b:Person>
        </b:NameList>
      </b:Editor>
      <b:Author>
        <b:NameList>
          <b:Person>
            <b:Last>McNabb</b:Last>
            <b:First>Cameron</b:First>
            <b:Middle>Hunt</b:Middle>
          </b:Person>
        </b:NameList>
      </b:Author>
    </b:Author>
    <b:BookTitle>Medieval Disability Sourcebook: Western Europe</b:BookTitle>
    <b:RefOrder>10</b:RefOrder>
  </b:Source>
  <b:Source>
    <b:Tag>Hob13</b:Tag>
    <b:SourceType>Book</b:SourceType>
    <b:Guid>{6E8A43F6-91ED-CE46-937C-CA88C427343B}</b:Guid>
    <b:Title>Recovering Disability in Early Modern England</b:Title>
    <b:City>Columbus</b:City>
    <b:Publisher>The OhiO STaTe UniverSiTy PreSS</b:Publisher>
    <b:Year>2013</b:Year>
    <b:Author>
      <b:Author>
        <b:NameList>
          <b:Person>
            <b:Last>Hobgood</b:Last>
            <b:First>Allison</b:First>
            <b:Middle>P.</b:Middle>
          </b:Person>
          <b:Person>
            <b:Last>Wood</b:Last>
            <b:First>David Houston</b:First>
          </b:Person>
        </b:NameList>
      </b:Author>
    </b:Author>
    <b:Edition>1st Edition</b:Edition>
    <b:RefOrder>11</b:RefOrder>
  </b:Source>
  <b:Source>
    <b:Tag>Tur18</b:Tag>
    <b:SourceType>Book</b:SourceType>
    <b:Guid>{355075B5-079D-A84B-9B94-11A7B191ED22}</b:Guid>
    <b:Author>
      <b:Author>
        <b:NameList>
          <b:Person>
            <b:Last>Turner</b:Last>
            <b:First>David</b:First>
            <b:Middle>M.</b:Middle>
          </b:Person>
          <b:Person>
            <b:Last>Blackie</b:Last>
            <b:First>Daniel</b:First>
          </b:Person>
        </b:NameList>
      </b:Author>
    </b:Author>
    <b:Title>Disability in the Industrial Revolution Physical impairment in British coalmining, 1780–1880 </b:Title>
    <b:City>Manchester</b:City>
    <b:Publisher>Manchester University Press</b:Publisher>
    <b:Year>2018</b:Year>
    <b:Edition>1st Edition</b:Edition>
    <b:RefOrder>12</b:RefOrder>
  </b:Source>
  <b:Source>
    <b:Tag>Gup201</b:Tag>
    <b:SourceType>JournalArticle</b:SourceType>
    <b:Guid>{D0D24F31-7C6C-4010-8368-A53E6C12BFB3}</b:Guid>
    <b:Author>
      <b:Author>
        <b:NameList>
          <b:Person>
            <b:Last>Gupta</b:Last>
            <b:First>Shivani</b:First>
          </b:Person>
          <b:Person>
            <b:Last>Witte</b:Last>
            <b:First>Luc P. de </b:First>
          </b:Person>
          <b:Person>
            <b:Last>Meershoek</b:Last>
            <b:First>Agnes</b:First>
          </b:Person>
        </b:NameList>
      </b:Author>
    </b:Author>
    <b:Title>Dimensions of invisibility: insights into the daily realities of persons with disabilities living in rural communities in India</b:Title>
    <b:JournalName>Disability &amp; Society</b:JournalName>
    <b:Year>2020</b:Year>
    <b:Pages>1-23</b:Pages>
    <b:Publisher>Routledge</b:Publisher>
    <b:RefOrder>13</b:RefOrder>
  </b:Source>
  <b:Source>
    <b:Tag>Neh19</b:Tag>
    <b:SourceType>JournalArticle</b:SourceType>
    <b:Guid>{B0791A7B-A724-8840-97D6-B8769AC4D97A}</b:Guid>
    <b:Title>Karmic Philosophy and the Model of Disability in Ancient India</b:Title>
    <b:Year>2019</b:Year>
    <b:Author>
      <b:Author>
        <b:NameList>
          <b:Person>
            <b:Last>Kumari</b:Last>
            <b:First>Neha</b:First>
          </b:Person>
        </b:NameList>
      </b:Author>
    </b:Author>
    <b:JournalName>International Journal of Arts, Science and Humanities [https://doi.org/10.34293/ sijash.v7i1.531]</b:JournalName>
    <b:Volume>7</b:Volume>
    <b:Issue>1</b:Issue>
    <b:Pages>39-43</b:Pages>
    <b:RefOrder>14</b:RefOrder>
  </b:Source>
  <b:Source>
    <b:Tag>Ran15</b:Tag>
    <b:SourceType>ConferenceProceedings</b:SourceType>
    <b:Guid>{CDF138C4-EEBB-B746-A895-FCC37BCFE0DE}</b:Guid>
    <b:Title>The Portrayal of Disability in Indian Culture An Attempt at Categorization</b:Title>
    <b:Year>2015</b:Year>
    <b:Author>
      <b:Author>
        <b:NameList>
          <b:Person>
            <b:Last>Dawn</b:Last>
            <b:First>Ranjita</b:First>
          </b:Person>
        </b:NameList>
      </b:Author>
    </b:Author>
    <b:Publisher>National Level Seminar on Negotiating Tradition &amp; (Post) Modernity: Recent Trends in Culture StudiesAt: Centre for Cultural Studies, University of Kalyani</b:Publisher>
    <b:City>Kalyani</b:City>
    <b:RefOrder>15</b:RefOrder>
  </b:Source>
  <b:Source>
    <b:Tag>LEG18</b:Tag>
    <b:SourceType>Book</b:SourceType>
    <b:Guid>{748F308B-29F2-4B6D-888E-6B2AC201DEF0}</b:Guid>
    <b:Title>THE CONSTITUTION OF INDIA[As on 31st July, 2018]</b:Title>
    <b:Year>2018</b:Year>
    <b:Author>
      <b:Author>
        <b:Corporate>G Narayana Raju</b:Corporate>
      </b:Author>
    </b:Author>
    <b:Publisher>LEGISLATIVE DEPARTMENT, MINISTRY OF LAW AND JUSTICE, GOVERNMENT OF INDIA</b:Publisher>
    <b:City>New Delhi</b:City>
    <b:RefOrder>16</b:RefOrder>
  </b:Source>
  <b:Source>
    <b:Tag>Mah17</b:Tag>
    <b:SourceType>BookSection</b:SourceType>
    <b:Guid>{7206ACBC-BD10-F345-B4FF-9317B0F7ECCC}</b:Guid>
    <b:Author>
      <b:Author>
        <b:NameList>
          <b:Person>
            <b:Last>Mahapatra</b:Last>
            <b:First>Gaurab</b:First>
            <b:Middle>Das</b:Middle>
          </b:Person>
        </b:NameList>
      </b:Author>
      <b:Editor>
        <b:NameList>
          <b:Person>
            <b:Last>Seta</b:Last>
            <b:First>Fumihiko</b:First>
          </b:Person>
          <b:Person>
            <b:Last>Biswas</b:Last>
            <b:First>Arindam</b:First>
          </b:Person>
          <b:Person>
            <b:Last>Sen</b:Last>
            <b:First>Joy</b:First>
          </b:Person>
        </b:NameList>
      </b:Editor>
    </b:Author>
    <b:Title>Neighborhood Planning: Approach in Improving Livability and Quality of the Life in the Cities</b:Title>
    <b:BookTitle>Understanding Built Environment. Springer Transactions in Civil and Environmental Engineering [https://doi.org/10.1007/978-981-10-2138-1_5]</b:BookTitle>
    <b:City>Singapore</b:City>
    <b:Publisher>Springer</b:Publisher>
    <b:Year>2017</b:Year>
    <b:Pages>47-53</b:Pages>
    <b:RefOrder>17</b:RefOrder>
  </b:Source>
  <b:Source>
    <b:Tag>Mah212</b:Tag>
    <b:SourceType>JournalArticle</b:SourceType>
    <b:Guid>{C09655D3-229C-4F38-9730-43CF8B32E269}</b:Guid>
    <b:Author>
      <b:Author>
        <b:NameList>
          <b:Person>
            <b:Last>Mahapatra</b:Last>
            <b:First>Gaurab</b:First>
            <b:Middle>Das</b:Middle>
          </b:Person>
          <b:Person>
            <b:Last>Mori</b:Last>
            <b:First>Suguru</b:First>
          </b:Person>
          <b:Person>
            <b:Last>Nomura</b:Last>
            <b:First>Rie</b:First>
          </b:Person>
        </b:NameList>
      </b:Author>
    </b:Author>
    <b:Title>Universal Mobility in Old Core Cities of India: People’s Perception</b:Title>
    <b:JournalName>Sustainability (DOI: https://doi.org/10.3390/su13084391)</b:JournalName>
    <b:Year>2021</b:Year>
    <b:Pages>1-36</b:Pages>
    <b:Publisher>MDPI</b:Publisher>
    <b:Volume>13</b:Volume>
    <b:Issue>8</b:Issue>
    <b:RefOrder>18</b:RefOrder>
  </b:Source>
  <b:Source>
    <b:Tag>Wor07</b:Tag>
    <b:SourceType>Report</b:SourceType>
    <b:Guid>{7BDFFAA5-A5BD-45F6-8FB6-601AC55956B4}</b:Guid>
    <b:Author>
      <b:Author>
        <b:Corporate>World Health Organization</b:Corporate>
      </b:Author>
    </b:Author>
    <b:Title>Global Age-friendly Cities: A Guide</b:Title>
    <b:Year>2007</b:Year>
    <b:Publisher>WHO Press</b:Publisher>
    <b:City>Geneva</b:City>
    <b:ThesisType>Report on AGEING AND LIFE COURSE, FAMILY AND COMMUNITY HEALTH</b:ThesisType>
    <b:Pages>12-29</b:Pages>
    <b:RefOrder>19</b:RefOrder>
  </b:Source>
  <b:Source>
    <b:Tag>Dep15</b:Tag>
    <b:SourceType>Report</b:SourceType>
    <b:Guid>{D321ABF8-1270-465D-A756-F2FDAD71B98F}</b:Guid>
    <b:Title>Accessible India Campaign; Accessible India - Empowered India</b:Title>
    <b:Year>2015</b:Year>
    <b:Author>
      <b:Author>
        <b:Corporate>Department of Empowerment of Persons with Disabilities, Ministry of Social Justice &amp; Empowerment</b:Corporate>
      </b:Author>
    </b:Author>
    <b:City>New Delhi</b:City>
    <b:Publisher>Government of India</b:Publisher>
    <b:RefOrder>20</b:RefOrder>
  </b:Source>
  <b:Source>
    <b:Tag>NIU19</b:Tag>
    <b:SourceType>InternetSite</b:SourceType>
    <b:Guid>{845B0888-E274-421B-9612-A7CCC0B873A4}</b:Guid>
    <b:Title>Project Details: BASIIC</b:Title>
    <b:InternetSiteTitle>www.niua.org</b:InternetSiteTitle>
    <b:Year>2019</b:Year>
    <b:Month>8</b:Month>
    <b:Day>1</b:Day>
    <b:YearAccessed>2021</b:YearAccessed>
    <b:MonthAccessed>1</b:MonthAccessed>
    <b:DayAccessed>6</b:DayAccessed>
    <b:URL>https://www.niua.org/projectdetails?pid=26</b:URL>
    <b:Author>
      <b:Author>
        <b:NameList>
          <b:Person>
            <b:Last>NIUA</b:Last>
          </b:Person>
        </b:NameList>
      </b:Author>
    </b:Author>
    <b:RefOrder>21</b:RefOrder>
  </b:Source>
  <b:Source>
    <b:Tag>Dee19</b:Tag>
    <b:SourceType>InternetSite</b:SourceType>
    <b:Guid>{255A0AD4-8B12-400B-8D29-D73A27E1B052}</b:Guid>
    <b:Author>
      <b:Author>
        <b:NameList>
          <b:Person>
            <b:Last>Dutta</b:Last>
            <b:First>Deepashree</b:First>
          </b:Person>
        </b:NameList>
      </b:Author>
    </b:Author>
    <b:Title>Portuguese in Bengal: A History Beyond Slave Trade</b:Title>
    <b:InternetSiteTitle>Sahapedia</b:InternetSiteTitle>
    <b:Year>2019</b:Year>
    <b:Month>August</b:Month>
    <b:Day>09</b:Day>
    <b:YearAccessed>2021</b:YearAccessed>
    <b:MonthAccessed>May</b:MonthAccessed>
    <b:DayAccessed>06</b:DayAccessed>
    <b:URL>https://www.sahapedia.org/portuguese-bengal-history-beyond-slave-trade</b:URL>
    <b:RefOrder>22</b:RefOrder>
  </b:Source>
  <b:Source>
    <b:Tag>Sar17</b:Tag>
    <b:SourceType>InternetSite</b:SourceType>
    <b:Guid>{35C0F6D2-89ED-4E34-A764-259EF41DAFD7}</b:Guid>
    <b:Title>Kolkata’s Armenian Legacy</b:Title>
    <b:Year>2017</b:Year>
    <b:Author>
      <b:Author>
        <b:NameList>
          <b:Person>
            <b:Last>Sarda</b:Last>
            <b:First>Kritika</b:First>
          </b:Person>
        </b:NameList>
      </b:Author>
    </b:Author>
    <b:InternetSiteTitle>Live History India</b:InternetSiteTitle>
    <b:Month>June</b:Month>
    <b:Day>20</b:Day>
    <b:YearAccessed>2021</b:YearAccessed>
    <b:MonthAccessed>May</b:MonthAccessed>
    <b:DayAccessed>06</b:DayAccessed>
    <b:URL>https://www.livehistoryindia.com/story/amazing-india/kolkatas-armenian-legacy/</b:URL>
    <b:RefOrder>23</b:RefOrder>
  </b:Source>
  <b:Source>
    <b:Tag>Lah15</b:Tag>
    <b:SourceType>InternetSite</b:SourceType>
    <b:Guid>{6B697730-4E68-477D-9BD7-477E79021A2B}</b:Guid>
    <b:Author>
      <b:Author>
        <b:NameList>
          <b:Person>
            <b:Last>Lahiri</b:Last>
            <b:First>Oeendrila</b:First>
          </b:Person>
        </b:NameList>
      </b:Author>
    </b:Author>
    <b:Title>OVERVIEW OF CHINSURAH</b:Title>
    <b:InternetSiteTitle>DUTCH IN CHINSURAH- </b:InternetSiteTitle>
    <b:Year>2015</b:Year>
    <b:Month>November`</b:Month>
    <b:Day>01</b:Day>
    <b:YearAccessed>2021</b:YearAccessed>
    <b:MonthAccessed>May</b:MonthAccessed>
    <b:DayAccessed>06</b:DayAccessed>
    <b:URL>http://www.dutchinchinsurah.in/overview.php</b:URL>
    <b:City>Kolkata</b:City>
    <b:RefOrder>24</b:RefOrder>
  </b:Source>
  <b:Source>
    <b:Tag>VBG12</b:Tag>
    <b:SourceType>InternetSite</b:SourceType>
    <b:Guid>{43D59367-2C87-4253-8DA5-45544C8C584B}</b:Guid>
    <b:Author>
      <b:Author>
        <b:NameList>
          <b:Person>
            <b:Last>Ganesan</b:Last>
            <b:First>V.B.</b:First>
          </b:Person>
        </b:NameList>
      </b:Author>
    </b:Author>
    <b:Title>A French colony that fought the British</b:Title>
    <b:InternetSiteTitle>The Hindu</b:InternetSiteTitle>
    <b:Year>2012</b:Year>
    <b:Month>July</b:Month>
    <b:Day>02</b:Day>
    <b:YearAccessed>2021</b:YearAccessed>
    <b:MonthAccessed>May</b:MonthAccessed>
    <b:DayAccessed>06</b:DayAccessed>
    <b:URL>https://www.thehindu.com/books/a-french-colony-that-fought-the-british/article3595158.ece</b:URL>
    <b:RefOrder>25</b:RefOrder>
  </b:Source>
  <b:Source>
    <b:Tag>Mah175</b:Tag>
    <b:SourceType>ArticleInAPeriodical</b:SourceType>
    <b:Guid>{92CB819E-2983-464A-8573-A33FF363CA38}</b:Guid>
    <b:Title>The Imperial Goldmine-Kolkata</b:Title>
    <b:Year>2017</b:Year>
    <b:Month>Novenmber</b:Month>
    <b:Day>20</b:Day>
    <b:Author>
      <b:Author>
        <b:NameList>
          <b:Person>
            <b:Last>Mahapatra</b:Last>
            <b:First>Gaurab</b:First>
            <b:Middle>Das</b:Middle>
          </b:Person>
        </b:NameList>
      </b:Author>
      <b:Editor>
        <b:NameList>
          <b:Person>
            <b:Last>Pandey</b:Last>
            <b:First>Abhishek</b:First>
          </b:Person>
        </b:NameList>
      </b:Editor>
    </b:Author>
    <b:PeriodicalTitle>Urban Update (https://issuu.com/urbanupdatemag/docs/uu_20november_202017)</b:PeriodicalTitle>
    <b:Pages>36-37</b:Pages>
    <b:City>New Delhi</b:City>
    <b:Publisher>All India Institute of Local Self-Government</b:Publisher>
    <b:Volume>4</b:Volume>
    <b:Issue>7</b:Issue>
    <b:StandardNumber>ISSN 2349-6266</b:StandardNumber>
    <b:RefOrder>26</b:RefOrder>
  </b:Source>
  <b:Source>
    <b:Tag>Jai73</b:Tag>
    <b:SourceType>JournalArticle</b:SourceType>
    <b:Guid>{B29313E8-1FD5-4C4D-BFD2-1EBB85E5B1A5}</b:Guid>
    <b:Title>The Change of Capital in 1911</b:Title>
    <b:Year>1973</b:Year>
    <b:Publisher>JSTOR: https://www.jstor.org/stable/44138684</b:Publisher>
    <b:Author>
      <b:Author>
        <b:NameList>
          <b:Person>
            <b:Last>Jain</b:Last>
            <b:First>C.S.</b:First>
          </b:Person>
        </b:NameList>
      </b:Author>
    </b:Author>
    <b:JournalName>The Proceedings of the Indian History Congress</b:JournalName>
    <b:Pages>45-47</b:Pages>
    <b:Volume>34</b:Volume>
    <b:Issue>2</b:Issue>
    <b:YearAccessed>2021</b:YearAccessed>
    <b:MonthAccessed>May</b:MonthAccessed>
    <b:DayAccessed>06</b:DayAccessed>
    <b:URL>https://www.jstor.org/stable/44138684?seq=1</b:URL>
    <b:RefOrder>27</b:RefOrder>
  </b:Source>
  <b:Source>
    <b:Tag>Swa06</b:Tag>
    <b:SourceType>Book</b:SourceType>
    <b:Guid>{C0235725-D9AD-4945-872D-7F627C86778F}</b:Guid>
    <b:Title>Representing Calcutta- Modernity, Nationalism, and the Colonial Uncanny [ISBN 0-415-39216-0]</b:Title>
    <b:Year>2006</b:Year>
    <b:Author>
      <b:Author>
        <b:NameList>
          <b:Person>
            <b:Last>Chattopadhyay</b:Last>
            <b:First>Swati</b:First>
          </b:Person>
        </b:NameList>
      </b:Author>
    </b:Author>
    <b:City>New York</b:City>
    <b:Publisher>Routledge</b:Publisher>
    <b:Edition>1st Edition</b:Edition>
    <b:RefOrder>28</b:RefOrder>
  </b:Source>
  <b:Source>
    <b:Tag>Isl18</b:Tag>
    <b:SourceType>BookSection</b:SourceType>
    <b:Guid>{1B2F03FC-5232-D440-9BC7-4CDFE07A5F39}</b:Guid>
    <b:Title>Big National Parties in West Bengal- An exceptional outcast</b:Title>
    <b:Year>2018</b:Year>
    <b:Author>
      <b:Author>
        <b:NameList>
          <b:Person>
            <b:Last>Islam</b:Last>
            <b:First>Maidul</b:First>
          </b:Person>
        </b:NameList>
      </b:Author>
      <b:Editor>
        <b:NameList>
          <b:Person>
            <b:Last>Rehman</b:Last>
            <b:First>Mujibur</b:First>
          </b:Person>
        </b:NameList>
      </b:Editor>
    </b:Author>
    <b:Pages>279-296</b:Pages>
    <b:BookTitle>Rise of Saffron Power- Reflections on Indian Politics [https://doi.org/10.4324/9780429506321]</b:BookTitle>
    <b:City>London</b:City>
    <b:Publisher>Routledge India</b:Publisher>
    <b:RefOrder>29</b:RefOrder>
  </b:Source>
  <b:Source>
    <b:Tag>Das15</b:Tag>
    <b:SourceType>JournalArticle</b:SourceType>
    <b:Guid>{9394C9BA-3946-D245-B148-9D7FED91EEC5}</b:Guid>
    <b:Title>Contradictions, Negotiations and Reform: The Story of Left Policy Transition in West Bengal</b:Title>
    <b:JournalName>Journal of South Asian Development [DOI: 10.1177/0972150915591392]</b:JournalName>
    <b:Year>2015</b:Year>
    <b:Volume>10</b:Volume>
    <b:Issue>2</b:Issue>
    <b:Pages>199-229</b:Pages>
    <b:Publisher>SAGE Publications</b:Publisher>
    <b:Author>
      <b:Author>
        <b:NameList>
          <b:Person>
            <b:Last>Das</b:Last>
            <b:First>Ritanjan</b:First>
          </b:Person>
          <b:Person>
            <b:Last>Mahmood</b:Last>
            <b:First>Zaad</b:First>
          </b:Person>
        </b:NameList>
      </b:Author>
    </b:Author>
    <b:RefOrder>30</b:RefOrder>
  </b:Source>
  <b:Source>
    <b:Tag>Sum18</b:Tag>
    <b:SourceType>JournalArticle</b:SourceType>
    <b:Guid>{BFD69628-3D82-AB42-BB3F-5C597910AAD1}</b:Guid>
    <b:Title>'Cultural misrecognition' and the sustenance of trinamool congress in West Bengal</b:Title>
    <b:Year>2018</b:Year>
    <b:Pages>92-99</b:Pages>
    <b:Author>
      <b:Author>
        <b:NameList>
          <b:Person>
            <b:Last>Nath</b:Last>
            <b:First>Suman</b:First>
          </b:Person>
        </b:NameList>
      </b:Author>
    </b:Author>
    <b:JournalName>Economic and Political Weekly [https://www.epw.in/system/files/pdf/2018_53/28/SA_LIII_28_140718_Suman_Nath.pdf]</b:JournalName>
    <b:Volume>53</b:Volume>
    <b:Issue>28</b:Issue>
    <b:RefOrder>31</b:RefOrder>
  </b:Source>
  <b:Source>
    <b:Tag>Wah20</b:Tag>
    <b:SourceType>DocumentFromInternetSite</b:SourceType>
    <b:Guid>{FF2FB78B-7A2B-BB4E-AED1-220027250D8A}</b:Guid>
    <b:Title>Land conflict rampant in India because Constitution has made sparse reference to it</b:Title>
    <b:Year>2020</b:Year>
    <b:Author>
      <b:Author>
        <b:NameList>
          <b:Person>
            <b:Last>Wahi</b:Last>
            <b:First>Namita</b:First>
          </b:Person>
        </b:NameList>
      </b:Author>
    </b:Author>
    <b:URL>https://theprint.in/opinion/land-conflict-rampant-in-india-because-constitution-has-made-sparse-reference-to-it/372597/</b:URL>
    <b:Month>February</b:Month>
    <b:Day>28</b:Day>
    <b:YearAccessed>2021</b:YearAccessed>
    <b:MonthAccessed>June</b:MonthAccessed>
    <b:DayAccessed>28</b:DayAccessed>
    <b:InternetSiteTitle>The Print</b:InternetSiteTitle>
    <b:RefOrder>32</b:RefOrder>
  </b:Source>
  <b:Source>
    <b:Tag>Mah204</b:Tag>
    <b:SourceType>Book</b:SourceType>
    <b:Guid>{1F2F3180-9E28-2F4D-8071-57A463AA1DBC}</b:Guid>
    <b:Title>Reinterpreting Urban Fabric in Cities with Living Heritage: The Case of Central Kolkata [ISBN 978-9383419883]</b:Title>
    <b:Year>2020</b:Year>
    <b:Author>
      <b:Author>
        <b:NameList>
          <b:Person>
            <b:Last>Mahapatra</b:Last>
            <b:First>Gaurab</b:First>
            <b:Middle>Das</b:Middle>
          </b:Person>
          <b:Person>
            <b:Last>Puntambekar</b:Last>
            <b:First>Kshama</b:First>
          </b:Person>
        </b:NameList>
      </b:Author>
      <b:Editor>
        <b:NameList>
          <b:Person>
            <b:Last>Mitra</b:Last>
            <b:First>Tapas</b:First>
          </b:Person>
        </b:NameList>
      </b:Editor>
    </b:Author>
    <b:City>Delhi</b:City>
    <b:Publisher>COPAL Publishing Group</b:Publisher>
    <b:StandardNumber>ISBN-13 : 978-9383419883</b:StandardNumber>
    <b:Edition>1st Edition</b:Edition>
    <b:RefOrder>33</b:RefOrder>
  </b:Source>
  <b:Source>
    <b:Tag>Gre19</b:Tag>
    <b:SourceType>JournalArticle</b:SourceType>
    <b:Guid>{D4283F0B-9EDE-448E-9374-1863E9899CA7}</b:Guid>
    <b:Author>
      <b:Author>
        <b:NameList>
          <b:Person>
            <b:Last>Gregg</b:Last>
            <b:First>Kelly</b:First>
          </b:Person>
          <b:Person>
            <b:Last>Hess</b:Last>
            <b:First>Paul </b:First>
          </b:Person>
        </b:NameList>
      </b:Author>
    </b:Author>
    <b:Title>Complete streets at the municipal level: A review of American municipal Complete Street Policy</b:Title>
    <b:JournalName>International Journal of Sustainable Transportation (DOI: https://doi.org/10.1080/15568318.2018.1476995)</b:JournalName>
    <b:Year>2019</b:Year>
    <b:Pages>407-418</b:Pages>
    <b:Publisher>Taylor and Francis</b:Publisher>
    <b:Volume>13</b:Volume>
    <b:Issue>6</b:Issue>
    <b:RefOrder>35</b:RefOrder>
  </b:Source>
  <b:Source>
    <b:Tag>Wer18</b:Tag>
    <b:SourceType>JournalArticle</b:SourceType>
    <b:Guid>{022487AE-D52B-48F0-B621-8683DD735D5A}</b:Guid>
    <b:Author>
      <b:Author>
        <b:NameList>
          <b:Person>
            <b:Last>Werner</b:Last>
            <b:First>Carol</b:First>
            <b:Middle>M.</b:Middle>
          </b:Person>
          <b:Person>
            <b:Last>Brown</b:Last>
            <b:First>Barbara B.</b:First>
          </b:Person>
          <b:Person>
            <b:Last>Stump</b:Last>
            <b:First>Tammy </b:First>
          </b:Person>
          <b:Person>
            <b:Last>Tribby</b:Last>
            <b:First>Calvin P. </b:First>
          </b:Person>
          <b:Person>
            <b:Last>Jensen</b:Last>
            <b:First>Wyatt</b:First>
          </b:Person>
          <b:Person>
            <b:Last>Miller</b:Last>
            <b:First>Harvey J. </b:First>
          </b:Person>
          <b:Person>
            <b:Last>Strebel</b:Last>
            <b:First>Austin</b:First>
          </b:Person>
          <b:Person>
            <b:Last>Messina</b:Last>
            <b:First>Alyssa </b:First>
          </b:Person>
        </b:NameList>
      </b:Author>
    </b:Author>
    <b:Title>Street use and design: daily rhythms on four streets that differ in rated walkability</b:Title>
    <b:JournalName>Journal of Urban Design (DOI: https://doi.org/10.1080/13574809.2018.1448706)</b:JournalName>
    <b:Year>2018</b:Year>
    <b:Pages>603-619</b:Pages>
    <b:Publisher>Routledge [TAYLOR &amp; FRANCIS GROUP]</b:Publisher>
    <b:Volume>23</b:Volume>
    <b:Issue>4</b:Issue>
    <b:RefOrder>36</b:RefOrder>
  </b:Source>
  <b:Source>
    <b:Tag>Art04</b:Tag>
    <b:SourceType>Book</b:SourceType>
    <b:Guid>{21EF763D-580B-4F1B-9150-4ED52DF6B548}</b:Guid>
    <b:Title>Arterial Streets for People</b:Title>
    <b:Pages>18-25, 53</b:Pages>
    <b:Year>2004</b:Year>
    <b:City>Lund</b:City>
    <b:Publisher>European Commission Fifth Framework Programme</b:Publisher>
    <b:Author>
      <b:Editor>
        <b:NameList>
          <b:Person>
            <b:Last>Svensson</b:Last>
            <b:First>Åse</b:First>
          </b:Person>
        </b:NameList>
      </b:Editor>
    </b:Author>
    <b:Comments>European Commission project ARTISTS (Arterial Streets Towards Sustainability)</b:Comments>
    <b:RefOrder>37</b:RefOrder>
  </b:Source>
  <b:Source>
    <b:Tag>Mar17</b:Tag>
    <b:SourceType>JournalArticle</b:SourceType>
    <b:Guid>{82300C56-76E7-4648-84FF-186E090902FA}</b:Guid>
    <b:Author>
      <b:Author>
        <b:NameList>
          <b:Person>
            <b:Last>Martire</b:Last>
            <b:First>Agustina</b:First>
          </b:Person>
        </b:NameList>
      </b:Author>
    </b:Author>
    <b:Title>Walking the Streets: No More Motorways for Belfast</b:Title>
    <b:Year>2017</b:Year>
    <b:JournalName>Spaces and Flows: An International Journal of Urban and ExtraUrban Studies (DOI: https://doi.org/10.18848/2154-8676/CGP/v08i03/35-61)</b:JournalName>
    <b:Pages>35-61</b:Pages>
    <b:Volume>8</b:Volume>
    <b:Issue>3</b:Issue>
    <b:RefOrder>38</b:RefOrder>
  </b:Source>
  <b:Source>
    <b:Tag>Hil93</b:Tag>
    <b:SourceType>JournalArticle</b:SourceType>
    <b:Guid>{767B5EDB-9B36-4EAC-B848-DB2148DC8523}</b:Guid>
    <b:Title>Natural Movement: Or, Configuration and Attraction in Urban Pedestrian Movement</b:Title>
    <b:Year>1993</b:Year>
    <b:Author>
      <b:Author>
        <b:NameList>
          <b:Person>
            <b:Last>Hillier</b:Last>
            <b:First>B</b:First>
          </b:Person>
          <b:Person>
            <b:Last>Penn</b:Last>
            <b:First>A</b:First>
          </b:Person>
          <b:Person>
            <b:Last>Hanson</b:Last>
            <b:First>J</b:First>
          </b:Person>
          <b:Person>
            <b:Last>Grajewski</b:Last>
            <b:First>T</b:First>
          </b:Person>
          <b:Person>
            <b:Last>Xu</b:Last>
            <b:First>J</b:First>
          </b:Person>
        </b:NameList>
      </b:Author>
    </b:Author>
    <b:JournalName>Environment and Planning B: Planning and Design (DOI: https://doi.org/10.1068/b200029)</b:JournalName>
    <b:Pages>29-66</b:Pages>
    <b:Volume>20</b:Volume>
    <b:Issue>1</b:Issue>
    <b:RefOrder>39</b:RefOrder>
  </b:Source>
  <b:Source>
    <b:Tag>Mah13</b:Tag>
    <b:SourceType>ConferenceProceedings</b:SourceType>
    <b:Guid>{BA232896-875D-4373-802A-283AC4236E58}</b:Guid>
    <b:Author>
      <b:Author>
        <b:NameList>
          <b:Person>
            <b:Last>Mahdzar</b:Last>
            <b:First>Sharifah</b:First>
            <b:Middle>Salwa Syed</b:Middle>
          </b:Person>
        </b:NameList>
      </b:Author>
    </b:Author>
    <b:Title>STREETS FOR PEOPLE:Sustaining accessible and sociable streets in Pasir Gudang city centre</b:Title>
    <b:Year>2013</b:Year>
    <b:Publisher>Space Syntax Network</b:Publisher>
    <b:City>Seoul</b:City>
    <b:Pages>108: 1-18</b:Pages>
    <b:ConferenceName>Proceedings of the Ninth International Space Syntax Symposium</b:ConferenceName>
    <b:RefOrder>40</b:RefOrder>
  </b:Source>
  <b:Source>
    <b:Tag>Fan20</b:Tag>
    <b:SourceType>JournalArticle</b:SourceType>
    <b:Guid>{85E85B3A-97B9-4ED1-AD77-D49D5D788113}</b:Guid>
    <b:Author>
      <b:Author>
        <b:NameList>
          <b:Person>
            <b:Last>Fang</b:Last>
            <b:First>Kai</b:First>
          </b:Person>
          <b:Person>
            <b:Last>Wang</b:Last>
            <b:First>Xinpeng</b:First>
          </b:Person>
          <b:Person>
            <b:Last>Zhang</b:Last>
            <b:First>Wenda</b:First>
          </b:Person>
          <b:Person>
            <b:Last>Zhang</b:Last>
            <b:First>Zhehan</b:First>
          </b:Person>
          <b:Person>
            <b:Last>Xie</b:Last>
            <b:First>Yunfei</b:First>
          </b:Person>
          <b:Person>
            <b:Last>Chen</b:Last>
            <b:First>Lin</b:First>
          </b:Person>
          <b:Person>
            <b:Last>Zhu</b:Last>
            <b:First>Guoqing</b:First>
          </b:Person>
          <b:Person>
            <b:Last>Furuya</b:Last>
            <b:First>Nobuaki</b:First>
          </b:Person>
        </b:NameList>
      </b:Author>
    </b:Author>
    <b:Title>Characteristics of space network system formed by the constituent elements in urban streets: Tianzifang in Shanghai as a case study</b:Title>
    <b:JournalName>Journal of Asian Architecture and Building Engineering (DOI: 10.1080/13467581.2020.1803078)</b:JournalName>
    <b:Year>2020</b:Year>
    <b:Publisher>Taylor and Francis</b:Publisher>
    <b:StandardNumber>DOI: 10.1080/13467581.2020.1803078</b:StandardNumber>
    <b:RefOrder>41</b:RefOrder>
  </b:Source>
  <b:Source>
    <b:Tag>Sou20</b:Tag>
    <b:SourceType>JournalArticle</b:SourceType>
    <b:Guid>{FE2B83B2-15DB-42C4-AB7F-6CB9BD1C7C60}</b:Guid>
    <b:Author>
      <b:Author>
        <b:NameList>
          <b:Person>
            <b:Last>Southworth</b:Last>
            <b:First>Michael</b:First>
          </b:Person>
        </b:NameList>
      </b:Author>
    </b:Author>
    <b:Title>Listening to the city</b:Title>
    <b:JournalName>Journal of Urban Design (DOI: https://doi.org/10.1080/13574809.2020.1809884)</b:JournalName>
    <b:Year>2020</b:Year>
    <b:Pages>556-560</b:Pages>
    <b:Publisher>Routledge [TAYLOR &amp; FRANCIS GROUP]</b:Publisher>
    <b:Volume>25</b:Volume>
    <b:Issue>5</b:Issue>
    <b:RefOrder>42</b:RefOrder>
  </b:Source>
  <b:Source>
    <b:Tag>TGe</b:Tag>
    <b:SourceType>JournalArticle</b:SourceType>
    <b:Guid>{C4931FBA-B2BD-4C11-BC41-91D98A20103B}</b:Guid>
    <b:Title>Accessibility evaluation of land-use and transport strategies: review and research directions</b:Title>
    <b:Author>
      <b:Author>
        <b:NameList>
          <b:Person>
            <b:Last>T.Geurs</b:Last>
            <b:First>Karst</b:First>
          </b:Person>
          <b:Person>
            <b:Last>Bert</b:Last>
            <b:First>Van Wee</b:First>
          </b:Person>
        </b:NameList>
      </b:Author>
    </b:Author>
    <b:JournalName>Journal of Transport Geography (https://doi.org/10.1016/j.jtrangeo.2003.10.005)</b:JournalName>
    <b:Year>2004</b:Year>
    <b:Pages>127-140</b:Pages>
    <b:Publisher>Science Direct (Elseiver)</b:Publisher>
    <b:Volume>12</b:Volume>
    <b:Issue>2</b:Issue>
    <b:RefOrder>43</b:RefOrder>
  </b:Source>
  <b:Source>
    <b:Tag>Placeholder1</b:Tag>
    <b:SourceType>JournalArticle</b:SourceType>
    <b:Guid>{36D8D74E-3F1D-4347-8B1A-49D818A9012C}</b:Guid>
    <b:Author>
      <b:Author>
        <b:NameList>
          <b:Person>
            <b:Last>Kitchin</b:Last>
            <b:First>Rob</b:First>
          </b:Person>
          <b:Person>
            <b:Last>Law</b:Last>
            <b:First>Robin</b:First>
          </b:Person>
        </b:NameList>
      </b:Author>
    </b:Author>
    <b:Title>The Socio-spatial Construction of (In)accessible Public Toilets</b:Title>
    <b:JournalName>Urban Studies</b:JournalName>
    <b:Year>2001</b:Year>
    <b:Pages>287–298</b:Pages>
    <b:Publisher>Carfax Publishing [TAYLOR &amp; FRANCIS GROUP]</b:Publisher>
    <b:Volume>38</b:Volume>
    <b:Issue>2</b:Issue>
    <b:RefOrder>44</b:RefOrder>
  </b:Source>
  <b:Source>
    <b:Tag>Placeholder3</b:Tag>
    <b:SourceType>JournalArticle</b:SourceType>
    <b:Guid>{487F88C4-7C09-4B36-B26D-8D13DB26FE64}</b:Guid>
    <b:Author>
      <b:Author>
        <b:NameList>
          <b:Person>
            <b:Last>Qi</b:Last>
            <b:First>Zeyuan</b:First>
          </b:Person>
          <b:Person>
            <b:Last>Lim</b:Last>
            <b:First>Samsung</b:First>
          </b:Person>
          <b:Person>
            <b:Last>Rashidi</b:Last>
            <b:First>Taha Hossein </b:First>
          </b:Person>
        </b:NameList>
      </b:Author>
    </b:Author>
    <b:Title>Assessment of transport equity to Central Business District (CBD) in Sydney, Australia</b:Title>
    <b:JournalName>Transportation Letters: The International Journal of Transportation Research</b:JournalName>
    <b:Year>2020</b:Year>
    <b:Pages>246-256</b:Pages>
    <b:Publisher>Taylor &amp; Francis</b:Publisher>
    <b:Volume>12</b:Volume>
    <b:Issue>4</b:Issue>
    <b:RefOrder>45</b:RefOrder>
  </b:Source>
  <b:Source>
    <b:Tag>Sai18</b:Tag>
    <b:SourceType>JournalArticle</b:SourceType>
    <b:Guid>{6627D622-0082-453D-8AA0-58E6415A0856}</b:Guid>
    <b:Author>
      <b:Author>
        <b:NameList>
          <b:Person>
            <b:Last>Saif</b:Last>
            <b:First>Muhammad</b:First>
            <b:Middle>Atiullah</b:Middle>
          </b:Person>
          <b:Person>
            <b:Last>Zefreh</b:Last>
            <b:Middle>Maghrour</b:Middle>
            <b:First>Mohammad </b:First>
          </b:Person>
          <b:Person>
            <b:Last>Torok</b:Last>
            <b:First>Adam</b:First>
          </b:Person>
        </b:NameList>
      </b:Author>
    </b:Author>
    <b:Title>Public Transport Accessibility: A Literature Review</b:Title>
    <b:JournalName>Periodica Polytechnica Transportation Engineering (DOI: https://doi.org/10.3311/PPtr.12072)</b:JournalName>
    <b:Year>2018</b:Year>
    <b:Pages>1-8</b:Pages>
    <b:RefOrder>46</b:RefOrder>
  </b:Source>
  <b:Source>
    <b:Tag>Mon10</b:Tag>
    <b:SourceType>JournalArticle</b:SourceType>
    <b:Guid>{A3F5E717-171F-456D-9040-56372E263038}</b:Guid>
    <b:Title>Accessibility and Cognition: The Effect of Transport Mode on Spatial Knowledge</b:Title>
    <b:JournalName>Urban Studies (DOI: https://doi.org/10.1177/0042098009351186)</b:JournalName>
    <b:Year>2010</b:Year>
    <b:Pages>845–866</b:Pages>
    <b:Author>
      <b:Author>
        <b:NameList>
          <b:Person>
            <b:Last>Mondschein</b:Last>
            <b:First>Andrew</b:First>
          </b:Person>
          <b:Person>
            <b:Last>Blumenberg</b:Last>
            <b:First>Evelyn</b:First>
          </b:Person>
          <b:Person>
            <b:Last>Taylor</b:Last>
            <b:First>Brian</b:First>
          </b:Person>
        </b:NameList>
      </b:Author>
    </b:Author>
    <b:Volume>47</b:Volume>
    <b:Issue>4</b:Issue>
    <b:RefOrder>47</b:RefOrder>
  </b:Source>
  <b:Source>
    <b:Tag>Sha11</b:Tag>
    <b:SourceType>Report</b:SourceType>
    <b:Guid>{4C2C004C-88EA-4CAF-A406-F7BD8BE143E8}</b:Guid>
    <b:Title>Access: Improving Accessibility of Historic Buildings and Places</b:Title>
    <b:Year>2011</b:Year>
    <b:Publisher>National Disability Authority of Ireland, Government of Ireland</b:Publisher>
    <b:City>Dublin</b:City>
    <b:ThesisType>Advice Series</b:ThesisType>
    <b:Author>
      <b:Author>
        <b:Corporate>Shaffrey Associates Architects and Fionnuala Rogerson Architects</b:Corporate>
      </b:Author>
    </b:Author>
    <b:Pages>38-45, 54-116</b:Pages>
    <b:RefOrder>48</b:RefOrder>
  </b:Source>
  <b:Source>
    <b:Tag>AMe14</b:Tag>
    <b:SourceType>Report</b:SourceType>
    <b:Guid>{A010561C-C8CA-42A6-88D7-FC6ACEACE267}</b:Guid>
    <b:Title>A Methodology for Local Accessibility Planning in Indian Cities </b:Title>
    <b:Year>2014</b:Year>
    <b:Publisher>Centre for Urban Equity, CEPT University (DOI: 10.13140/RG.2.1.1742.8645)</b:Publisher>
    <b:City>Ahmedabad</b:City>
    <b:ThesisType>Project funded by SSEF, New Delhi</b:ThesisType>
    <b:Author>
      <b:Author>
        <b:NameList>
          <b:Person>
            <b:Last>Mahadevia</b:Last>
            <b:First>Darshini</b:First>
          </b:Person>
          <b:Person>
            <b:Last>Munshi</b:Last>
            <b:First>Talat</b:First>
          </b:Person>
          <b:Person>
            <b:Last>Joshi</b:Last>
            <b:First>Rutul</b:First>
          </b:Person>
        </b:NameList>
      </b:Author>
    </b:Author>
    <b:Pages>44-51, 78-90</b:Pages>
    <b:RefOrder>49</b:RefOrder>
  </b:Source>
  <b:Source>
    <b:Tag>Akb18</b:Tag>
    <b:SourceType>Report</b:SourceType>
    <b:Guid>{36E4EAF4-2F17-4567-A2D5-B7A6EFB03FF4}</b:Guid>
    <b:Title>Mobility and Congestion in Urban India</b:Title>
    <b:Year>2018</b:Year>
    <b:Pages>41-61</b:Pages>
    <b:Author>
      <b:Author>
        <b:NameList>
          <b:Person>
            <b:Last>Akbar</b:Last>
            <b:First>Prottoy</b:First>
            <b:Middle>A.</b:Middle>
          </b:Person>
          <b:Person>
            <b:Last>Couture</b:Last>
            <b:First>Victor</b:First>
          </b:Person>
          <b:Person>
            <b:Last>Duranton</b:Last>
            <b:First>Gilles</b:First>
          </b:Person>
          <b:Person>
            <b:Last>Ghani</b:Last>
            <b:First>Ejaz</b:First>
          </b:Person>
          <b:Person>
            <b:Last>Storeygard</b:Last>
            <b:First>Adam</b:First>
          </b:Person>
        </b:NameList>
      </b:Author>
    </b:Author>
    <b:Publisher>World Bank Group (Macroeconomics, Trade and Investment Global Practice)</b:Publisher>
    <b:City>Berkeley</b:City>
    <b:ThesisType>Policy Research Working Paper</b:ThesisType>
    <b:RefOrder>50</b:RefOrder>
  </b:Source>
  <b:Source>
    <b:Tag>Bru19</b:Tag>
    <b:SourceType>JournalArticle</b:SourceType>
    <b:Guid>{376E5B9D-A717-4E8A-AE71-AAA2DDA691F7}</b:Guid>
    <b:Author>
      <b:Author>
        <b:NameList>
          <b:Person>
            <b:Last>Brussel</b:Last>
            <b:First>Mark</b:First>
          </b:Person>
          <b:Person>
            <b:Last>Zuidgeest</b:Last>
            <b:First>Mark </b:First>
          </b:Person>
          <b:Person>
            <b:Last>Pfeffer</b:Last>
            <b:First>Karin </b:First>
          </b:Person>
          <b:Person>
            <b:Last>Maarseveen</b:Last>
            <b:Middle>van</b:Middle>
            <b:First>Martin  </b:First>
          </b:Person>
        </b:NameList>
      </b:Author>
    </b:Author>
    <b:Title>Access or Accessibility? A Critique of the Urban Transport SDG Indicator</b:Title>
    <b:JournalName>International Journal of Geo-Information (DOI: https://doi.org/10.3390/ijgi8020067)</b:JournalName>
    <b:Year>2019</b:Year>
    <b:Pages>1-23</b:Pages>
    <b:RefOrder>51</b:RefOrder>
  </b:Source>
  <b:Source>
    <b:Tag>Tod16</b:Tag>
    <b:SourceType>Report</b:SourceType>
    <b:Guid>{D5B73285-7AB5-46CA-B3E7-D88A2EEB8F86}</b:Guid>
    <b:Author>
      <b:Author>
        <b:NameList>
          <b:Person>
            <b:Last>Litman</b:Last>
            <b:First>Todd</b:First>
          </b:Person>
        </b:NameList>
      </b:Author>
    </b:Author>
    <b:Title>Accessibility for Transportation Planning</b:Title>
    <b:Year>2016</b:Year>
    <b:Publisher>Victoria Transport Policy Institute</b:Publisher>
    <b:City>Victoria</b:City>
    <b:ThesisType>Measuring People’s Ability to Reach Desired Goods and Activities</b:ThesisType>
    <b:RefOrder>52</b:RefOrder>
  </b:Source>
  <b:Source>
    <b:Tag>Pra18</b:Tag>
    <b:SourceType>JournalArticle</b:SourceType>
    <b:Guid>{EDCD142C-5B21-4613-89BD-3E7B57D71C22}</b:Guid>
    <b:Author>
      <b:Author>
        <b:NameList>
          <b:Person>
            <b:Last>Prajapati</b:Last>
            <b:First>Mihir</b:First>
          </b:Person>
          <b:Person>
            <b:Last>Advani</b:Last>
            <b:First>Mukti </b:First>
          </b:Person>
          <b:Person>
            <b:Last>Parida</b:Last>
            <b:First>Purnima </b:First>
          </b:Person>
        </b:NameList>
      </b:Author>
    </b:Author>
    <b:Title>Identifying the most suitable road crossing infrastructure based on estimated delay to pedestrians and vehicle users</b:Title>
    <b:JournalName>Transportation Letters: The International Journal of Transportation Research (DOI: https://doi.org/10.1080/19427867.2016.1237821)</b:JournalName>
    <b:Year>2018</b:Year>
    <b:Pages>113-127</b:Pages>
    <b:Publisher>Taylor &amp; Francis</b:Publisher>
    <b:Volume>10</b:Volume>
    <b:Issue>2</b:Issue>
    <b:RefOrder>53</b:RefOrder>
  </b:Source>
  <b:Source>
    <b:Tag>Gre09</b:Tag>
    <b:SourceType>JournalArticle</b:SourceType>
    <b:Guid>{F8EF5567-63FB-4E17-B84F-8DB36846226B}</b:Guid>
    <b:Title>Accessibility, Urban Design and the Whole Journey Environment</b:Title>
    <b:Year>2009</b:Year>
    <b:JournalName>Built Environment</b:JournalName>
    <b:Pages>366-385</b:Pages>
    <b:Volume>35</b:Volume>
    <b:Issue>3</b:Issue>
    <b:Author>
      <b:Author>
        <b:NameList>
          <b:Person>
            <b:Last>Evans</b:Last>
            <b:First>Greame</b:First>
          </b:Person>
        </b:NameList>
      </b:Author>
    </b:Author>
    <b:ShortTitle>https://www.jstor.org/stable/23289759</b:ShortTitle>
    <b:RefOrder>54</b:RefOrder>
  </b:Source>
  <b:Source>
    <b:Tag>Tay13</b:Tag>
    <b:SourceType>Report</b:SourceType>
    <b:Guid>{BFC26EEA-FA07-4F4B-8AE4-456DA14CB398}</b:Guid>
    <b:Author>
      <b:Author>
        <b:Corporate>Taylored Accessibility Solutions Limited</b:Corporate>
      </b:Author>
    </b:Author>
    <b:Title>MOBILITY SPACES AND STREET ACCESSIBILITY AUDIT REPORT</b:Title>
    <b:Year>2013</b:Year>
    <b:Publisher>CCS Disability Action</b:Publisher>
    <b:City>Te Awamutu</b:City>
    <b:ThesisType>Audit of the mobility spaces and access routes</b:ThesisType>
    <b:Pages>80-87</b:Pages>
    <b:RefOrder>55</b:RefOrder>
  </b:Source>
  <b:Source>
    <b:Tag>Mat03</b:Tag>
    <b:SourceType>Report</b:SourceType>
    <b:Guid>{9711B436-610A-4C47-A026-91D1B7DA3B2E}</b:Guid>
    <b:Title>Town Centre Area Action Plan - Baseline Study</b:Title>
    <b:Year>2003</b:Year>
    <b:Publisher>Borough Council of Wellingborough</b:Publisher>
    <b:City>Wellingborough</b:City>
    <b:ThesisType>Transport and Accessibility Audit</b:ThesisType>
    <b:Pages>91-108</b:Pages>
    <b:Author>
      <b:Author>
        <b:Corporate>Matrix Partnership Ltd, Nortoft Partnerships Ltd, Alan Baxter Associates, Lambert Smith Hampton</b:Corporate>
      </b:Author>
    </b:Author>
    <b:RefOrder>56</b:RefOrder>
  </b:Source>
  <b:Source>
    <b:Tag>Placeholder2</b:Tag>
    <b:SourceType>Report</b:SourceType>
    <b:Guid>{58503A72-859C-4049-BD00-BC90CFED34A2}</b:Guid>
    <b:Author>
      <b:Author>
        <b:NameList>
          <b:Person>
            <b:Last>O'Fallon</b:Last>
            <b:First>Carolyn</b:First>
          </b:Person>
        </b:NameList>
      </b:Author>
    </b:Author>
    <b:Title>Auditing public transport accessibility in New Zealand</b:Title>
    <b:Year>2010</b:Year>
    <b:Publisher>NZ Transport Agency</b:Publisher>
    <b:City>Wellington</b:City>
    <b:ThesisType>NZ Transport Agency Research report no.417</b:ThesisType>
    <b:Pages>19-21, 37-47, 118-122</b:Pages>
    <b:RefOrder>57</b:RefOrder>
  </b:Source>
  <b:Source>
    <b:Tag>Sdo16</b:Tag>
    <b:SourceType>ConferenceProceedings</b:SourceType>
    <b:Guid>{A9957722-D895-4327-8FB6-220C7E5D74E9}</b:Guid>
    <b:Author>
      <b:Author>
        <b:NameList>
          <b:Person>
            <b:Last>Sdoukopoulos</b:Last>
            <b:First>Alexandros</b:First>
          </b:Person>
          <b:Person>
            <b:Last>Verani</b:Last>
            <b:First>Eleni</b:First>
          </b:Person>
          <b:Person>
            <b:Last>Nikolaidou</b:Last>
            <b:First>Anastasia</b:First>
          </b:Person>
          <b:Person>
            <b:Last>Tsakalidis</b:Last>
            <b:First>Anastasios</b:First>
          </b:Person>
          <b:Person>
            <b:Last>Nikolaos </b:Last>
            <b:First>Gavanas</b:First>
          </b:Person>
          <b:Person>
            <b:Last>Pitsiava-Latinopoulou</b:Last>
            <b:First>Magda</b:First>
          </b:Person>
          <b:Person>
            <b:Last>Mikiki</b:Last>
            <b:First>Foteini</b:First>
          </b:Person>
          <b:Person>
            <b:Last>Mademli</b:Last>
            <b:First>Eleni</b:First>
          </b:Person>
          <b:Person>
            <b:Last>Pallas</b:Last>
            <b:First>Christos</b:First>
          </b:Person>
        </b:NameList>
      </b:Author>
    </b:Author>
    <b:Title>Development and implementation of walkability audits in Greek medium-sized cities: the case of the Serres’ city centre</b:Title>
    <b:Year>2016</b:Year>
    <b:Pages>337-344</b:Pages>
    <b:ConferenceName>3rd Conference on Sustainable Urban Mobility, 3rd CSUM 2016, 26 – 27 May 2016 (DOI: https://doi.org/10.1016/j.trpro.2017.05.102)</b:ConferenceName>
    <b:City>Volos</b:City>
    <b:Publisher>Science Direct [Elseiver]</b:Publisher>
    <b:Volume>24</b:Volume>
    <b:ShortTitle>ISSN 2352-1465</b:ShortTitle>
    <b:RefOrder>58</b:RefOrder>
  </b:Source>
  <b:Source>
    <b:Tag>Cen05</b:Tag>
    <b:SourceType>Report</b:SourceType>
    <b:Guid>{2FB0A7EF-AFDF-42F6-AA46-36B4385B5935}</b:Guid>
    <b:Title>Walkability Audit Tool</b:Title>
    <b:Year>2005</b:Year>
    <b:City>Atlanta</b:City>
    <b:Publisher>U.S Department of Health and Human Services</b:Publisher>
    <b:Author>
      <b:Author>
        <b:Corporate>Centers for Disease Control and Prevention</b:Corporate>
      </b:Author>
    </b:Author>
    <b:ThesisType>Healthier Worksite Initiative</b:ThesisType>
    <b:Pages>1-3</b:Pages>
    <b:RefOrder>59</b:RefOrder>
  </b:Source>
  <b:Source>
    <b:Tag>Sto04</b:Tag>
    <b:SourceType>ConferenceProceedings</b:SourceType>
    <b:Guid>{9BA1538D-D616-4904-A4FE-79B0670468D2}</b:Guid>
    <b:Title>UNIVERSAL DESIGN PERFORMANCE MEASURES FOR PRODUCTS TO SUPPORT THE PRACTICE OF UNIVERSAL DESIGN</b:Title>
    <b:Pages>1116-1120</b:Pages>
    <b:Year>2004</b:Year>
    <b:ConferenceName>PROCEEDINGS of the HUMAN FACTORS AND ERGONOMICS SOCIETY 48th ANNUAL MEETING (DOI:10.1177/154193120404800808)</b:ConferenceName>
    <b:City>New Orleans</b:City>
    <b:Publisher>SAGE</b:Publisher>
    <b:Author>
      <b:Author>
        <b:NameList>
          <b:Person>
            <b:Last>Story</b:Last>
            <b:First>Molly</b:First>
            <b:Middle>Follette</b:Middle>
          </b:Person>
          <b:Person>
            <b:Last>Mueller</b:Last>
            <b:Middle>L</b:Middle>
            <b:First>James</b:First>
          </b:Person>
        </b:NameList>
      </b:Author>
    </b:Author>
    <b:Volume>48 (8)</b:Volume>
    <b:RefOrder>60</b:RefOrder>
  </b:Source>
  <b:Source>
    <b:Tag>Gal18</b:Tag>
    <b:SourceType>Report</b:SourceType>
    <b:Guid>{C9F7F7E2-2D36-49E5-96A5-D1BB13D02C5D}</b:Guid>
    <b:Title>STREETSCAPE AUDIT: Geelong Hospital Precinct</b:Title>
    <b:Year>2018</b:Year>
    <b:Author>
      <b:Author>
        <b:NameList>
          <b:Person>
            <b:Last>Scott</b:Last>
            <b:First>Galbraith</b:First>
          </b:Person>
        </b:NameList>
      </b:Author>
    </b:Author>
    <b:Publisher>Council of City of Greater Geelong</b:Publisher>
    <b:City>Geelong</b:City>
    <b:ThesisType>Universal design / access audit report</b:ThesisType>
    <b:Pages>9-14</b:Pages>
    <b:RefOrder>61</b:RefOrder>
  </b:Source>
  <b:Source>
    <b:Tag>KMe16</b:Tag>
    <b:SourceType>JournalArticle</b:SourceType>
    <b:Guid>{135FF6E4-D38C-4C46-B6A6-72384440DF8B}</b:Guid>
    <b:Author>
      <b:Author>
        <b:NameList>
          <b:Person>
            <b:Last>Wieters</b:Last>
            <b:First>K.</b:First>
            <b:Middle>Meghan</b:Middle>
          </b:Person>
        </b:NameList>
      </b:Author>
    </b:Author>
    <b:Title>Advantages of Online Methods in Planning Research: Capturing Walking Habits in Different Built Environments</b:Title>
    <b:JournalName>SAGE Open (DOI: https://doi.org/10.1177/2158244016658082)</b:JournalName>
    <b:Year>2016</b:Year>
    <b:Pages>1-11</b:Pages>
    <b:RefOrder>62</b:RefOrder>
  </b:Source>
  <b:Source>
    <b:Tag>Mos18</b:Tag>
    <b:SourceType>JournalArticle</b:SourceType>
    <b:Guid>{A6EE71D0-A610-4058-98B2-D2833F674DCE}</b:Guid>
    <b:Title>Towards a Universal Design Evaluation for Assessing the Performance of the Built Environment</b:Title>
    <b:Pages>771-779</b:Pages>
    <b:Year>2018</b:Year>
    <b:Publisher>IOS Press</b:Publisher>
    <b:Author>
      <b:Author>
        <b:NameList>
          <b:Person>
            <b:Last>Mosca</b:Last>
            <b:First>Erica</b:First>
            <b:Middle>Isa</b:Middle>
          </b:Person>
          <b:Person>
            <b:Last>Capolongo</b:Last>
            <b:First>Stefano</b:First>
          </b:Person>
        </b:NameList>
      </b:Author>
    </b:Author>
    <b:JournalName>Studies in Health Technology and Informatics, Volume 256: Transforming our World Through Design, Diversity and Education (DOI: 10.3233/978-1-61499-923-2-771)</b:JournalName>
    <b:Volume>256</b:Volume>
    <b:RefOrder>63</b:RefOrder>
  </b:Source>
  <b:Source>
    <b:Tag>Tal17</b:Tag>
    <b:SourceType>JournalArticle</b:SourceType>
    <b:Guid>{925F8A23-64A7-44CA-9A98-87C9A4022FD6}</b:Guid>
    <b:Title>Spatial multi-criteria and multi-scale evaluation of walkability potential at street segmnet level: A case study of Tehran</b:Title>
    <b:Pages>37-50</b:Pages>
    <b:Year>2017</b:Year>
    <b:Publisher>Science Direct, Elseiver</b:Publisher>
    <b:Author>
      <b:Author>
        <b:NameList>
          <b:Person>
            <b:Last>Taleai</b:Last>
            <b:First>Mohammad</b:First>
          </b:Person>
          <b:Person>
            <b:Last>Amiri</b:Last>
            <b:Middle>Taheri</b:Middle>
            <b:First>Elham</b:First>
          </b:Person>
        </b:NameList>
      </b:Author>
    </b:Author>
    <b:JournalName>Sustainable Cities and Society (DOI: https://doi.org/10.1016/j.scs.2017.02.011)</b:JournalName>
    <b:Volume>31</b:Volume>
    <b:StandardNumber>ISSN 2210-6707</b:StandardNumber>
    <b:RefOrder>64</b:RefOrder>
  </b:Source>
  <b:Source>
    <b:Tag>Roa02</b:Tag>
    <b:SourceType>Report</b:SourceType>
    <b:Guid>{620E9AB5-182F-470D-8128-F5C6843BA2D1}</b:Guid>
    <b:Author>
      <b:Author>
        <b:Corporate>Roads and Traffic Authority NSW</b:Corporate>
      </b:Author>
    </b:Author>
    <b:Title>How to prepare a Pedestrian Access and Mobility Plan - An easy three stage guide</b:Title>
    <b:Year>2002</b:Year>
    <b:Publisher>New South Wales Government</b:Publisher>
    <b:City>Sydney</b:City>
    <b:ThesisType>Pedestrian infrastructure on key pedestrian routes</b:ThesisType>
    <b:Pages>8, 12-18, 26, 28, 35</b:Pages>
    <b:RefOrder>65</b:RefOrder>
  </b:Source>
  <b:Source>
    <b:Tag>Zha19</b:Tag>
    <b:SourceType>JournalArticle</b:SourceType>
    <b:Guid>{FA5A4CB0-21C1-47A7-8C27-FD504CC734A5}</b:Guid>
    <b:Title>Social Sensing from street-level imagery: A case study in learning spatio-temporal urban mobility patterns</b:Title>
    <b:JournalName>ISPRS Journal of Photogrammetry and Remote Sensing (DOI: https://doi.org/10.1016/j.isprsjprs.2019.04.017)</b:JournalName>
    <b:Year>2019</b:Year>
    <b:Pages>48-58</b:Pages>
    <b:Author>
      <b:Author>
        <b:NameList>
          <b:Person>
            <b:Last>Zhang</b:Last>
            <b:First>Fan</b:First>
          </b:Person>
          <b:Person>
            <b:Last>Wu</b:Last>
            <b:First>Lun</b:First>
          </b:Person>
          <b:Person>
            <b:Last>Zhu</b:Last>
            <b:First>Di</b:First>
          </b:Person>
          <b:Person>
            <b:Last>Liu</b:Last>
            <b:First>Yu</b:First>
          </b:Person>
        </b:NameList>
      </b:Author>
    </b:Author>
    <b:Volume>153</b:Volume>
    <b:Publisher>Elseiver</b:Publisher>
    <b:RefOrder>66</b:RefOrder>
  </b:Source>
  <b:Source>
    <b:Tag>Dhi16</b:Tag>
    <b:SourceType>JournalArticle</b:SourceType>
    <b:Guid>{079EBA85-353E-47B1-9F9D-64660A0E434C}</b:Guid>
    <b:Title>Advancing smartness of traditional settlements  - case analysis of Indian and Arab old cities</b:Title>
    <b:Year>2016</b:Year>
    <b:Author>
      <b:Author>
        <b:NameList>
          <b:Person>
            <b:Last>Dhingra</b:Last>
            <b:First>Mani</b:First>
          </b:Person>
          <b:Person>
            <b:Last>Chattopadhyay</b:Last>
            <b:First>Subrata</b:First>
          </b:Person>
        </b:NameList>
      </b:Author>
    </b:Author>
    <b:JournalName>International Journal of Sustainable Built Environment (DOI: https://doi.org/10.1016/j.ijsbe.2016.08.004)</b:JournalName>
    <b:Pages>549-563</b:Pages>
    <b:Volume>5</b:Volume>
    <b:RefOrder>67</b:RefOrder>
  </b:Source>
  <b:Source>
    <b:Tag>NCP16</b:Tag>
    <b:SourceType>Report</b:SourceType>
    <b:Guid>{DABD14EB-D9D5-427B-BD8D-D275EB8A4A6B}</b:Guid>
    <b:Author>
      <b:Author>
        <b:Corporate>NCPEDP</b:Corporate>
      </b:Author>
    </b:Author>
    <b:Title>Making Disable Friendly Smart Cities</b:Title>
    <b:Year>2016</b:Year>
    <b:Publisher>National Centre for Promotion of Employment for Disabled People</b:Publisher>
    <b:City>Delhi</b:City>
    <b:ThesisType>Presentation</b:ThesisType>
    <b:RefOrder>68</b:RefOrder>
  </b:Source>
  <b:Source>
    <b:Tag>FIC</b:Tag>
    <b:SourceType>Report</b:SourceType>
    <b:Guid>{A24A4123-9943-4C86-A877-1899999099E8}</b:Guid>
    <b:Author>
      <b:Author>
        <b:Corporate>FICCI &amp; NCPEDP</b:Corporate>
      </b:Author>
    </b:Author>
    <b:Title>Structural Framework for Accessible Urban Infrastructure in Smart Cities</b:Title>
    <b:Publisher>National Centre for Promotion of Employment for Disabled People and Federation of Indian Chamber of Commerce &amp; Industry</b:Publisher>
    <b:Year>2016</b:Year>
    <b:City>Delhi</b:City>
    <b:ThesisType>Infrastructural framework proposed in select cities</b:ThesisType>
    <b:Pages>6, 12, 14-25</b:Pages>
    <b:RefOrder>69</b:RefOrder>
  </b:Source>
  <b:Source>
    <b:Tag>Lan10</b:Tag>
    <b:SourceType>JournalArticle</b:SourceType>
    <b:Guid>{5D341823-7E01-4BE0-BB32-A45BD4FFE33E}</b:Guid>
    <b:Title>Towards an inclusive society</b:Title>
    <b:Year>2010</b:Year>
    <b:Publisher>Taylor and Francis</b:Publisher>
    <b:Author>
      <b:Author>
        <b:NameList>
          <b:Person>
            <b:Last>Lansley</b:Last>
            <b:First>Peter</b:First>
          </b:Person>
        </b:NameList>
      </b:Author>
    </b:Author>
    <b:JournalName>Building Research &amp; Information (DOI: https://doi.org/10.1080/0961321021000036880)</b:JournalName>
    <b:Pages>70-72</b:Pages>
    <b:Volume>31</b:Volume>
    <b:Issue>1</b:Issue>
    <b:RefOrder>70</b:RefOrder>
  </b:Source>
  <b:Source>
    <b:Tag>Gup181</b:Tag>
    <b:SourceType>Report</b:SourceType>
    <b:Guid>{B048C746-0A02-4038-9E0D-8514D792228C}</b:Guid>
    <b:Title>White paper on Achieving Infrastrctural Accessibility in India &amp; 5 year Action Plan</b:Title>
    <b:Year>2018</b:Year>
    <b:Pages>7-17</b:Pages>
    <b:Author>
      <b:Author>
        <b:NameList>
          <b:Person>
            <b:Last>Gupta</b:Last>
            <b:First>Shivani</b:First>
          </b:Person>
        </b:NameList>
      </b:Author>
    </b:Author>
    <b:Publisher>Ministry of Social Justice and Empowerment, Government of India</b:Publisher>
    <b:City>New Delhi</b:City>
    <b:ThesisType>White paper</b:ThesisType>
    <b:RefOrder>71</b:RefOrder>
  </b:Source>
  <b:Source>
    <b:Tag>Squ18</b:Tag>
    <b:SourceType>Report</b:SourceType>
    <b:Guid>{EDD85F36-B1B5-4423-ACAA-7C8F89A217E9}</b:Guid>
    <b:Author>
      <b:Author>
        <b:Corporate>Square Unit Private Limited</b:Corporate>
      </b:Author>
    </b:Author>
    <b:Title>Report on Accessibility Audit in Kathmandu, Nepal</b:Title>
    <b:Year>2018</b:Year>
    <b:Publisher>National Federation of the Disabled – Nepal (NFDN)</b:Publisher>
    <b:City>Kathmandu</b:City>
    <b:ThesisType>Accessibility Audit in Different Districts</b:ThesisType>
    <b:Pages>14-23, 61-67</b:Pages>
    <b:RefOrder>72</b:RefOrder>
  </b:Source>
  <b:Source>
    <b:Tag>Rai10</b:Tag>
    <b:SourceType>JournalArticle</b:SourceType>
    <b:Guid>{3AB7A1CA-5EE5-4D4D-89E7-D89994E65948}</b:Guid>
    <b:Author>
      <b:Author>
        <b:NameList>
          <b:Person>
            <b:Last>Raikhola</b:Last>
            <b:First>Pushkar</b:First>
            <b:Middle>Singh</b:Middle>
          </b:Person>
          <b:Person>
            <b:Last>Kuroki</b:Last>
            <b:First>Yasuhiro</b:First>
          </b:Person>
        </b:NameList>
      </b:Author>
    </b:Author>
    <b:Title>Aging and Elderly Care Practice in Japan: Main Issues, Policy and Program Perspective; What Lessons can be Learned from Japanese Experiences?</b:Title>
    <b:JournalName>Dhaulagiri Journal of Sociology and Anthropology </b:JournalName>
    <b:Year>2010</b:Year>
    <b:Volume>3</b:Volume>
    <b:Pages>41-82</b:Pages>
    <b:RefOrder>73</b:RefOrder>
  </b:Source>
  <b:Source>
    <b:Tag>Ind12</b:Tag>
    <b:SourceType>Report</b:SourceType>
    <b:Guid>{84310731-F6F4-4C8F-A12C-E38FEBD4EA0C}</b:Guid>
    <b:Title>Guidelines for Pedestrian Facilities [IRC: 103-2012]</b:Title>
    <b:Year>2012</b:Year>
    <b:City>New Delhi</b:City>
    <b:Publisher>Aravali printers and Publishers</b:Publisher>
    <b:Author>
      <b:Author>
        <b:Corporate>Indian Road Congress</b:Corporate>
      </b:Author>
    </b:Author>
    <b:RefOrder>74</b:RefOrder>
  </b:Source>
  <b:Source>
    <b:Tag>Sto98</b:Tag>
    <b:SourceType>Book</b:SourceType>
    <b:Guid>{47F6BF6B-F382-4012-8DA2-B299D5D8D72B}</b:Guid>
    <b:Title>The Universal Design File: Designing for People of All Ages and Abilities</b:Title>
    <b:Year>1998</b:Year>
    <b:Pages>5-79</b:Pages>
    <b:City>Raleigh</b:City>
    <b:Publisher>Center For Universal Design, NC State University</b:Publisher>
    <b:StateProvince>North Carolina</b:StateProvince>
    <b:CountryRegion>USA</b:CountryRegion>
    <b:Edition>Revised</b:Edition>
    <b:Author>
      <b:Author>
        <b:NameList>
          <b:Person>
            <b:Last>Story</b:Last>
            <b:First>Molly</b:First>
            <b:Middle>F.</b:Middle>
          </b:Person>
          <b:Person>
            <b:Last>Mueller</b:Last>
            <b:First>James L.</b:First>
          </b:Person>
          <b:Person>
            <b:Last>Mace</b:Last>
            <b:First>Ronald L.</b:First>
          </b:Person>
        </b:NameList>
      </b:Author>
    </b:Author>
    <b:RefOrder>79</b:RefOrder>
  </b:Source>
  <b:Source>
    <b:Tag>Mor02</b:Tag>
    <b:SourceType>ConferenceProceedings</b:SourceType>
    <b:Guid>{D77E6B48-D8F5-3A4E-980C-1EFC465231DB}</b:Guid>
    <b:Title>Characteristics of Action in Strolling Behavior: A Basic Study on Act-finding in Urban Space</b:Title>
    <b:Year>2002</b:Year>
    <b:Pages>138-144</b:Pages>
    <b:Author>
      <b:Author>
        <b:NameList>
          <b:Person>
            <b:Last>Mori</b:Last>
            <b:First>Suguru</b:First>
          </b:Person>
          <b:Person>
            <b:Last>Oku</b:Last>
            <b:First>Toshinobu</b:First>
          </b:Person>
          <b:Person>
            <b:Last>Hasegawa</b:Last>
            <b:First>Masashi</b:First>
          </b:Person>
        </b:NameList>
      </b:Author>
    </b:Author>
    <b:Publisher>Environment-Behavior Research Association (EBRA)</b:Publisher>
    <b:City>Shanghai</b:City>
    <b:ConferenceName>Proceedings of the 5th International Symposium for Environment-Behavior Studies</b:ConferenceName>
    <b:RefOrder>75</b:RefOrder>
  </b:Source>
  <b:Source>
    <b:Tag>Esp18</b:Tag>
    <b:SourceType>JournalArticle</b:SourceType>
    <b:Guid>{8D9F9902-B925-2F46-9BAD-D502598AF13E}</b:Guid>
    <b:Title>An Analysis of Environment Behavior Relationships towards the Design of a Local Mixed-used Street: Based on Behavior Settings of Belgium Street in Cebu City, Philippines</b:Title>
    <b:Year>2018</b:Year>
    <b:Author>
      <b:Author>
        <b:NameList>
          <b:Person>
            <b:Last>Espina</b:Last>
            <b:First>J.M.</b:First>
          </b:Person>
          <b:Person>
            <b:Last>Mori</b:Last>
            <b:First>Suguru</b:First>
          </b:Person>
          <b:Person>
            <b:Last>Nomura</b:Last>
            <b:First>Rie</b:First>
          </b:Person>
        </b:NameList>
      </b:Author>
    </b:Author>
    <b:JournalName>Sustainability [https://doi.org/10.3390/su10093230]</b:JournalName>
    <b:Volume>10</b:Volume>
    <b:Issue>9</b:Issue>
    <b:Pages>1-20</b:Pages>
    <b:RefOrder>76</b:RefOrder>
  </b:Source>
  <b:Source>
    <b:Tag>AnA19</b:Tag>
    <b:SourceType>JournalArticle</b:SourceType>
    <b:Guid>{48F47425-07C1-1C45-B8DB-C3C954E2F7AE}</b:Guid>
    <b:Title>An Analysis of Relationship between the Environment and User’s Behavior on Unimproved Streets: A Case Study of Da Nang City, Vietnam</b:Title>
    <b:JournalName>Sustainability [https://doi.org/10.3390/su11010083]</b:JournalName>
    <b:Year>2019</b:Year>
    <b:Volume>11</b:Volume>
    <b:Issue>1</b:Issue>
    <b:Publisher>MDPI</b:Publisher>
    <b:Author>
      <b:Author>
        <b:NameList>
          <b:Person>
            <b:Last>Do</b:Last>
            <b:First>Duy</b:First>
            <b:Middle>Thinh</b:Middle>
          </b:Person>
          <b:Person>
            <b:Last>Mori</b:Last>
            <b:First>Suguru</b:First>
          </b:Person>
          <b:Person>
            <b:Last>Nomura</b:Last>
            <b:First>Rie</b:First>
          </b:Person>
        </b:NameList>
      </b:Author>
    </b:Author>
    <b:Pages>1-19</b:Pages>
    <b:RefOrder>77</b:RefOrder>
  </b:Source>
  <b:Source>
    <b:Tag>DoD21</b:Tag>
    <b:SourceType>JournalArticle</b:SourceType>
    <b:Guid>{FB99BCCB-856C-1F4C-9DA4-81AFFC47B7DC}</b:Guid>
    <b:Author>
      <b:Author>
        <b:NameList>
          <b:Person>
            <b:Last>Do</b:Last>
            <b:First>Duy</b:First>
            <b:Middle>Thinh</b:Middle>
          </b:Person>
          <b:Person>
            <b:Last>Mori</b:Last>
            <b:First>Suguru</b:First>
          </b:Person>
        </b:NameList>
      </b:Author>
    </b:Author>
    <b:Title>Developed vs. undeveloped streets in Da Nang, Vietnam: which are more usable, and for whom?</b:Title>
    <b:JournalName>Journal of Urbanism: International Research on Placemaking and Urban Sustainability [DOI: 10.1080/17549175.2021.1893797]</b:JournalName>
    <b:Year>2021</b:Year>
    <b:Pages>1-27</b:Pages>
    <b:RefOrder>78</b:RefOrder>
  </b:Source>
  <b:Source>
    <b:Tag>Mah19</b:Tag>
    <b:SourceType>Book</b:SourceType>
    <b:Guid>{08ECFDCE-4226-F34E-BE18-8DDC5450F497}</b:Guid>
    <b:Author>
      <b:Author>
        <b:NameList>
          <b:Person>
            <b:Last>Mahapatra</b:Last>
            <b:First>Gaurab</b:First>
            <b:Middle>Das</b:Middle>
          </b:Person>
          <b:Person>
            <b:Last>Mandal </b:Last>
            <b:Middle>Nikhil Ranjan</b:Middle>
          </b:Person>
        </b:NameList>
      </b:Author>
    </b:Author>
    <b:Title>Re-inventing Urban Spaces by accessing accessibility in old city core- A case of Kolkata</b:Title>
    <b:City>Chisinau</b:City>
    <b:Publisher>Lap Lambert Academic Publishing</b:Publisher>
    <b:Year>2019</b:Year>
    <b:Pages>11-17</b:Pages>
    <b:RefOrder>34</b:RefOrder>
  </b:Source>
</b:Sources>
</file>

<file path=customXml/itemProps1.xml><?xml version="1.0" encoding="utf-8"?>
<ds:datastoreItem xmlns:ds="http://schemas.openxmlformats.org/officeDocument/2006/customXml" ds:itemID="{5AB4CE4C-E926-4587-BB87-EB02D41D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6304</Words>
  <Characters>35936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Microsoft Office User</dc:creator>
  <cp:keywords/>
  <dc:description/>
  <cp:lastModifiedBy>ガウラブ　ダス　マハパトラ</cp:lastModifiedBy>
  <cp:revision>6</cp:revision>
  <dcterms:created xsi:type="dcterms:W3CDTF">2021-12-09T06:02:00Z</dcterms:created>
  <dcterms:modified xsi:type="dcterms:W3CDTF">2021-12-19T13:31:00Z</dcterms:modified>
</cp:coreProperties>
</file>