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467" w:type="dxa"/>
        <w:jc w:val="right"/>
        <w:tblLayout w:type="fixed"/>
        <w:tblLook w:val="0000" w:firstRow="0" w:lastRow="0" w:firstColumn="0" w:lastColumn="0" w:noHBand="0" w:noVBand="0"/>
      </w:tblPr>
      <w:tblGrid>
        <w:gridCol w:w="4198"/>
        <w:gridCol w:w="4269"/>
      </w:tblGrid>
      <w:tr w:rsidR="00DB49DB" w:rsidRPr="006C3A72" w14:paraId="61EB42FB" w14:textId="77777777" w:rsidTr="00C046A0">
        <w:trPr>
          <w:jc w:val="right"/>
        </w:trPr>
        <w:tc>
          <w:tcPr>
            <w:tcW w:w="4198" w:type="dxa"/>
            <w:shd w:val="clear" w:color="auto" w:fill="auto"/>
            <w:vAlign w:val="center"/>
          </w:tcPr>
          <w:p w14:paraId="7CF6AF36" w14:textId="0C328A36" w:rsidR="00DB49DB" w:rsidRPr="006C3A72" w:rsidRDefault="00DB49DB" w:rsidP="00C046A0">
            <w:pPr>
              <w:pStyle w:val="MDPI52figure"/>
              <w:widowControl w:val="0"/>
              <w:spacing w:before="0"/>
              <w:rPr>
                <w:color w:val="00B050"/>
              </w:rPr>
            </w:pPr>
            <w:r w:rsidRPr="006C3A7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2B6433" wp14:editId="776F844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2" name="Прямоугольник 2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5CB99F" id="Прямоуголь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      <o:lock v:ext="edit" aspectratio="t" selection="t"/>
                    </v:rect>
                  </w:pict>
                </mc:Fallback>
              </mc:AlternateContent>
            </w:r>
            <w:r w:rsidRPr="006C3A72">
              <w:object w:dxaOrig="3980" w:dyaOrig="3710" w14:anchorId="041FC40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6" o:spid="_x0000_i1025" type="#_x0000_t75" style="width:199pt;height:185.45pt;visibility:visible;mso-wrap-distance-right:0;mso-wrap-distance-bottom:6pt" o:ole="">
                  <v:imagedata r:id="rId7" o:title=""/>
                </v:shape>
                <o:OLEObject Type="Embed" ProgID="Origin50.Graph" ShapeID="ole_rId26" DrawAspect="Content" ObjectID="_1701585580" r:id="rId8"/>
              </w:object>
            </w:r>
          </w:p>
        </w:tc>
        <w:tc>
          <w:tcPr>
            <w:tcW w:w="4268" w:type="dxa"/>
          </w:tcPr>
          <w:p w14:paraId="1EACB011" w14:textId="1167E4DD" w:rsidR="00DB49DB" w:rsidRPr="006C3A72" w:rsidRDefault="00DB49DB" w:rsidP="00C046A0">
            <w:pPr>
              <w:pStyle w:val="MDPI52figure"/>
              <w:widowControl w:val="0"/>
              <w:spacing w:before="0"/>
              <w:rPr>
                <w:color w:val="00B050"/>
              </w:rPr>
            </w:pPr>
            <w:r w:rsidRPr="006C3A7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AFECE3" wp14:editId="77C9BD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" name="Прямоугольник 1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941499" id="Прямоугольник 1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      <o:lock v:ext="edit" aspectratio="t" selection="t"/>
                    </v:rect>
                  </w:pict>
                </mc:Fallback>
              </mc:AlternateContent>
            </w:r>
            <w:r w:rsidRPr="006C3A72">
              <w:object w:dxaOrig="3480" w:dyaOrig="3640" w14:anchorId="51B08BF9">
                <v:shape id="ole_rId28" o:spid="_x0000_i1026" type="#_x0000_t75" style="width:173.9pt;height:182.05pt;visibility:visible;mso-wrap-distance-right:0;mso-wrap-distance-bottom:6pt" o:ole="">
                  <v:imagedata r:id="rId9" o:title=""/>
                </v:shape>
                <o:OLEObject Type="Embed" ProgID="Origin50.Graph" ShapeID="ole_rId28" DrawAspect="Content" ObjectID="_1701585581" r:id="rId10"/>
              </w:object>
            </w:r>
          </w:p>
        </w:tc>
      </w:tr>
      <w:tr w:rsidR="00DB49DB" w:rsidRPr="006C3A72" w14:paraId="6A8D762C" w14:textId="77777777" w:rsidTr="00C046A0">
        <w:trPr>
          <w:jc w:val="right"/>
        </w:trPr>
        <w:tc>
          <w:tcPr>
            <w:tcW w:w="4198" w:type="dxa"/>
            <w:shd w:val="clear" w:color="auto" w:fill="auto"/>
            <w:vAlign w:val="center"/>
          </w:tcPr>
          <w:p w14:paraId="197589FA" w14:textId="77777777" w:rsidR="00DB49DB" w:rsidRPr="006C3A72" w:rsidRDefault="00DB49DB" w:rsidP="00C046A0">
            <w:pPr>
              <w:pStyle w:val="MDPI42tablebody"/>
              <w:widowControl w:val="0"/>
              <w:rPr>
                <w:color w:val="auto"/>
              </w:rPr>
            </w:pPr>
            <w:r w:rsidRPr="006C3A72">
              <w:rPr>
                <w:color w:val="auto"/>
              </w:rPr>
              <w:t>(</w:t>
            </w:r>
            <w:r w:rsidRPr="006C3A72">
              <w:rPr>
                <w:b/>
                <w:color w:val="auto"/>
              </w:rPr>
              <w:t>a</w:t>
            </w:r>
            <w:r w:rsidRPr="006C3A72">
              <w:rPr>
                <w:color w:val="auto"/>
              </w:rPr>
              <w:t>)</w:t>
            </w:r>
          </w:p>
        </w:tc>
        <w:tc>
          <w:tcPr>
            <w:tcW w:w="4268" w:type="dxa"/>
          </w:tcPr>
          <w:p w14:paraId="4D3AF9C9" w14:textId="77777777" w:rsidR="00DB49DB" w:rsidRPr="006C3A72" w:rsidRDefault="00DB49DB" w:rsidP="00C046A0">
            <w:pPr>
              <w:pStyle w:val="MDPI42tablebody"/>
              <w:widowControl w:val="0"/>
              <w:rPr>
                <w:color w:val="auto"/>
              </w:rPr>
            </w:pPr>
            <w:r w:rsidRPr="006C3A72">
              <w:rPr>
                <w:color w:val="auto"/>
              </w:rPr>
              <w:t>(</w:t>
            </w:r>
            <w:r w:rsidRPr="006C3A72">
              <w:rPr>
                <w:b/>
                <w:color w:val="auto"/>
              </w:rPr>
              <w:t>b</w:t>
            </w:r>
            <w:r w:rsidRPr="006C3A72">
              <w:rPr>
                <w:color w:val="auto"/>
              </w:rPr>
              <w:t>)</w:t>
            </w:r>
          </w:p>
        </w:tc>
      </w:tr>
    </w:tbl>
    <w:p w14:paraId="4FFB743D" w14:textId="09C333F4" w:rsidR="00DB49DB" w:rsidRPr="006C3A72" w:rsidRDefault="00DB49DB" w:rsidP="00DB49DB">
      <w:pPr>
        <w:pStyle w:val="MDPI71References"/>
        <w:numPr>
          <w:ilvl w:val="0"/>
          <w:numId w:val="0"/>
        </w:numPr>
        <w:ind w:left="425" w:hanging="425"/>
        <w:rPr>
          <w:sz w:val="20"/>
        </w:rPr>
      </w:pPr>
      <w:r w:rsidRPr="006C3A72">
        <w:rPr>
          <w:b/>
          <w:sz w:val="20"/>
        </w:rPr>
        <w:t>Figure S1.</w:t>
      </w:r>
      <w:r w:rsidRPr="006C3A72">
        <w:rPr>
          <w:sz w:val="20"/>
        </w:rPr>
        <w:t xml:space="preserve"> Changes in the average values of the indicative of leaf tissue senescence index PSRI during (a) storage of and (b) decline of [Chl] (indicative of leaf discoloration) in the stored non-sealed (closed symbols) and sealed (open symbols) fresh-cut lettuce leaves (according to</w:t>
      </w:r>
      <w:r w:rsidR="00A5354B">
        <w:rPr>
          <w:sz w:val="20"/>
        </w:rPr>
        <w:t xml:space="preserve"> [37]</w:t>
      </w:r>
      <w:r w:rsidRPr="006C3A72">
        <w:rPr>
          <w:sz w:val="20"/>
        </w:rPr>
        <w:t>)</w:t>
      </w:r>
    </w:p>
    <w:p w14:paraId="7CA72478" w14:textId="77777777" w:rsidR="00DB49DB" w:rsidRPr="006C3A72" w:rsidRDefault="00DB49DB" w:rsidP="00DB49DB">
      <w:pPr>
        <w:pStyle w:val="MDPI71References"/>
        <w:numPr>
          <w:ilvl w:val="0"/>
          <w:numId w:val="0"/>
        </w:numPr>
        <w:ind w:left="425" w:hanging="425"/>
        <w:rPr>
          <w:sz w:val="20"/>
        </w:rPr>
      </w:pPr>
    </w:p>
    <w:p w14:paraId="332F0768" w14:textId="77777777" w:rsidR="00DB49DB" w:rsidRPr="006C3A72" w:rsidRDefault="00DB49DB" w:rsidP="00DB49DB">
      <w:pPr>
        <w:pStyle w:val="MDPI71References"/>
        <w:numPr>
          <w:ilvl w:val="0"/>
          <w:numId w:val="0"/>
        </w:numPr>
        <w:ind w:left="425"/>
      </w:pPr>
      <w:r w:rsidRPr="006C3A72">
        <w:fldChar w:fldCharType="begin"/>
      </w:r>
      <w:r w:rsidRPr="006C3A72">
        <w:instrText xml:space="preserve"> ADDIN EN.REFLIST </w:instrText>
      </w:r>
      <w:r w:rsidR="00A60462">
        <w:fldChar w:fldCharType="separate"/>
      </w:r>
      <w:r w:rsidRPr="006C3A72">
        <w:fldChar w:fldCharType="end"/>
      </w:r>
    </w:p>
    <w:p w14:paraId="79920CEC" w14:textId="77777777" w:rsidR="007A4F3A" w:rsidRDefault="00A60462"/>
    <w:sectPr w:rsidR="007A4F3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720" w:bottom="1077" w:left="720" w:header="1020" w:footer="340" w:gutter="0"/>
      <w:lnNumType w:countBy="1" w:distance="255" w:restart="continuous"/>
      <w:pgNumType w:start="1"/>
      <w:cols w:space="720"/>
      <w:formProt w:val="0"/>
      <w:titlePg/>
      <w:bidi/>
      <w:docGrid w:type="lines" w:linePitch="326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28BD4" w14:textId="77777777" w:rsidR="00A60462" w:rsidRDefault="00A60462">
      <w:pPr>
        <w:spacing w:line="240" w:lineRule="auto"/>
      </w:pPr>
      <w:r>
        <w:separator/>
      </w:r>
    </w:p>
  </w:endnote>
  <w:endnote w:type="continuationSeparator" w:id="0">
    <w:p w14:paraId="305FC383" w14:textId="77777777" w:rsidR="00A60462" w:rsidRDefault="00A604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95F1E" w14:textId="77777777" w:rsidR="00B4739A" w:rsidRDefault="00A60462">
    <w:pPr>
      <w:pStyle w:val="a3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E5340" w14:textId="77777777" w:rsidR="00B4739A" w:rsidRDefault="00A60462">
    <w:pPr>
      <w:pBdr>
        <w:top w:val="single" w:sz="4" w:space="0" w:color="000000"/>
      </w:pBdr>
      <w:tabs>
        <w:tab w:val="right" w:pos="8844"/>
      </w:tabs>
      <w:snapToGrid w:val="0"/>
      <w:spacing w:before="480" w:line="100" w:lineRule="exact"/>
      <w:jc w:val="left"/>
      <w:rPr>
        <w:i/>
        <w:sz w:val="16"/>
        <w:szCs w:val="16"/>
      </w:rPr>
    </w:pPr>
  </w:p>
  <w:p w14:paraId="18FCAC53" w14:textId="77777777" w:rsidR="00B4739A" w:rsidRDefault="00DB49DB">
    <w:pPr>
      <w:tabs>
        <w:tab w:val="right" w:pos="10466"/>
      </w:tabs>
      <w:snapToGrid w:val="0"/>
      <w:spacing w:line="240" w:lineRule="auto"/>
      <w:rPr>
        <w:sz w:val="16"/>
        <w:szCs w:val="16"/>
        <w:lang w:val="fr-CH"/>
      </w:rPr>
    </w:pPr>
    <w:r>
      <w:rPr>
        <w:i/>
        <w:sz w:val="16"/>
        <w:szCs w:val="16"/>
      </w:rPr>
      <w:t xml:space="preserve">Biology </w:t>
    </w:r>
    <w:r>
      <w:rPr>
        <w:b/>
        <w:bCs/>
        <w:iCs/>
        <w:sz w:val="16"/>
        <w:szCs w:val="16"/>
      </w:rPr>
      <w:t>2021</w:t>
    </w:r>
    <w:r>
      <w:rPr>
        <w:bCs/>
        <w:iCs/>
        <w:sz w:val="16"/>
        <w:szCs w:val="16"/>
      </w:rPr>
      <w:t xml:space="preserve">, </w:t>
    </w:r>
    <w:r>
      <w:rPr>
        <w:bCs/>
        <w:i/>
        <w:iCs/>
        <w:sz w:val="16"/>
        <w:szCs w:val="16"/>
      </w:rPr>
      <w:t>10</w:t>
    </w:r>
    <w:r>
      <w:rPr>
        <w:bCs/>
        <w:iCs/>
        <w:sz w:val="16"/>
        <w:szCs w:val="16"/>
      </w:rPr>
      <w:t>, x. https://doi.org/10.3390/xxxxx</w:t>
    </w:r>
    <w:r>
      <w:rPr>
        <w:sz w:val="16"/>
        <w:szCs w:val="16"/>
        <w:lang w:val="fr-CH"/>
      </w:rPr>
      <w:tab/>
      <w:t>www.mdpi.com/journal/</w:t>
    </w:r>
    <w:r>
      <w:rPr>
        <w:sz w:val="16"/>
        <w:szCs w:val="16"/>
      </w:rPr>
      <w:t>biology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6AC9C" w14:textId="77777777" w:rsidR="00A60462" w:rsidRDefault="00A60462">
      <w:pPr>
        <w:spacing w:line="240" w:lineRule="auto"/>
      </w:pPr>
      <w:r>
        <w:separator/>
      </w:r>
    </w:p>
  </w:footnote>
  <w:footnote w:type="continuationSeparator" w:id="0">
    <w:p w14:paraId="23C5A0C8" w14:textId="77777777" w:rsidR="00A60462" w:rsidRDefault="00A604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BE558" w14:textId="77777777" w:rsidR="00B4739A" w:rsidRDefault="00DB49DB">
    <w:pPr>
      <w:tabs>
        <w:tab w:val="right" w:pos="10466"/>
      </w:tabs>
      <w:snapToGrid w:val="0"/>
      <w:spacing w:line="240" w:lineRule="auto"/>
      <w:rPr>
        <w:sz w:val="16"/>
      </w:rPr>
    </w:pPr>
    <w:r>
      <w:rPr>
        <w:i/>
        <w:sz w:val="16"/>
      </w:rPr>
      <w:t xml:space="preserve">Biology </w:t>
    </w:r>
    <w:r>
      <w:rPr>
        <w:b/>
        <w:sz w:val="16"/>
      </w:rPr>
      <w:t>2021</w:t>
    </w:r>
    <w:r>
      <w:rPr>
        <w:sz w:val="16"/>
      </w:rPr>
      <w:t xml:space="preserve">, </w:t>
    </w:r>
    <w:r>
      <w:rPr>
        <w:i/>
        <w:sz w:val="16"/>
      </w:rPr>
      <w:t>10</w:t>
    </w:r>
    <w:r>
      <w:rPr>
        <w:sz w:val="16"/>
      </w:rPr>
      <w:t>, x FOR PEER REVIEW</w:t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>PAGE</w:instrText>
    </w:r>
    <w:r>
      <w:rPr>
        <w:sz w:val="16"/>
      </w:rPr>
      <w:fldChar w:fldCharType="separate"/>
    </w:r>
    <w:r>
      <w:rPr>
        <w:noProof/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of </w:t>
    </w:r>
    <w:r>
      <w:rPr>
        <w:sz w:val="16"/>
      </w:rPr>
      <w:fldChar w:fldCharType="begin"/>
    </w:r>
    <w:r>
      <w:rPr>
        <w:sz w:val="16"/>
      </w:rPr>
      <w:instrText>NUMPAGES</w:instrText>
    </w:r>
    <w:r>
      <w:rPr>
        <w:sz w:val="16"/>
      </w:rPr>
      <w:fldChar w:fldCharType="separate"/>
    </w:r>
    <w:r>
      <w:rPr>
        <w:noProof/>
        <w:sz w:val="16"/>
      </w:rPr>
      <w:t>16</w:t>
    </w:r>
    <w:r>
      <w:rPr>
        <w:sz w:val="16"/>
      </w:rPr>
      <w:fldChar w:fldCharType="end"/>
    </w:r>
  </w:p>
  <w:p w14:paraId="4ADA1C29" w14:textId="77777777" w:rsidR="00B4739A" w:rsidRDefault="00A60462">
    <w:pPr>
      <w:pBdr>
        <w:bottom w:val="single" w:sz="4" w:space="1" w:color="000000"/>
      </w:pBdr>
      <w:tabs>
        <w:tab w:val="right" w:pos="8844"/>
      </w:tabs>
      <w:snapToGrid w:val="0"/>
      <w:spacing w:after="480" w:line="100" w:lineRule="exact"/>
      <w:jc w:val="left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7"/>
      <w:gridCol w:w="4537"/>
      <w:gridCol w:w="2273"/>
    </w:tblGrid>
    <w:tr w:rsidR="00B4739A" w14:paraId="7BBDEC09" w14:textId="77777777">
      <w:trPr>
        <w:trHeight w:val="686"/>
      </w:trPr>
      <w:tc>
        <w:tcPr>
          <w:tcW w:w="3677" w:type="dxa"/>
          <w:shd w:val="clear" w:color="auto" w:fill="auto"/>
          <w:vAlign w:val="center"/>
        </w:tcPr>
        <w:p w14:paraId="1C8F84DA" w14:textId="77777777" w:rsidR="00B4739A" w:rsidRDefault="00DB49DB">
          <w:pPr>
            <w:pStyle w:val="a5"/>
            <w:widowControl w:val="0"/>
            <w:pBdr>
              <w:bottom w:val="nil"/>
            </w:pBdr>
            <w:jc w:val="left"/>
            <w:rPr>
              <w:rFonts w:eastAsia="DengXian"/>
              <w:b/>
              <w:bCs/>
            </w:rPr>
          </w:pPr>
          <w:r>
            <w:rPr>
              <w:noProof/>
              <w:lang w:eastAsia="en-US"/>
            </w:rPr>
            <w:drawing>
              <wp:inline distT="0" distB="0" distL="0" distR="0" wp14:anchorId="2AE08049" wp14:editId="01A62CB1">
                <wp:extent cx="1647825" cy="428625"/>
                <wp:effectExtent l="0" t="0" r="0" b="0"/>
                <wp:docPr id="43" name="Picture 5" descr="C:\Users\home\Desktop\logos\带白边的logo\Biology-Data\Biology\Biology_high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Picture 5" descr="C:\Users\home\Desktop\logos\带白边的logo\Biology-Data\Biology\Biology_high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684" t="9830" b="1072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7825" cy="428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7" w:type="dxa"/>
          <w:shd w:val="clear" w:color="auto" w:fill="auto"/>
          <w:vAlign w:val="center"/>
        </w:tcPr>
        <w:p w14:paraId="48E865C7" w14:textId="77777777" w:rsidR="00B4739A" w:rsidRDefault="00A60462">
          <w:pPr>
            <w:pStyle w:val="a5"/>
            <w:widowControl w:val="0"/>
            <w:pBdr>
              <w:bottom w:val="nil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1695612E" w14:textId="77777777" w:rsidR="00B4739A" w:rsidRDefault="00DB49DB">
          <w:pPr>
            <w:pStyle w:val="a5"/>
            <w:widowControl w:val="0"/>
            <w:pBdr>
              <w:bottom w:val="nil"/>
            </w:pBdr>
            <w:jc w:val="right"/>
            <w:rPr>
              <w:rFonts w:eastAsia="DengXian"/>
              <w:b/>
              <w:bCs/>
            </w:rPr>
          </w:pPr>
          <w:r>
            <w:rPr>
              <w:noProof/>
              <w:lang w:eastAsia="en-US"/>
            </w:rPr>
            <w:drawing>
              <wp:inline distT="0" distB="0" distL="0" distR="0" wp14:anchorId="5F0D304E" wp14:editId="18030E69">
                <wp:extent cx="542925" cy="352425"/>
                <wp:effectExtent l="0" t="0" r="0" b="0"/>
                <wp:docPr id="44" name="Picture 6" descr="M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" name="Picture 6" descr="M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352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0151CAA" w14:textId="77777777" w:rsidR="00B4739A" w:rsidRDefault="00A60462">
    <w:pPr>
      <w:pBdr>
        <w:bottom w:val="single" w:sz="4" w:space="1" w:color="000000"/>
      </w:pBdr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D2849"/>
    <w:multiLevelType w:val="multilevel"/>
    <w:tmpl w:val="592A024C"/>
    <w:lvl w:ilvl="0">
      <w:start w:val="1"/>
      <w:numFmt w:val="decimal"/>
      <w:pStyle w:val="MDPI71References"/>
      <w:lvlText w:val="%1."/>
      <w:lvlJc w:val="left"/>
      <w:pPr>
        <w:tabs>
          <w:tab w:val="num" w:pos="0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9DB"/>
    <w:rsid w:val="00925C76"/>
    <w:rsid w:val="00A5354B"/>
    <w:rsid w:val="00A60462"/>
    <w:rsid w:val="00DB49DB"/>
    <w:rsid w:val="00DE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B6AA9"/>
  <w15:chartTrackingRefBased/>
  <w15:docId w15:val="{9B7AA4A1-1A79-4813-8614-7DF3D1376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9DB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B49DB"/>
    <w:pPr>
      <w:suppressLineNumbers/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a4">
    <w:name w:val="Нижний колонтитул Знак"/>
    <w:basedOn w:val="a0"/>
    <w:link w:val="a3"/>
    <w:uiPriority w:val="99"/>
    <w:rsid w:val="00DB49DB"/>
    <w:rPr>
      <w:rFonts w:ascii="Palatino Linotype" w:eastAsia="SimSun" w:hAnsi="Palatino Linotype" w:cs="Times New Roman"/>
      <w:color w:val="000000"/>
      <w:sz w:val="20"/>
      <w:szCs w:val="18"/>
      <w:lang w:val="en-US" w:eastAsia="zh-CN"/>
    </w:rPr>
  </w:style>
  <w:style w:type="paragraph" w:styleId="a5">
    <w:name w:val="header"/>
    <w:basedOn w:val="a"/>
    <w:link w:val="a6"/>
    <w:uiPriority w:val="99"/>
    <w:rsid w:val="00DB49DB"/>
    <w:pPr>
      <w:suppressLineNumbers/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a6">
    <w:name w:val="Верхний колонтитул Знак"/>
    <w:basedOn w:val="a0"/>
    <w:link w:val="a5"/>
    <w:uiPriority w:val="99"/>
    <w:rsid w:val="00DB49DB"/>
    <w:rPr>
      <w:rFonts w:ascii="Palatino Linotype" w:eastAsia="SimSun" w:hAnsi="Palatino Linotype" w:cs="Times New Roman"/>
      <w:color w:val="000000"/>
      <w:sz w:val="20"/>
      <w:szCs w:val="18"/>
      <w:lang w:val="en-US" w:eastAsia="zh-CN"/>
    </w:rPr>
  </w:style>
  <w:style w:type="paragraph" w:customStyle="1" w:styleId="MDPI42tablebody">
    <w:name w:val="MDPI_4.2_table_body"/>
    <w:qFormat/>
    <w:rsid w:val="00DB49DB"/>
    <w:pPr>
      <w:suppressAutoHyphens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color w:val="000000"/>
      <w:sz w:val="20"/>
      <w:szCs w:val="20"/>
      <w:lang w:val="en-US" w:eastAsia="de-DE" w:bidi="en-US"/>
    </w:rPr>
  </w:style>
  <w:style w:type="paragraph" w:customStyle="1" w:styleId="MDPI52figure">
    <w:name w:val="MDPI_5.2_figure"/>
    <w:qFormat/>
    <w:rsid w:val="00DB49DB"/>
    <w:pPr>
      <w:suppressAutoHyphens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color w:val="000000"/>
      <w:sz w:val="20"/>
      <w:szCs w:val="20"/>
      <w:lang w:val="en-US" w:eastAsia="de-DE" w:bidi="en-US"/>
    </w:rPr>
  </w:style>
  <w:style w:type="paragraph" w:customStyle="1" w:styleId="MDPI71References">
    <w:name w:val="MDPI_7.1_References"/>
    <w:qFormat/>
    <w:rsid w:val="00DB49DB"/>
    <w:pPr>
      <w:numPr>
        <w:numId w:val="1"/>
      </w:numPr>
      <w:suppressAutoHyphens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character" w:styleId="a7">
    <w:name w:val="line number"/>
    <w:basedOn w:val="a0"/>
    <w:uiPriority w:val="99"/>
    <w:semiHidden/>
    <w:unhideWhenUsed/>
    <w:rsid w:val="00DB4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Solovchenko</dc:creator>
  <cp:keywords/>
  <dc:description/>
  <cp:lastModifiedBy>Alexei Solovchenko</cp:lastModifiedBy>
  <cp:revision>2</cp:revision>
  <dcterms:created xsi:type="dcterms:W3CDTF">2021-12-21T06:31:00Z</dcterms:created>
  <dcterms:modified xsi:type="dcterms:W3CDTF">2021-12-21T06:53:00Z</dcterms:modified>
</cp:coreProperties>
</file>