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D63DA" w14:textId="77777777" w:rsidR="005007C5" w:rsidRDefault="005007C5" w:rsidP="0054585D">
      <w:pPr>
        <w:snapToGrid w:val="0"/>
        <w:spacing w:line="240" w:lineRule="atLeast"/>
        <w:jc w:val="both"/>
        <w:rPr>
          <w:rFonts w:ascii="Palatino" w:hAnsi="Palatino" w:cs="Arial"/>
          <w:b/>
          <w:bCs/>
          <w:lang w:val="en-US"/>
        </w:rPr>
      </w:pPr>
      <w:r>
        <w:rPr>
          <w:rFonts w:ascii="Palatino" w:hAnsi="Palatino" w:cs="Arial"/>
          <w:b/>
          <w:bCs/>
          <w:lang w:val="en-US"/>
        </w:rPr>
        <w:t>Supplementary material</w:t>
      </w:r>
    </w:p>
    <w:p w14:paraId="213C7405" w14:textId="77777777" w:rsidR="005007C5" w:rsidRDefault="005007C5" w:rsidP="0054585D">
      <w:pPr>
        <w:snapToGrid w:val="0"/>
        <w:spacing w:line="240" w:lineRule="atLeast"/>
        <w:jc w:val="both"/>
        <w:rPr>
          <w:rFonts w:ascii="Palatino" w:hAnsi="Palatino" w:cs="Arial"/>
          <w:b/>
          <w:bCs/>
          <w:lang w:val="en-US"/>
        </w:rPr>
      </w:pPr>
    </w:p>
    <w:p w14:paraId="273BA4C8" w14:textId="77777777" w:rsidR="00430886" w:rsidRPr="0054585D" w:rsidRDefault="005007C5" w:rsidP="0054585D">
      <w:pPr>
        <w:snapToGrid w:val="0"/>
        <w:spacing w:line="240" w:lineRule="atLeast"/>
        <w:jc w:val="both"/>
        <w:rPr>
          <w:rFonts w:ascii="Palatino" w:hAnsi="Palatino" w:cs="Arial"/>
          <w:lang w:val="en-GB"/>
        </w:rPr>
      </w:pPr>
      <w:r>
        <w:rPr>
          <w:rFonts w:ascii="Palatino" w:hAnsi="Palatino" w:cs="Arial"/>
          <w:b/>
          <w:bCs/>
          <w:noProof/>
          <w:lang w:eastAsia="es-ES"/>
        </w:rPr>
        <w:drawing>
          <wp:inline distT="0" distB="0" distL="0" distR="0" wp14:anchorId="2AA67378" wp14:editId="60857F65">
            <wp:extent cx="5400040" cy="2263319"/>
            <wp:effectExtent l="0" t="0" r="0" b="0"/>
            <wp:docPr id="1" name="Imagen 1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 con confianza media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3"/>
                    <a:stretch/>
                  </pic:blipFill>
                  <pic:spPr bwMode="auto">
                    <a:xfrm>
                      <a:off x="0" y="0"/>
                      <a:ext cx="5400040" cy="2263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0886" w:rsidRPr="0054585D">
        <w:rPr>
          <w:rFonts w:ascii="Palatino" w:hAnsi="Palatino" w:cs="Arial"/>
          <w:b/>
          <w:bCs/>
          <w:lang w:val="en-US"/>
        </w:rPr>
        <w:t>Supplementary figure 1.</w:t>
      </w:r>
      <w:r w:rsidR="00430886" w:rsidRPr="0054585D">
        <w:rPr>
          <w:rFonts w:ascii="Palatino" w:hAnsi="Palatino" w:cs="Arial"/>
          <w:lang w:val="en-US"/>
        </w:rPr>
        <w:t xml:space="preserve"> mTOR activity in dorsal hippocampal samples from WT and R6/1 mice</w:t>
      </w:r>
      <w:r w:rsidR="005F0DF7">
        <w:rPr>
          <w:rFonts w:ascii="Palatino" w:hAnsi="Palatino" w:cs="Arial"/>
          <w:lang w:val="en-US"/>
        </w:rPr>
        <w:t xml:space="preserve"> injected with AAV</w:t>
      </w:r>
      <w:r w:rsidR="00430886" w:rsidRPr="0054585D">
        <w:rPr>
          <w:rFonts w:ascii="Palatino" w:hAnsi="Palatino" w:cs="Arial"/>
          <w:lang w:val="en-US"/>
        </w:rPr>
        <w:t xml:space="preserve">. </w:t>
      </w:r>
      <w:r w:rsidR="005F0DF7">
        <w:rPr>
          <w:rFonts w:ascii="Palatino" w:hAnsi="Palatino" w:cs="Arial"/>
          <w:lang w:val="en-US"/>
        </w:rPr>
        <w:t>(a</w:t>
      </w:r>
      <w:r w:rsidR="00430886" w:rsidRPr="0054585D">
        <w:rPr>
          <w:rFonts w:ascii="Palatino" w:hAnsi="Palatino" w:cs="Arial"/>
          <w:lang w:val="en-US"/>
        </w:rPr>
        <w:t>-</w:t>
      </w:r>
      <w:r w:rsidR="005F0DF7">
        <w:rPr>
          <w:rFonts w:ascii="Palatino" w:hAnsi="Palatino" w:cs="Arial"/>
          <w:lang w:val="en-US"/>
        </w:rPr>
        <w:t>d</w:t>
      </w:r>
      <w:r w:rsidR="00430886" w:rsidRPr="0054585D">
        <w:rPr>
          <w:rFonts w:ascii="Palatino" w:hAnsi="Palatino" w:cs="Arial"/>
          <w:lang w:val="en-US"/>
        </w:rPr>
        <w:t xml:space="preserve">) Immunoblotting </w:t>
      </w:r>
      <w:r w:rsidR="005F0DF7">
        <w:rPr>
          <w:rFonts w:ascii="Palatino" w:hAnsi="Palatino" w:cs="Arial"/>
          <w:lang w:val="en-US"/>
        </w:rPr>
        <w:t>showing</w:t>
      </w:r>
      <w:r w:rsidR="00430886" w:rsidRPr="0054585D">
        <w:rPr>
          <w:rFonts w:ascii="Palatino" w:hAnsi="Palatino" w:cs="Arial"/>
          <w:lang w:val="en-US"/>
        </w:rPr>
        <w:t xml:space="preserve"> phosphorylated mTOR at Ser2448 (</w:t>
      </w:r>
      <w:r w:rsidR="005F0DF7">
        <w:rPr>
          <w:rFonts w:ascii="Palatino" w:hAnsi="Palatino" w:cs="Arial"/>
          <w:lang w:val="en-US"/>
        </w:rPr>
        <w:t>a</w:t>
      </w:r>
      <w:r w:rsidR="00430886" w:rsidRPr="0054585D">
        <w:rPr>
          <w:rFonts w:ascii="Palatino" w:hAnsi="Palatino" w:cs="Arial"/>
          <w:lang w:val="en-US"/>
        </w:rPr>
        <w:t>), mTORC1 readout S6 at Ser235/236 (</w:t>
      </w:r>
      <w:r w:rsidR="007909B0">
        <w:rPr>
          <w:rFonts w:ascii="Palatino" w:hAnsi="Palatino" w:cs="Arial"/>
          <w:lang w:val="en-US"/>
        </w:rPr>
        <w:t>b</w:t>
      </w:r>
      <w:r w:rsidR="00430886" w:rsidRPr="0054585D">
        <w:rPr>
          <w:rFonts w:ascii="Palatino" w:hAnsi="Palatino" w:cs="Arial"/>
          <w:lang w:val="en-US"/>
        </w:rPr>
        <w:t>) and mTORC2 readout Akt at Ser473 (</w:t>
      </w:r>
      <w:r w:rsidR="005F0DF7">
        <w:rPr>
          <w:rFonts w:ascii="Palatino" w:hAnsi="Palatino" w:cs="Arial"/>
          <w:lang w:val="en-US"/>
        </w:rPr>
        <w:t>c</w:t>
      </w:r>
      <w:r w:rsidR="00430886" w:rsidRPr="0054585D">
        <w:rPr>
          <w:rFonts w:ascii="Palatino" w:hAnsi="Palatino" w:cs="Arial"/>
          <w:lang w:val="en-US"/>
        </w:rPr>
        <w:t xml:space="preserve">) and total proteins mTOR, S6 and Akt as loading controls. </w:t>
      </w:r>
      <w:r w:rsidR="007909B0">
        <w:rPr>
          <w:rFonts w:ascii="Palatino" w:hAnsi="Palatino" w:cs="Arial"/>
          <w:lang w:val="en-US"/>
        </w:rPr>
        <w:t>Graphs show the</w:t>
      </w:r>
      <w:r w:rsidR="002F1C02">
        <w:rPr>
          <w:rFonts w:ascii="Palatino" w:hAnsi="Palatino" w:cs="Arial"/>
          <w:lang w:val="en-US"/>
        </w:rPr>
        <w:t xml:space="preserve"> </w:t>
      </w:r>
      <w:r w:rsidR="007909B0">
        <w:rPr>
          <w:rFonts w:ascii="Palatino" w:hAnsi="Palatino" w:cs="Arial"/>
          <w:lang w:val="en-GB"/>
        </w:rPr>
        <w:t>d</w:t>
      </w:r>
      <w:r w:rsidR="007909B0" w:rsidRPr="0054585D">
        <w:rPr>
          <w:rFonts w:ascii="Palatino" w:hAnsi="Palatino" w:cs="Arial"/>
          <w:lang w:val="en-GB"/>
        </w:rPr>
        <w:t xml:space="preserve">ensitometric </w:t>
      </w:r>
      <w:r w:rsidR="00430886" w:rsidRPr="0054585D">
        <w:rPr>
          <w:rFonts w:ascii="Palatino" w:hAnsi="Palatino" w:cs="Arial"/>
          <w:lang w:val="en-GB"/>
        </w:rPr>
        <w:t xml:space="preserve">quantification of phosphorylated proteins vs. </w:t>
      </w:r>
      <w:r w:rsidR="007909B0">
        <w:rPr>
          <w:rFonts w:ascii="Palatino" w:hAnsi="Palatino" w:cs="Arial"/>
          <w:lang w:val="en-GB"/>
        </w:rPr>
        <w:t>t</w:t>
      </w:r>
      <w:r w:rsidR="007909B0" w:rsidRPr="0054585D">
        <w:rPr>
          <w:rFonts w:ascii="Palatino" w:hAnsi="Palatino" w:cs="Arial"/>
          <w:lang w:val="en-GB"/>
        </w:rPr>
        <w:t xml:space="preserve">otal </w:t>
      </w:r>
      <w:r w:rsidR="00430886" w:rsidRPr="0054585D">
        <w:rPr>
          <w:rFonts w:ascii="Palatino" w:hAnsi="Palatino" w:cs="Arial"/>
          <w:lang w:val="en-GB"/>
        </w:rPr>
        <w:t xml:space="preserve">levels expressed as the mean ± SEM (P-mTOR </w:t>
      </w:r>
      <w:bookmarkStart w:id="0" w:name="OLE_LINK3"/>
      <w:r w:rsidR="00430886" w:rsidRPr="0054585D">
        <w:rPr>
          <w:rFonts w:ascii="Palatino" w:hAnsi="Palatino" w:cs="Arial"/>
          <w:lang w:val="en-GB"/>
        </w:rPr>
        <w:t xml:space="preserve">Treatment effect: </w:t>
      </w:r>
      <w:r w:rsidR="00430886" w:rsidRPr="0054585D">
        <w:rPr>
          <w:rFonts w:ascii="Palatino" w:hAnsi="Palatino" w:cs="Arial"/>
          <w:lang w:val="en-US"/>
        </w:rPr>
        <w:t>F</w:t>
      </w:r>
      <w:r w:rsidR="00430886" w:rsidRPr="0054585D">
        <w:rPr>
          <w:rFonts w:ascii="Palatino" w:hAnsi="Palatino" w:cs="Arial"/>
          <w:vertAlign w:val="subscript"/>
          <w:lang w:val="en-US"/>
        </w:rPr>
        <w:t>(1, 34)</w:t>
      </w:r>
      <w:r w:rsidR="00430886" w:rsidRPr="0054585D">
        <w:rPr>
          <w:rFonts w:ascii="Palatino" w:hAnsi="Palatino" w:cs="Arial"/>
          <w:lang w:val="en-US"/>
        </w:rPr>
        <w:t>=0.2055, p=0.6532; Genotype effect: F</w:t>
      </w:r>
      <w:r w:rsidR="00430886" w:rsidRPr="0054585D">
        <w:rPr>
          <w:rFonts w:ascii="Palatino" w:hAnsi="Palatino" w:cs="Arial"/>
          <w:vertAlign w:val="subscript"/>
          <w:lang w:val="en-US"/>
        </w:rPr>
        <w:t>(1, 34)</w:t>
      </w:r>
      <w:r w:rsidR="00430886" w:rsidRPr="0054585D">
        <w:rPr>
          <w:rFonts w:ascii="Palatino" w:hAnsi="Palatino" w:cs="Arial"/>
          <w:lang w:val="en-US"/>
        </w:rPr>
        <w:t xml:space="preserve">=0.9312, p=0.3414; </w:t>
      </w:r>
      <w:bookmarkEnd w:id="0"/>
      <w:r w:rsidR="00430886" w:rsidRPr="0054585D">
        <w:rPr>
          <w:rFonts w:ascii="Palatino" w:hAnsi="Palatino" w:cs="Arial"/>
          <w:lang w:val="en-US"/>
        </w:rPr>
        <w:t>P-Akt</w:t>
      </w:r>
      <w:r w:rsidR="00430886" w:rsidRPr="0054585D">
        <w:rPr>
          <w:rFonts w:ascii="Palatino" w:hAnsi="Palatino" w:cs="Arial"/>
          <w:lang w:val="en-GB"/>
        </w:rPr>
        <w:t xml:space="preserve"> Treatment effect: </w:t>
      </w:r>
      <w:r w:rsidR="00430886" w:rsidRPr="0054585D">
        <w:rPr>
          <w:rFonts w:ascii="Palatino" w:hAnsi="Palatino" w:cs="Arial"/>
          <w:lang w:val="en-US"/>
        </w:rPr>
        <w:t>F</w:t>
      </w:r>
      <w:r w:rsidR="00430886" w:rsidRPr="0054585D">
        <w:rPr>
          <w:rFonts w:ascii="Palatino" w:hAnsi="Palatino" w:cs="Arial"/>
          <w:vertAlign w:val="subscript"/>
          <w:lang w:val="en-US"/>
        </w:rPr>
        <w:t>(1, 35)</w:t>
      </w:r>
      <w:r w:rsidR="00430886" w:rsidRPr="0054585D">
        <w:rPr>
          <w:rFonts w:ascii="Palatino" w:hAnsi="Palatino" w:cs="Arial"/>
          <w:lang w:val="en-US"/>
        </w:rPr>
        <w:t>=3.154, p=0.0844; Genotype effect: F</w:t>
      </w:r>
      <w:r w:rsidR="00430886" w:rsidRPr="0054585D">
        <w:rPr>
          <w:rFonts w:ascii="Palatino" w:hAnsi="Palatino" w:cs="Arial"/>
          <w:vertAlign w:val="subscript"/>
          <w:lang w:val="en-US"/>
        </w:rPr>
        <w:t>(1, 35)</w:t>
      </w:r>
      <w:r w:rsidR="00430886" w:rsidRPr="0054585D">
        <w:rPr>
          <w:rFonts w:ascii="Palatino" w:hAnsi="Palatino" w:cs="Arial"/>
          <w:lang w:val="en-US"/>
        </w:rPr>
        <w:t xml:space="preserve">=9.757, p=0.0036; P-S6 </w:t>
      </w:r>
      <w:r w:rsidR="00430886" w:rsidRPr="0054585D">
        <w:rPr>
          <w:rFonts w:ascii="Palatino" w:hAnsi="Palatino" w:cs="Arial"/>
          <w:lang w:val="en-GB"/>
        </w:rPr>
        <w:t xml:space="preserve">Treatment effect: </w:t>
      </w:r>
      <w:r w:rsidR="00430886" w:rsidRPr="0054585D">
        <w:rPr>
          <w:rFonts w:ascii="Palatino" w:hAnsi="Palatino" w:cs="Arial"/>
          <w:lang w:val="en-US"/>
        </w:rPr>
        <w:t>F</w:t>
      </w:r>
      <w:r w:rsidR="00430886" w:rsidRPr="0054585D">
        <w:rPr>
          <w:rFonts w:ascii="Palatino" w:hAnsi="Palatino" w:cs="Arial"/>
          <w:vertAlign w:val="subscript"/>
          <w:lang w:val="en-US"/>
        </w:rPr>
        <w:t>(1, 34)</w:t>
      </w:r>
      <w:r w:rsidR="00430886" w:rsidRPr="0054585D">
        <w:rPr>
          <w:rFonts w:ascii="Palatino" w:hAnsi="Palatino" w:cs="Arial"/>
          <w:lang w:val="en-US"/>
        </w:rPr>
        <w:t>=1.081, p=0.3057; Genotype effect: F</w:t>
      </w:r>
      <w:r w:rsidR="00430886" w:rsidRPr="0054585D">
        <w:rPr>
          <w:rFonts w:ascii="Palatino" w:hAnsi="Palatino" w:cs="Arial"/>
          <w:vertAlign w:val="subscript"/>
          <w:lang w:val="en-US"/>
        </w:rPr>
        <w:t>(1, 34)</w:t>
      </w:r>
      <w:r w:rsidR="00430886" w:rsidRPr="0054585D">
        <w:rPr>
          <w:rFonts w:ascii="Palatino" w:hAnsi="Palatino" w:cs="Arial"/>
          <w:lang w:val="en-US"/>
        </w:rPr>
        <w:t>=0.004331, p=0.9479)</w:t>
      </w:r>
      <w:r w:rsidR="00430886" w:rsidRPr="0054585D">
        <w:rPr>
          <w:rFonts w:ascii="Palatino" w:hAnsi="Palatino" w:cs="Arial"/>
          <w:lang w:val="en-GB"/>
        </w:rPr>
        <w:t>. All data were analyzed by two-way ANOVA followed by Bonferroni’s post hoc test: ** P&lt;0.01.</w:t>
      </w:r>
    </w:p>
    <w:p w14:paraId="362D52A4" w14:textId="77777777" w:rsidR="00430886" w:rsidRDefault="005007C5" w:rsidP="0054585D">
      <w:pPr>
        <w:snapToGrid w:val="0"/>
        <w:spacing w:line="240" w:lineRule="atLeast"/>
        <w:jc w:val="both"/>
        <w:rPr>
          <w:rFonts w:ascii="Palatino" w:hAnsi="Palatino" w:cs="Arial"/>
          <w:lang w:val="en-GB"/>
        </w:rPr>
      </w:pPr>
      <w:r>
        <w:rPr>
          <w:rFonts w:ascii="Palatino" w:hAnsi="Palatino" w:cs="Arial"/>
          <w:b/>
          <w:bCs/>
          <w:noProof/>
          <w:lang w:eastAsia="es-ES"/>
        </w:rPr>
        <w:drawing>
          <wp:inline distT="0" distB="0" distL="0" distR="0" wp14:anchorId="3338DA82" wp14:editId="1F5F880B">
            <wp:extent cx="4673370" cy="3325091"/>
            <wp:effectExtent l="0" t="0" r="0" b="0"/>
            <wp:docPr id="2" name="Imagen 2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Diagrama&#10;&#10;Descripción generada automá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5" b="12572"/>
                    <a:stretch/>
                  </pic:blipFill>
                  <pic:spPr bwMode="auto">
                    <a:xfrm>
                      <a:off x="0" y="0"/>
                      <a:ext cx="4673600" cy="332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0886" w:rsidRPr="0054585D">
        <w:rPr>
          <w:rFonts w:ascii="Palatino" w:hAnsi="Palatino" w:cs="Arial"/>
          <w:b/>
          <w:bCs/>
          <w:lang w:val="en-GB"/>
        </w:rPr>
        <w:t>Supplementary figure 2.</w:t>
      </w:r>
      <w:r w:rsidR="00430886" w:rsidRPr="0054585D">
        <w:rPr>
          <w:rFonts w:ascii="Palatino" w:hAnsi="Palatino" w:cs="Arial"/>
          <w:lang w:val="en-GB"/>
        </w:rPr>
        <w:t xml:space="preserve"> Microglial morphology in WT and R6/1 mice</w:t>
      </w:r>
      <w:r w:rsidR="007909B0" w:rsidRPr="007909B0">
        <w:rPr>
          <w:rFonts w:ascii="Palatino" w:hAnsi="Palatino" w:cs="Arial"/>
          <w:lang w:val="en-US"/>
        </w:rPr>
        <w:t xml:space="preserve"> </w:t>
      </w:r>
      <w:r w:rsidR="007909B0">
        <w:rPr>
          <w:rFonts w:ascii="Palatino" w:hAnsi="Palatino" w:cs="Arial"/>
          <w:lang w:val="en-US"/>
        </w:rPr>
        <w:t>injected with AAV in the hippocampus</w:t>
      </w:r>
      <w:r w:rsidR="00430886" w:rsidRPr="0054585D">
        <w:rPr>
          <w:rFonts w:ascii="Palatino" w:hAnsi="Palatino" w:cs="Arial"/>
          <w:lang w:val="en-GB"/>
        </w:rPr>
        <w:t>. Quantitative analysis of microglial cell area</w:t>
      </w:r>
      <w:r w:rsidR="007909B0">
        <w:rPr>
          <w:rFonts w:ascii="Palatino" w:hAnsi="Palatino" w:cs="Arial"/>
          <w:lang w:val="en-GB"/>
        </w:rPr>
        <w:t xml:space="preserve"> (a)</w:t>
      </w:r>
      <w:r w:rsidR="00430886" w:rsidRPr="0054585D">
        <w:rPr>
          <w:rFonts w:ascii="Palatino" w:hAnsi="Palatino" w:cs="Arial"/>
          <w:lang w:val="en-GB"/>
        </w:rPr>
        <w:t xml:space="preserve">, length of cell processes </w:t>
      </w:r>
      <w:r w:rsidR="007909B0">
        <w:rPr>
          <w:rFonts w:ascii="Palatino" w:hAnsi="Palatino" w:cs="Arial"/>
          <w:lang w:val="en-GB"/>
        </w:rPr>
        <w:t xml:space="preserve">(b) </w:t>
      </w:r>
      <w:r w:rsidR="00430886" w:rsidRPr="0054585D">
        <w:rPr>
          <w:rFonts w:ascii="Palatino" w:hAnsi="Palatino" w:cs="Arial"/>
          <w:lang w:val="en-GB"/>
        </w:rPr>
        <w:t>and number of endpoints</w:t>
      </w:r>
      <w:r w:rsidR="007909B0">
        <w:rPr>
          <w:rFonts w:ascii="Palatino" w:hAnsi="Palatino" w:cs="Arial"/>
          <w:lang w:val="en-GB"/>
        </w:rPr>
        <w:t xml:space="preserve"> (c)</w:t>
      </w:r>
      <w:r w:rsidR="00430886" w:rsidRPr="0054585D">
        <w:rPr>
          <w:rFonts w:ascii="Palatino" w:hAnsi="Palatino" w:cs="Arial"/>
          <w:lang w:val="en-GB"/>
        </w:rPr>
        <w:t>, junctions</w:t>
      </w:r>
      <w:r w:rsidR="007909B0">
        <w:rPr>
          <w:rFonts w:ascii="Palatino" w:hAnsi="Palatino" w:cs="Arial"/>
          <w:lang w:val="en-GB"/>
        </w:rPr>
        <w:t xml:space="preserve"> (d)</w:t>
      </w:r>
      <w:r>
        <w:rPr>
          <w:rFonts w:ascii="Palatino" w:hAnsi="Palatino" w:cs="Arial"/>
          <w:lang w:val="en-GB"/>
        </w:rPr>
        <w:t>,</w:t>
      </w:r>
      <w:r w:rsidR="00430886" w:rsidRPr="0054585D">
        <w:rPr>
          <w:rFonts w:ascii="Palatino" w:hAnsi="Palatino" w:cs="Arial"/>
          <w:lang w:val="en-GB"/>
        </w:rPr>
        <w:t xml:space="preserve"> and branches</w:t>
      </w:r>
      <w:r w:rsidR="007909B0">
        <w:rPr>
          <w:rFonts w:ascii="Palatino" w:hAnsi="Palatino" w:cs="Arial"/>
          <w:lang w:val="en-GB"/>
        </w:rPr>
        <w:t xml:space="preserve"> (e)</w:t>
      </w:r>
      <w:r w:rsidR="00430886" w:rsidRPr="0054585D">
        <w:rPr>
          <w:rFonts w:ascii="Palatino" w:hAnsi="Palatino" w:cs="Arial"/>
          <w:lang w:val="en-GB"/>
        </w:rPr>
        <w:t xml:space="preserve">. Data are expressed as the mean ± SEM. All data were </w:t>
      </w:r>
      <w:r w:rsidR="00E07858" w:rsidRPr="0054585D">
        <w:rPr>
          <w:rFonts w:ascii="Palatino" w:hAnsi="Palatino" w:cs="Arial"/>
          <w:lang w:val="en-GB"/>
        </w:rPr>
        <w:t>analysed</w:t>
      </w:r>
      <w:r w:rsidR="00430886" w:rsidRPr="0054585D">
        <w:rPr>
          <w:rFonts w:ascii="Palatino" w:hAnsi="Palatino" w:cs="Arial"/>
          <w:lang w:val="en-GB"/>
        </w:rPr>
        <w:t xml:space="preserve"> by two-way ANOVA.</w:t>
      </w:r>
      <w:r>
        <w:rPr>
          <w:rFonts w:ascii="Palatino" w:hAnsi="Palatino" w:cs="Arial"/>
          <w:lang w:val="en-GB"/>
        </w:rPr>
        <w:t xml:space="preserve"> No differences were observed</w:t>
      </w:r>
      <w:r w:rsidR="001B0395">
        <w:rPr>
          <w:rFonts w:ascii="Palatino" w:hAnsi="Palatino" w:cs="Arial"/>
          <w:lang w:val="en-GB"/>
        </w:rPr>
        <w:t xml:space="preserve"> in any group.</w:t>
      </w:r>
    </w:p>
    <w:p w14:paraId="03C82A15" w14:textId="77777777" w:rsidR="0077119C" w:rsidRDefault="0077119C" w:rsidP="0054585D">
      <w:pPr>
        <w:snapToGrid w:val="0"/>
        <w:spacing w:line="240" w:lineRule="atLeast"/>
        <w:jc w:val="both"/>
        <w:rPr>
          <w:rFonts w:ascii="Palatino" w:hAnsi="Palatino" w:cs="Arial"/>
          <w:lang w:val="en-GB"/>
        </w:rPr>
      </w:pPr>
    </w:p>
    <w:p w14:paraId="7C680C57" w14:textId="77777777" w:rsidR="0077119C" w:rsidRDefault="0077119C" w:rsidP="0054585D">
      <w:pPr>
        <w:snapToGrid w:val="0"/>
        <w:spacing w:line="240" w:lineRule="atLeast"/>
        <w:jc w:val="both"/>
        <w:rPr>
          <w:rFonts w:ascii="Palatino" w:hAnsi="Palatino" w:cs="Arial"/>
          <w:lang w:val="en-GB"/>
        </w:rPr>
      </w:pPr>
    </w:p>
    <w:p w14:paraId="3EAE522D" w14:textId="77777777" w:rsidR="0077119C" w:rsidRDefault="0077119C" w:rsidP="0054585D">
      <w:pPr>
        <w:snapToGrid w:val="0"/>
        <w:spacing w:line="240" w:lineRule="atLeast"/>
        <w:jc w:val="both"/>
        <w:rPr>
          <w:rFonts w:ascii="Palatino" w:hAnsi="Palatino" w:cs="Arial"/>
          <w:lang w:val="en-GB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276"/>
        <w:gridCol w:w="1701"/>
        <w:gridCol w:w="1842"/>
        <w:gridCol w:w="1842"/>
      </w:tblGrid>
      <w:tr w:rsidR="00164A30" w:rsidRPr="00BA5FF0" w14:paraId="15910DAA" w14:textId="77777777" w:rsidTr="004F6C40">
        <w:tc>
          <w:tcPr>
            <w:tcW w:w="1980" w:type="dxa"/>
            <w:shd w:val="clear" w:color="auto" w:fill="A6A6A6" w:themeFill="background1" w:themeFillShade="A6"/>
            <w:vAlign w:val="center"/>
          </w:tcPr>
          <w:p w14:paraId="409369D4" w14:textId="77777777" w:rsidR="00164A30" w:rsidRPr="00BA5FF0" w:rsidRDefault="00164A30" w:rsidP="00164A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A5FF0">
              <w:rPr>
                <w:rFonts w:ascii="Arial" w:hAnsi="Arial" w:cs="Arial"/>
                <w:b/>
                <w:bCs/>
                <w:sz w:val="18"/>
                <w:szCs w:val="18"/>
              </w:rPr>
              <w:t>PATHOLOGICAL DIAGNOSIS</w:t>
            </w:r>
          </w:p>
        </w:tc>
        <w:tc>
          <w:tcPr>
            <w:tcW w:w="1276" w:type="dxa"/>
            <w:shd w:val="clear" w:color="auto" w:fill="A6A6A6" w:themeFill="background1" w:themeFillShade="A6"/>
            <w:vAlign w:val="center"/>
          </w:tcPr>
          <w:p w14:paraId="724FCFEA" w14:textId="77777777" w:rsidR="00164A30" w:rsidRPr="00BA5FF0" w:rsidRDefault="00164A30" w:rsidP="00164A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SEX</w:t>
            </w: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14:paraId="7AE84568" w14:textId="77777777" w:rsidR="00164A30" w:rsidRPr="00BA5FF0" w:rsidRDefault="00164A30" w:rsidP="00164A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A5FF0">
              <w:rPr>
                <w:rFonts w:ascii="Arial" w:hAnsi="Arial" w:cs="Arial"/>
                <w:b/>
                <w:bCs/>
                <w:sz w:val="18"/>
                <w:szCs w:val="18"/>
              </w:rPr>
              <w:t>AGE (YEARS)</w:t>
            </w:r>
          </w:p>
        </w:tc>
        <w:tc>
          <w:tcPr>
            <w:tcW w:w="1842" w:type="dxa"/>
            <w:shd w:val="clear" w:color="auto" w:fill="A6A6A6" w:themeFill="background1" w:themeFillShade="A6"/>
            <w:vAlign w:val="center"/>
          </w:tcPr>
          <w:p w14:paraId="3BBB9B4C" w14:textId="77777777" w:rsidR="00164A30" w:rsidRPr="00BA5FF0" w:rsidRDefault="00164A30" w:rsidP="00164A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A5FF0">
              <w:rPr>
                <w:rFonts w:ascii="Arial" w:hAnsi="Arial" w:cs="Arial"/>
                <w:b/>
                <w:bCs/>
                <w:sz w:val="18"/>
                <w:szCs w:val="18"/>
              </w:rPr>
              <w:t>CAG REPEATS</w:t>
            </w:r>
          </w:p>
        </w:tc>
        <w:tc>
          <w:tcPr>
            <w:tcW w:w="1842" w:type="dxa"/>
            <w:shd w:val="clear" w:color="auto" w:fill="A6A6A6" w:themeFill="background1" w:themeFillShade="A6"/>
            <w:vAlign w:val="center"/>
          </w:tcPr>
          <w:p w14:paraId="27417778" w14:textId="77777777" w:rsidR="00164A30" w:rsidRPr="00BA5FF0" w:rsidRDefault="00164A30" w:rsidP="00164A3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D4F09">
              <w:rPr>
                <w:rFonts w:ascii="Arial" w:hAnsi="Arial" w:cs="Arial"/>
                <w:b/>
                <w:bCs/>
                <w:sz w:val="16"/>
                <w:szCs w:val="18"/>
                <w:lang w:val="en-US"/>
              </w:rPr>
              <w:t>HOURS POSTMORTEM</w:t>
            </w:r>
          </w:p>
        </w:tc>
      </w:tr>
      <w:tr w:rsidR="00164A30" w:rsidRPr="00BA5FF0" w14:paraId="58030D5F" w14:textId="77777777" w:rsidTr="004F6C40">
        <w:trPr>
          <w:trHeight w:val="317"/>
        </w:trPr>
        <w:tc>
          <w:tcPr>
            <w:tcW w:w="1980" w:type="dxa"/>
          </w:tcPr>
          <w:p w14:paraId="78C5E8C7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5FF0">
              <w:rPr>
                <w:rFonts w:ascii="Arial" w:hAnsi="Arial" w:cs="Arial"/>
                <w:sz w:val="18"/>
                <w:szCs w:val="18"/>
              </w:rPr>
              <w:t>Normal</w:t>
            </w:r>
          </w:p>
        </w:tc>
        <w:tc>
          <w:tcPr>
            <w:tcW w:w="1276" w:type="dxa"/>
          </w:tcPr>
          <w:p w14:paraId="5B801912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A5FF0">
              <w:rPr>
                <w:rFonts w:ascii="Arial" w:hAnsi="Arial" w:cs="Arial"/>
                <w:sz w:val="18"/>
                <w:szCs w:val="18"/>
              </w:rPr>
              <w:t>Male</w:t>
            </w:r>
            <w:proofErr w:type="spellEnd"/>
          </w:p>
        </w:tc>
        <w:tc>
          <w:tcPr>
            <w:tcW w:w="1701" w:type="dxa"/>
          </w:tcPr>
          <w:p w14:paraId="5C4EAE44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5FF0">
              <w:rPr>
                <w:rFonts w:ascii="Arial" w:hAnsi="Arial" w:cs="Arial"/>
                <w:sz w:val="18"/>
                <w:szCs w:val="18"/>
              </w:rPr>
              <w:t>83</w:t>
            </w:r>
          </w:p>
        </w:tc>
        <w:tc>
          <w:tcPr>
            <w:tcW w:w="1842" w:type="dxa"/>
          </w:tcPr>
          <w:p w14:paraId="518041AA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5FF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842" w:type="dxa"/>
          </w:tcPr>
          <w:p w14:paraId="4064043A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13:00</w:t>
            </w:r>
          </w:p>
        </w:tc>
      </w:tr>
      <w:tr w:rsidR="00164A30" w:rsidRPr="00BA5FF0" w14:paraId="18ED1AD0" w14:textId="77777777" w:rsidTr="004F6C40">
        <w:trPr>
          <w:trHeight w:val="317"/>
        </w:trPr>
        <w:tc>
          <w:tcPr>
            <w:tcW w:w="1980" w:type="dxa"/>
          </w:tcPr>
          <w:p w14:paraId="0824C95C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5FF0">
              <w:rPr>
                <w:rFonts w:ascii="Arial" w:hAnsi="Arial" w:cs="Arial"/>
                <w:sz w:val="18"/>
                <w:szCs w:val="18"/>
              </w:rPr>
              <w:t>Normal</w:t>
            </w:r>
          </w:p>
        </w:tc>
        <w:tc>
          <w:tcPr>
            <w:tcW w:w="1276" w:type="dxa"/>
          </w:tcPr>
          <w:p w14:paraId="064D8BB8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A5FF0">
              <w:rPr>
                <w:rFonts w:ascii="Arial" w:hAnsi="Arial" w:cs="Arial"/>
                <w:sz w:val="18"/>
                <w:szCs w:val="18"/>
              </w:rPr>
              <w:t>Male</w:t>
            </w:r>
            <w:proofErr w:type="spellEnd"/>
          </w:p>
        </w:tc>
        <w:tc>
          <w:tcPr>
            <w:tcW w:w="1701" w:type="dxa"/>
          </w:tcPr>
          <w:p w14:paraId="67F5B548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5FF0"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1842" w:type="dxa"/>
          </w:tcPr>
          <w:p w14:paraId="58388823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5FF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842" w:type="dxa"/>
          </w:tcPr>
          <w:p w14:paraId="0BCB7FA9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11:30</w:t>
            </w:r>
          </w:p>
        </w:tc>
      </w:tr>
      <w:tr w:rsidR="00164A30" w:rsidRPr="00BA5FF0" w14:paraId="2206C826" w14:textId="77777777" w:rsidTr="004F6C40">
        <w:trPr>
          <w:trHeight w:val="317"/>
        </w:trPr>
        <w:tc>
          <w:tcPr>
            <w:tcW w:w="1980" w:type="dxa"/>
          </w:tcPr>
          <w:p w14:paraId="5B2A5BAD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Normal </w:t>
            </w:r>
          </w:p>
        </w:tc>
        <w:tc>
          <w:tcPr>
            <w:tcW w:w="1276" w:type="dxa"/>
          </w:tcPr>
          <w:p w14:paraId="030BEBF2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Male</w:t>
            </w:r>
            <w:proofErr w:type="spellEnd"/>
          </w:p>
        </w:tc>
        <w:tc>
          <w:tcPr>
            <w:tcW w:w="1701" w:type="dxa"/>
          </w:tcPr>
          <w:p w14:paraId="7B674C32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1842" w:type="dxa"/>
          </w:tcPr>
          <w:p w14:paraId="44E31D97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842" w:type="dxa"/>
          </w:tcPr>
          <w:p w14:paraId="57F30B56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5:00</w:t>
            </w:r>
          </w:p>
        </w:tc>
      </w:tr>
      <w:tr w:rsidR="00164A30" w:rsidRPr="00BA5FF0" w14:paraId="58DAEF91" w14:textId="77777777" w:rsidTr="004F6C40">
        <w:trPr>
          <w:trHeight w:val="317"/>
        </w:trPr>
        <w:tc>
          <w:tcPr>
            <w:tcW w:w="1980" w:type="dxa"/>
          </w:tcPr>
          <w:p w14:paraId="79390E7A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5FF0">
              <w:rPr>
                <w:rFonts w:ascii="Arial" w:hAnsi="Arial" w:cs="Arial"/>
                <w:sz w:val="18"/>
                <w:szCs w:val="18"/>
              </w:rPr>
              <w:t>Normal</w:t>
            </w:r>
          </w:p>
        </w:tc>
        <w:tc>
          <w:tcPr>
            <w:tcW w:w="1276" w:type="dxa"/>
          </w:tcPr>
          <w:p w14:paraId="1CED52C3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A5FF0">
              <w:rPr>
                <w:rFonts w:ascii="Arial" w:hAnsi="Arial" w:cs="Arial"/>
                <w:sz w:val="18"/>
                <w:szCs w:val="18"/>
              </w:rPr>
              <w:t>Male</w:t>
            </w:r>
            <w:proofErr w:type="spellEnd"/>
          </w:p>
        </w:tc>
        <w:tc>
          <w:tcPr>
            <w:tcW w:w="1701" w:type="dxa"/>
          </w:tcPr>
          <w:p w14:paraId="578CC0CE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5FF0"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1842" w:type="dxa"/>
          </w:tcPr>
          <w:p w14:paraId="4DCD80FE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5FF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842" w:type="dxa"/>
          </w:tcPr>
          <w:p w14:paraId="5FDA682A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10:00</w:t>
            </w:r>
          </w:p>
        </w:tc>
      </w:tr>
      <w:tr w:rsidR="00164A30" w:rsidRPr="00BA5FF0" w14:paraId="318244C9" w14:textId="77777777" w:rsidTr="004F6C40">
        <w:trPr>
          <w:trHeight w:val="317"/>
        </w:trPr>
        <w:tc>
          <w:tcPr>
            <w:tcW w:w="1980" w:type="dxa"/>
          </w:tcPr>
          <w:p w14:paraId="6225857C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5FF0">
              <w:rPr>
                <w:rFonts w:ascii="Arial" w:hAnsi="Arial" w:cs="Arial"/>
                <w:sz w:val="18"/>
                <w:szCs w:val="18"/>
              </w:rPr>
              <w:t>Normal</w:t>
            </w:r>
          </w:p>
        </w:tc>
        <w:tc>
          <w:tcPr>
            <w:tcW w:w="1276" w:type="dxa"/>
          </w:tcPr>
          <w:p w14:paraId="547ED0E5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A5FF0">
              <w:rPr>
                <w:rFonts w:ascii="Arial" w:hAnsi="Arial" w:cs="Arial"/>
                <w:sz w:val="18"/>
                <w:szCs w:val="18"/>
              </w:rPr>
              <w:t>Male</w:t>
            </w:r>
            <w:proofErr w:type="spellEnd"/>
          </w:p>
        </w:tc>
        <w:tc>
          <w:tcPr>
            <w:tcW w:w="1701" w:type="dxa"/>
          </w:tcPr>
          <w:p w14:paraId="2020BBC8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5FF0"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1842" w:type="dxa"/>
          </w:tcPr>
          <w:p w14:paraId="22D0B249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5FF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842" w:type="dxa"/>
          </w:tcPr>
          <w:p w14:paraId="3B547110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10:15</w:t>
            </w:r>
          </w:p>
        </w:tc>
      </w:tr>
      <w:tr w:rsidR="00164A30" w:rsidRPr="00BA5FF0" w14:paraId="4B146456" w14:textId="77777777" w:rsidTr="004F6C40">
        <w:trPr>
          <w:trHeight w:val="317"/>
        </w:trPr>
        <w:tc>
          <w:tcPr>
            <w:tcW w:w="1980" w:type="dxa"/>
          </w:tcPr>
          <w:p w14:paraId="6D95A1EB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5FF0">
              <w:rPr>
                <w:rFonts w:ascii="Arial" w:hAnsi="Arial" w:cs="Arial"/>
                <w:sz w:val="18"/>
                <w:szCs w:val="18"/>
              </w:rPr>
              <w:t>Normal</w:t>
            </w:r>
          </w:p>
        </w:tc>
        <w:tc>
          <w:tcPr>
            <w:tcW w:w="1276" w:type="dxa"/>
          </w:tcPr>
          <w:p w14:paraId="2071987A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A5FF0">
              <w:rPr>
                <w:rFonts w:ascii="Arial" w:hAnsi="Arial" w:cs="Arial"/>
                <w:sz w:val="18"/>
                <w:szCs w:val="18"/>
              </w:rPr>
              <w:t>Male</w:t>
            </w:r>
            <w:proofErr w:type="spellEnd"/>
          </w:p>
        </w:tc>
        <w:tc>
          <w:tcPr>
            <w:tcW w:w="1701" w:type="dxa"/>
          </w:tcPr>
          <w:p w14:paraId="40F34D92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5FF0"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1842" w:type="dxa"/>
          </w:tcPr>
          <w:p w14:paraId="50F3BE4B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5FF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842" w:type="dxa"/>
          </w:tcPr>
          <w:p w14:paraId="31D81E6F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5:00</w:t>
            </w:r>
          </w:p>
        </w:tc>
      </w:tr>
      <w:tr w:rsidR="00164A30" w:rsidRPr="00BA5FF0" w14:paraId="79BE82D3" w14:textId="77777777" w:rsidTr="004F6C40">
        <w:trPr>
          <w:trHeight w:val="317"/>
        </w:trPr>
        <w:tc>
          <w:tcPr>
            <w:tcW w:w="1980" w:type="dxa"/>
          </w:tcPr>
          <w:p w14:paraId="685A132D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Normal </w:t>
            </w:r>
          </w:p>
        </w:tc>
        <w:tc>
          <w:tcPr>
            <w:tcW w:w="1276" w:type="dxa"/>
          </w:tcPr>
          <w:p w14:paraId="629EA0AE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Male</w:t>
            </w:r>
            <w:proofErr w:type="spellEnd"/>
          </w:p>
        </w:tc>
        <w:tc>
          <w:tcPr>
            <w:tcW w:w="1701" w:type="dxa"/>
          </w:tcPr>
          <w:p w14:paraId="7A870C4C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1842" w:type="dxa"/>
          </w:tcPr>
          <w:p w14:paraId="29EFBEB0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842" w:type="dxa"/>
          </w:tcPr>
          <w:p w14:paraId="6D73422C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7:25</w:t>
            </w:r>
          </w:p>
        </w:tc>
      </w:tr>
      <w:tr w:rsidR="00164A30" w:rsidRPr="00BA5FF0" w14:paraId="20F5CC74" w14:textId="77777777" w:rsidTr="004F6C40">
        <w:trPr>
          <w:trHeight w:val="317"/>
        </w:trPr>
        <w:tc>
          <w:tcPr>
            <w:tcW w:w="1980" w:type="dxa"/>
          </w:tcPr>
          <w:p w14:paraId="1CADC7C6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Normal</w:t>
            </w:r>
          </w:p>
        </w:tc>
        <w:tc>
          <w:tcPr>
            <w:tcW w:w="1276" w:type="dxa"/>
          </w:tcPr>
          <w:p w14:paraId="51D5B8CA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Male</w:t>
            </w:r>
            <w:proofErr w:type="spellEnd"/>
          </w:p>
        </w:tc>
        <w:tc>
          <w:tcPr>
            <w:tcW w:w="1701" w:type="dxa"/>
          </w:tcPr>
          <w:p w14:paraId="0F1F10A0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82</w:t>
            </w:r>
          </w:p>
        </w:tc>
        <w:tc>
          <w:tcPr>
            <w:tcW w:w="1842" w:type="dxa"/>
          </w:tcPr>
          <w:p w14:paraId="35CD8B8A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842" w:type="dxa"/>
          </w:tcPr>
          <w:p w14:paraId="296EF690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2:30</w:t>
            </w:r>
          </w:p>
        </w:tc>
      </w:tr>
      <w:tr w:rsidR="00164A30" w14:paraId="2A49A8AC" w14:textId="77777777" w:rsidTr="004F6C40">
        <w:trPr>
          <w:trHeight w:val="317"/>
        </w:trPr>
        <w:tc>
          <w:tcPr>
            <w:tcW w:w="1980" w:type="dxa"/>
          </w:tcPr>
          <w:p w14:paraId="10B14553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Normal</w:t>
            </w:r>
          </w:p>
        </w:tc>
        <w:tc>
          <w:tcPr>
            <w:tcW w:w="1276" w:type="dxa"/>
          </w:tcPr>
          <w:p w14:paraId="7BBD4A0E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Female</w:t>
            </w:r>
            <w:proofErr w:type="spellEnd"/>
          </w:p>
        </w:tc>
        <w:tc>
          <w:tcPr>
            <w:tcW w:w="1701" w:type="dxa"/>
          </w:tcPr>
          <w:p w14:paraId="27CEF12D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</w:t>
            </w:r>
          </w:p>
        </w:tc>
        <w:tc>
          <w:tcPr>
            <w:tcW w:w="1842" w:type="dxa"/>
          </w:tcPr>
          <w:p w14:paraId="49070903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842" w:type="dxa"/>
          </w:tcPr>
          <w:p w14:paraId="2DF1A4BD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7:30</w:t>
            </w:r>
          </w:p>
        </w:tc>
      </w:tr>
      <w:tr w:rsidR="00164A30" w14:paraId="582823A1" w14:textId="77777777" w:rsidTr="004F6C40">
        <w:trPr>
          <w:trHeight w:val="317"/>
        </w:trPr>
        <w:tc>
          <w:tcPr>
            <w:tcW w:w="1980" w:type="dxa"/>
          </w:tcPr>
          <w:p w14:paraId="66D8A94C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Normal</w:t>
            </w:r>
          </w:p>
        </w:tc>
        <w:tc>
          <w:tcPr>
            <w:tcW w:w="1276" w:type="dxa"/>
          </w:tcPr>
          <w:p w14:paraId="20E3A825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Female</w:t>
            </w:r>
            <w:proofErr w:type="spellEnd"/>
          </w:p>
        </w:tc>
        <w:tc>
          <w:tcPr>
            <w:tcW w:w="1701" w:type="dxa"/>
          </w:tcPr>
          <w:p w14:paraId="58B65D9F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93</w:t>
            </w:r>
          </w:p>
        </w:tc>
        <w:tc>
          <w:tcPr>
            <w:tcW w:w="1842" w:type="dxa"/>
          </w:tcPr>
          <w:p w14:paraId="67326FDB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842" w:type="dxa"/>
          </w:tcPr>
          <w:p w14:paraId="14FA0F42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5:30</w:t>
            </w:r>
          </w:p>
        </w:tc>
      </w:tr>
      <w:tr w:rsidR="00164A30" w14:paraId="39BA8179" w14:textId="77777777" w:rsidTr="004F6C40">
        <w:trPr>
          <w:trHeight w:val="317"/>
        </w:trPr>
        <w:tc>
          <w:tcPr>
            <w:tcW w:w="1980" w:type="dxa"/>
          </w:tcPr>
          <w:p w14:paraId="16EBAA5D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Normal</w:t>
            </w:r>
          </w:p>
        </w:tc>
        <w:tc>
          <w:tcPr>
            <w:tcW w:w="1276" w:type="dxa"/>
          </w:tcPr>
          <w:p w14:paraId="69F36136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Female</w:t>
            </w:r>
            <w:proofErr w:type="spellEnd"/>
          </w:p>
        </w:tc>
        <w:tc>
          <w:tcPr>
            <w:tcW w:w="1701" w:type="dxa"/>
          </w:tcPr>
          <w:p w14:paraId="38E553FF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</w:t>
            </w:r>
          </w:p>
        </w:tc>
        <w:tc>
          <w:tcPr>
            <w:tcW w:w="1842" w:type="dxa"/>
          </w:tcPr>
          <w:p w14:paraId="50D42F62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842" w:type="dxa"/>
          </w:tcPr>
          <w:p w14:paraId="772AA2F5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7:33</w:t>
            </w:r>
          </w:p>
        </w:tc>
      </w:tr>
      <w:tr w:rsidR="00164A30" w14:paraId="62EFE8E4" w14:textId="77777777" w:rsidTr="004F6C40">
        <w:trPr>
          <w:trHeight w:val="317"/>
        </w:trPr>
        <w:tc>
          <w:tcPr>
            <w:tcW w:w="1980" w:type="dxa"/>
          </w:tcPr>
          <w:p w14:paraId="4305CB29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Normal </w:t>
            </w:r>
          </w:p>
        </w:tc>
        <w:tc>
          <w:tcPr>
            <w:tcW w:w="1276" w:type="dxa"/>
          </w:tcPr>
          <w:p w14:paraId="504FB351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Female</w:t>
            </w:r>
            <w:proofErr w:type="spellEnd"/>
          </w:p>
        </w:tc>
        <w:tc>
          <w:tcPr>
            <w:tcW w:w="1701" w:type="dxa"/>
          </w:tcPr>
          <w:p w14:paraId="1C9F18F3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</w:t>
            </w:r>
          </w:p>
        </w:tc>
        <w:tc>
          <w:tcPr>
            <w:tcW w:w="1842" w:type="dxa"/>
          </w:tcPr>
          <w:p w14:paraId="1E8CD2AF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842" w:type="dxa"/>
          </w:tcPr>
          <w:p w14:paraId="1B7B4417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7:30</w:t>
            </w:r>
          </w:p>
        </w:tc>
      </w:tr>
      <w:tr w:rsidR="00164A30" w14:paraId="41303D18" w14:textId="77777777" w:rsidTr="004F6C40">
        <w:trPr>
          <w:trHeight w:val="317"/>
        </w:trPr>
        <w:tc>
          <w:tcPr>
            <w:tcW w:w="1980" w:type="dxa"/>
          </w:tcPr>
          <w:p w14:paraId="28C6580F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Normal </w:t>
            </w:r>
          </w:p>
        </w:tc>
        <w:tc>
          <w:tcPr>
            <w:tcW w:w="1276" w:type="dxa"/>
          </w:tcPr>
          <w:p w14:paraId="5C2CFA22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Female</w:t>
            </w:r>
            <w:proofErr w:type="spellEnd"/>
          </w:p>
        </w:tc>
        <w:tc>
          <w:tcPr>
            <w:tcW w:w="1701" w:type="dxa"/>
          </w:tcPr>
          <w:p w14:paraId="4484DD84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97</w:t>
            </w:r>
          </w:p>
        </w:tc>
        <w:tc>
          <w:tcPr>
            <w:tcW w:w="1842" w:type="dxa"/>
          </w:tcPr>
          <w:p w14:paraId="3832F1C3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842" w:type="dxa"/>
          </w:tcPr>
          <w:p w14:paraId="15719365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7:20</w:t>
            </w:r>
          </w:p>
        </w:tc>
      </w:tr>
      <w:tr w:rsidR="00164A30" w14:paraId="4B7E315D" w14:textId="77777777" w:rsidTr="004F6C40">
        <w:trPr>
          <w:trHeight w:val="317"/>
        </w:trPr>
        <w:tc>
          <w:tcPr>
            <w:tcW w:w="1980" w:type="dxa"/>
          </w:tcPr>
          <w:p w14:paraId="72A48C6B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Normal </w:t>
            </w:r>
          </w:p>
        </w:tc>
        <w:tc>
          <w:tcPr>
            <w:tcW w:w="1276" w:type="dxa"/>
          </w:tcPr>
          <w:p w14:paraId="2DABE8BF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Female</w:t>
            </w:r>
            <w:proofErr w:type="spellEnd"/>
          </w:p>
        </w:tc>
        <w:tc>
          <w:tcPr>
            <w:tcW w:w="1701" w:type="dxa"/>
          </w:tcPr>
          <w:p w14:paraId="370CB53D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93</w:t>
            </w:r>
          </w:p>
        </w:tc>
        <w:tc>
          <w:tcPr>
            <w:tcW w:w="1842" w:type="dxa"/>
          </w:tcPr>
          <w:p w14:paraId="7D91B46E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842" w:type="dxa"/>
          </w:tcPr>
          <w:p w14:paraId="59C3E6E8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5:30</w:t>
            </w:r>
          </w:p>
        </w:tc>
      </w:tr>
      <w:tr w:rsidR="00164A30" w14:paraId="3352E5DE" w14:textId="77777777" w:rsidTr="004F6C40">
        <w:trPr>
          <w:trHeight w:val="317"/>
        </w:trPr>
        <w:tc>
          <w:tcPr>
            <w:tcW w:w="1980" w:type="dxa"/>
          </w:tcPr>
          <w:p w14:paraId="4338A9E2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Normal </w:t>
            </w:r>
          </w:p>
        </w:tc>
        <w:tc>
          <w:tcPr>
            <w:tcW w:w="1276" w:type="dxa"/>
          </w:tcPr>
          <w:p w14:paraId="6FDA088F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Female</w:t>
            </w:r>
            <w:proofErr w:type="spellEnd"/>
          </w:p>
        </w:tc>
        <w:tc>
          <w:tcPr>
            <w:tcW w:w="1701" w:type="dxa"/>
          </w:tcPr>
          <w:p w14:paraId="1A873E67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</w:t>
            </w:r>
          </w:p>
        </w:tc>
        <w:tc>
          <w:tcPr>
            <w:tcW w:w="1842" w:type="dxa"/>
          </w:tcPr>
          <w:p w14:paraId="5171B0FC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842" w:type="dxa"/>
          </w:tcPr>
          <w:p w14:paraId="119F9CE6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7:20</w:t>
            </w:r>
          </w:p>
        </w:tc>
      </w:tr>
      <w:tr w:rsidR="00164A30" w:rsidRPr="00BA5FF0" w14:paraId="46D5269C" w14:textId="77777777" w:rsidTr="004F6C40">
        <w:trPr>
          <w:trHeight w:val="317"/>
        </w:trPr>
        <w:tc>
          <w:tcPr>
            <w:tcW w:w="1980" w:type="dxa"/>
          </w:tcPr>
          <w:p w14:paraId="0E4945FA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5FF0">
              <w:rPr>
                <w:rFonts w:ascii="Arial" w:hAnsi="Arial" w:cs="Arial"/>
                <w:sz w:val="18"/>
                <w:szCs w:val="18"/>
              </w:rPr>
              <w:t xml:space="preserve">HD, </w:t>
            </w:r>
            <w:proofErr w:type="spellStart"/>
            <w:r w:rsidRPr="00BA5FF0">
              <w:rPr>
                <w:rFonts w:ascii="Arial" w:hAnsi="Arial" w:cs="Arial"/>
                <w:sz w:val="18"/>
                <w:szCs w:val="18"/>
              </w:rPr>
              <w:t>Vonsattel</w:t>
            </w:r>
            <w:proofErr w:type="spellEnd"/>
            <w:r w:rsidRPr="00BA5FF0">
              <w:rPr>
                <w:rFonts w:ascii="Arial" w:hAnsi="Arial" w:cs="Arial"/>
                <w:sz w:val="18"/>
                <w:szCs w:val="18"/>
              </w:rPr>
              <w:t xml:space="preserve"> 3-4</w:t>
            </w:r>
          </w:p>
        </w:tc>
        <w:tc>
          <w:tcPr>
            <w:tcW w:w="1276" w:type="dxa"/>
          </w:tcPr>
          <w:p w14:paraId="2C0E3082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A5FF0">
              <w:rPr>
                <w:rFonts w:ascii="Arial" w:hAnsi="Arial" w:cs="Arial"/>
                <w:sz w:val="18"/>
                <w:szCs w:val="18"/>
              </w:rPr>
              <w:t>Male</w:t>
            </w:r>
            <w:proofErr w:type="spellEnd"/>
          </w:p>
        </w:tc>
        <w:tc>
          <w:tcPr>
            <w:tcW w:w="1701" w:type="dxa"/>
          </w:tcPr>
          <w:p w14:paraId="3767B6E8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5FF0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1842" w:type="dxa"/>
          </w:tcPr>
          <w:p w14:paraId="20E0A74B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A5FF0">
              <w:rPr>
                <w:rFonts w:ascii="Arial" w:hAnsi="Arial" w:cs="Arial"/>
                <w:sz w:val="18"/>
                <w:szCs w:val="18"/>
              </w:rPr>
              <w:t>n.a</w:t>
            </w:r>
            <w:proofErr w:type="spellEnd"/>
            <w:r w:rsidRPr="00BA5FF0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842" w:type="dxa"/>
          </w:tcPr>
          <w:p w14:paraId="657EA6E2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7:00</w:t>
            </w:r>
          </w:p>
        </w:tc>
      </w:tr>
      <w:tr w:rsidR="00164A30" w:rsidRPr="00BA5FF0" w14:paraId="704D0053" w14:textId="77777777" w:rsidTr="004F6C40">
        <w:trPr>
          <w:trHeight w:val="317"/>
        </w:trPr>
        <w:tc>
          <w:tcPr>
            <w:tcW w:w="1980" w:type="dxa"/>
          </w:tcPr>
          <w:p w14:paraId="7A3707D5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5FF0">
              <w:rPr>
                <w:rFonts w:ascii="Arial" w:hAnsi="Arial" w:cs="Arial"/>
                <w:sz w:val="18"/>
                <w:szCs w:val="18"/>
              </w:rPr>
              <w:t xml:space="preserve">HD, </w:t>
            </w:r>
            <w:proofErr w:type="spellStart"/>
            <w:r w:rsidRPr="00BA5FF0">
              <w:rPr>
                <w:rFonts w:ascii="Arial" w:hAnsi="Arial" w:cs="Arial"/>
                <w:sz w:val="18"/>
                <w:szCs w:val="18"/>
              </w:rPr>
              <w:t>Vonsattel</w:t>
            </w:r>
            <w:proofErr w:type="spellEnd"/>
            <w:r w:rsidRPr="00BA5FF0">
              <w:rPr>
                <w:rFonts w:ascii="Arial" w:hAnsi="Arial" w:cs="Arial"/>
                <w:sz w:val="18"/>
                <w:szCs w:val="18"/>
              </w:rPr>
              <w:t xml:space="preserve"> 3</w:t>
            </w:r>
          </w:p>
        </w:tc>
        <w:tc>
          <w:tcPr>
            <w:tcW w:w="1276" w:type="dxa"/>
          </w:tcPr>
          <w:p w14:paraId="2C347C6D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A5FF0">
              <w:rPr>
                <w:rFonts w:ascii="Arial" w:hAnsi="Arial" w:cs="Arial"/>
                <w:sz w:val="18"/>
                <w:szCs w:val="18"/>
              </w:rPr>
              <w:t>Male</w:t>
            </w:r>
            <w:proofErr w:type="spellEnd"/>
          </w:p>
        </w:tc>
        <w:tc>
          <w:tcPr>
            <w:tcW w:w="1701" w:type="dxa"/>
          </w:tcPr>
          <w:p w14:paraId="749639C9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5FF0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1842" w:type="dxa"/>
          </w:tcPr>
          <w:p w14:paraId="4233CC34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5FF0">
              <w:rPr>
                <w:rFonts w:ascii="Arial" w:hAnsi="Arial" w:cs="Arial"/>
                <w:sz w:val="18"/>
                <w:szCs w:val="18"/>
              </w:rPr>
              <w:t>45±2</w:t>
            </w:r>
          </w:p>
        </w:tc>
        <w:tc>
          <w:tcPr>
            <w:tcW w:w="1842" w:type="dxa"/>
          </w:tcPr>
          <w:p w14:paraId="582DCE37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7:00</w:t>
            </w:r>
          </w:p>
        </w:tc>
      </w:tr>
      <w:tr w:rsidR="00164A30" w:rsidRPr="00BA5FF0" w14:paraId="52511F46" w14:textId="77777777" w:rsidTr="004F6C40">
        <w:trPr>
          <w:trHeight w:val="317"/>
        </w:trPr>
        <w:tc>
          <w:tcPr>
            <w:tcW w:w="1980" w:type="dxa"/>
          </w:tcPr>
          <w:p w14:paraId="55126304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5FF0">
              <w:rPr>
                <w:rFonts w:ascii="Arial" w:hAnsi="Arial" w:cs="Arial"/>
                <w:sz w:val="18"/>
                <w:szCs w:val="18"/>
              </w:rPr>
              <w:t xml:space="preserve">HD, </w:t>
            </w:r>
            <w:proofErr w:type="spellStart"/>
            <w:r w:rsidRPr="00BA5FF0">
              <w:rPr>
                <w:rFonts w:ascii="Arial" w:hAnsi="Arial" w:cs="Arial"/>
                <w:sz w:val="18"/>
                <w:szCs w:val="18"/>
              </w:rPr>
              <w:t>Vonsattel</w:t>
            </w:r>
            <w:proofErr w:type="spellEnd"/>
            <w:r w:rsidRPr="00BA5FF0">
              <w:rPr>
                <w:rFonts w:ascii="Arial" w:hAnsi="Arial" w:cs="Arial"/>
                <w:sz w:val="18"/>
                <w:szCs w:val="18"/>
              </w:rPr>
              <w:t xml:space="preserve"> 3</w:t>
            </w:r>
          </w:p>
        </w:tc>
        <w:tc>
          <w:tcPr>
            <w:tcW w:w="1276" w:type="dxa"/>
          </w:tcPr>
          <w:p w14:paraId="3D6D7BD3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A5FF0">
              <w:rPr>
                <w:rFonts w:ascii="Arial" w:hAnsi="Arial" w:cs="Arial"/>
                <w:sz w:val="18"/>
                <w:szCs w:val="18"/>
              </w:rPr>
              <w:t>Male</w:t>
            </w:r>
            <w:proofErr w:type="spellEnd"/>
          </w:p>
        </w:tc>
        <w:tc>
          <w:tcPr>
            <w:tcW w:w="1701" w:type="dxa"/>
          </w:tcPr>
          <w:p w14:paraId="2C3432A8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5FF0">
              <w:rPr>
                <w:rFonts w:ascii="Arial" w:hAnsi="Arial" w:cs="Arial"/>
                <w:sz w:val="18"/>
                <w:szCs w:val="18"/>
              </w:rPr>
              <w:t>85</w:t>
            </w:r>
          </w:p>
        </w:tc>
        <w:tc>
          <w:tcPr>
            <w:tcW w:w="1842" w:type="dxa"/>
          </w:tcPr>
          <w:p w14:paraId="69882B2C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5FF0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1842" w:type="dxa"/>
          </w:tcPr>
          <w:p w14:paraId="27ED3684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5:30</w:t>
            </w:r>
          </w:p>
        </w:tc>
      </w:tr>
      <w:tr w:rsidR="00164A30" w:rsidRPr="00BA5FF0" w14:paraId="78E34FE7" w14:textId="77777777" w:rsidTr="004F6C40">
        <w:trPr>
          <w:trHeight w:val="317"/>
        </w:trPr>
        <w:tc>
          <w:tcPr>
            <w:tcW w:w="1980" w:type="dxa"/>
          </w:tcPr>
          <w:p w14:paraId="0D29988C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5FF0">
              <w:rPr>
                <w:rFonts w:ascii="Arial" w:hAnsi="Arial" w:cs="Arial"/>
                <w:sz w:val="18"/>
                <w:szCs w:val="18"/>
              </w:rPr>
              <w:t xml:space="preserve">HD, </w:t>
            </w:r>
            <w:proofErr w:type="spellStart"/>
            <w:r w:rsidRPr="00BA5FF0">
              <w:rPr>
                <w:rFonts w:ascii="Arial" w:hAnsi="Arial" w:cs="Arial"/>
                <w:sz w:val="18"/>
                <w:szCs w:val="18"/>
              </w:rPr>
              <w:t>Vonsattel</w:t>
            </w:r>
            <w:proofErr w:type="spellEnd"/>
            <w:r w:rsidRPr="00BA5FF0">
              <w:rPr>
                <w:rFonts w:ascii="Arial" w:hAnsi="Arial" w:cs="Arial"/>
                <w:sz w:val="18"/>
                <w:szCs w:val="18"/>
              </w:rPr>
              <w:t xml:space="preserve"> 2</w:t>
            </w:r>
          </w:p>
        </w:tc>
        <w:tc>
          <w:tcPr>
            <w:tcW w:w="1276" w:type="dxa"/>
          </w:tcPr>
          <w:p w14:paraId="0FCDFDB7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A5FF0">
              <w:rPr>
                <w:rFonts w:ascii="Arial" w:hAnsi="Arial" w:cs="Arial"/>
                <w:sz w:val="18"/>
                <w:szCs w:val="18"/>
              </w:rPr>
              <w:t>Male</w:t>
            </w:r>
            <w:proofErr w:type="spellEnd"/>
          </w:p>
        </w:tc>
        <w:tc>
          <w:tcPr>
            <w:tcW w:w="1701" w:type="dxa"/>
          </w:tcPr>
          <w:p w14:paraId="6C8B1A90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5FF0"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1842" w:type="dxa"/>
          </w:tcPr>
          <w:p w14:paraId="2F86F249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5FF0">
              <w:rPr>
                <w:rFonts w:ascii="Arial" w:hAnsi="Arial" w:cs="Arial"/>
                <w:sz w:val="18"/>
                <w:szCs w:val="18"/>
              </w:rPr>
              <w:t>20/41</w:t>
            </w:r>
          </w:p>
        </w:tc>
        <w:tc>
          <w:tcPr>
            <w:tcW w:w="1842" w:type="dxa"/>
          </w:tcPr>
          <w:p w14:paraId="6709AA9E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6:00</w:t>
            </w:r>
          </w:p>
        </w:tc>
      </w:tr>
      <w:tr w:rsidR="00164A30" w:rsidRPr="00BA5FF0" w14:paraId="1F0F6452" w14:textId="77777777" w:rsidTr="004F6C40">
        <w:trPr>
          <w:trHeight w:val="317"/>
        </w:trPr>
        <w:tc>
          <w:tcPr>
            <w:tcW w:w="1980" w:type="dxa"/>
          </w:tcPr>
          <w:p w14:paraId="437D4F52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5FF0">
              <w:rPr>
                <w:rFonts w:ascii="Arial" w:hAnsi="Arial" w:cs="Arial"/>
                <w:sz w:val="18"/>
                <w:szCs w:val="18"/>
              </w:rPr>
              <w:t xml:space="preserve">HD, </w:t>
            </w:r>
            <w:proofErr w:type="spellStart"/>
            <w:r w:rsidRPr="00BA5FF0">
              <w:rPr>
                <w:rFonts w:ascii="Arial" w:hAnsi="Arial" w:cs="Arial"/>
                <w:sz w:val="18"/>
                <w:szCs w:val="18"/>
              </w:rPr>
              <w:t>Vonsattel</w:t>
            </w:r>
            <w:proofErr w:type="spellEnd"/>
            <w:r w:rsidRPr="00BA5FF0">
              <w:rPr>
                <w:rFonts w:ascii="Arial" w:hAnsi="Arial" w:cs="Arial"/>
                <w:sz w:val="18"/>
                <w:szCs w:val="18"/>
              </w:rPr>
              <w:t xml:space="preserve"> 2</w:t>
            </w:r>
          </w:p>
        </w:tc>
        <w:tc>
          <w:tcPr>
            <w:tcW w:w="1276" w:type="dxa"/>
          </w:tcPr>
          <w:p w14:paraId="3958E71D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A5FF0">
              <w:rPr>
                <w:rFonts w:ascii="Arial" w:hAnsi="Arial" w:cs="Arial"/>
                <w:sz w:val="18"/>
                <w:szCs w:val="18"/>
              </w:rPr>
              <w:t>Male</w:t>
            </w:r>
            <w:proofErr w:type="spellEnd"/>
          </w:p>
        </w:tc>
        <w:tc>
          <w:tcPr>
            <w:tcW w:w="1701" w:type="dxa"/>
          </w:tcPr>
          <w:p w14:paraId="22A713B6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5FF0">
              <w:rPr>
                <w:rFonts w:ascii="Arial" w:hAnsi="Arial" w:cs="Arial"/>
                <w:sz w:val="18"/>
                <w:szCs w:val="18"/>
              </w:rPr>
              <w:t>72</w:t>
            </w:r>
          </w:p>
        </w:tc>
        <w:tc>
          <w:tcPr>
            <w:tcW w:w="1842" w:type="dxa"/>
          </w:tcPr>
          <w:p w14:paraId="7EABEE3A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A5FF0">
              <w:rPr>
                <w:rFonts w:ascii="Arial" w:hAnsi="Arial" w:cs="Arial"/>
                <w:sz w:val="18"/>
                <w:szCs w:val="18"/>
              </w:rPr>
              <w:t>n.a</w:t>
            </w:r>
            <w:proofErr w:type="spellEnd"/>
            <w:r w:rsidRPr="00BA5FF0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842" w:type="dxa"/>
          </w:tcPr>
          <w:p w14:paraId="24DF215B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13:10</w:t>
            </w:r>
          </w:p>
        </w:tc>
      </w:tr>
      <w:tr w:rsidR="00164A30" w:rsidRPr="00BA5FF0" w14:paraId="6C86A339" w14:textId="77777777" w:rsidTr="004F6C40">
        <w:trPr>
          <w:trHeight w:val="317"/>
        </w:trPr>
        <w:tc>
          <w:tcPr>
            <w:tcW w:w="1980" w:type="dxa"/>
          </w:tcPr>
          <w:p w14:paraId="2C886379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5FF0">
              <w:rPr>
                <w:rFonts w:ascii="Arial" w:hAnsi="Arial" w:cs="Arial"/>
                <w:sz w:val="18"/>
                <w:szCs w:val="18"/>
              </w:rPr>
              <w:t xml:space="preserve">HD, </w:t>
            </w:r>
            <w:proofErr w:type="spellStart"/>
            <w:r w:rsidRPr="00BA5FF0">
              <w:rPr>
                <w:rFonts w:ascii="Arial" w:hAnsi="Arial" w:cs="Arial"/>
                <w:sz w:val="18"/>
                <w:szCs w:val="18"/>
              </w:rPr>
              <w:t>Vonsattel</w:t>
            </w:r>
            <w:proofErr w:type="spellEnd"/>
            <w:r w:rsidRPr="00BA5FF0">
              <w:rPr>
                <w:rFonts w:ascii="Arial" w:hAnsi="Arial" w:cs="Arial"/>
                <w:sz w:val="18"/>
                <w:szCs w:val="18"/>
              </w:rPr>
              <w:t xml:space="preserve"> 2-3</w:t>
            </w:r>
          </w:p>
        </w:tc>
        <w:tc>
          <w:tcPr>
            <w:tcW w:w="1276" w:type="dxa"/>
          </w:tcPr>
          <w:p w14:paraId="075CEFF4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A5FF0">
              <w:rPr>
                <w:rFonts w:ascii="Arial" w:hAnsi="Arial" w:cs="Arial"/>
                <w:sz w:val="18"/>
                <w:szCs w:val="18"/>
              </w:rPr>
              <w:t>Male</w:t>
            </w:r>
            <w:proofErr w:type="spellEnd"/>
          </w:p>
        </w:tc>
        <w:tc>
          <w:tcPr>
            <w:tcW w:w="1701" w:type="dxa"/>
          </w:tcPr>
          <w:p w14:paraId="136E12B3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5FF0">
              <w:rPr>
                <w:rFonts w:ascii="Arial" w:hAnsi="Arial" w:cs="Arial"/>
                <w:sz w:val="18"/>
                <w:szCs w:val="18"/>
              </w:rPr>
              <w:t>68</w:t>
            </w:r>
          </w:p>
        </w:tc>
        <w:tc>
          <w:tcPr>
            <w:tcW w:w="1842" w:type="dxa"/>
          </w:tcPr>
          <w:p w14:paraId="00D01334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5FF0">
              <w:rPr>
                <w:rFonts w:ascii="Arial" w:hAnsi="Arial" w:cs="Arial"/>
                <w:sz w:val="18"/>
                <w:szCs w:val="18"/>
              </w:rPr>
              <w:t>42±2</w:t>
            </w:r>
          </w:p>
        </w:tc>
        <w:tc>
          <w:tcPr>
            <w:tcW w:w="1842" w:type="dxa"/>
          </w:tcPr>
          <w:p w14:paraId="497D71E1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6:10</w:t>
            </w:r>
          </w:p>
        </w:tc>
      </w:tr>
      <w:tr w:rsidR="00164A30" w:rsidRPr="00BA5FF0" w14:paraId="137D0234" w14:textId="77777777" w:rsidTr="004F6C40">
        <w:trPr>
          <w:trHeight w:val="317"/>
        </w:trPr>
        <w:tc>
          <w:tcPr>
            <w:tcW w:w="1980" w:type="dxa"/>
          </w:tcPr>
          <w:p w14:paraId="0430A8E3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HD,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Vonsattel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1</w:t>
            </w:r>
          </w:p>
        </w:tc>
        <w:tc>
          <w:tcPr>
            <w:tcW w:w="1276" w:type="dxa"/>
          </w:tcPr>
          <w:p w14:paraId="59CBC496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Male</w:t>
            </w:r>
            <w:proofErr w:type="spellEnd"/>
          </w:p>
        </w:tc>
        <w:tc>
          <w:tcPr>
            <w:tcW w:w="1701" w:type="dxa"/>
          </w:tcPr>
          <w:p w14:paraId="79418A34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73</w:t>
            </w:r>
          </w:p>
        </w:tc>
        <w:tc>
          <w:tcPr>
            <w:tcW w:w="1842" w:type="dxa"/>
          </w:tcPr>
          <w:p w14:paraId="625FD351" w14:textId="77777777" w:rsidR="00164A30" w:rsidRPr="00BA5FF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  <w:r w:rsidRPr="00BA5FF0">
              <w:rPr>
                <w:rFonts w:ascii="Arial" w:hAnsi="Arial" w:cs="Arial"/>
                <w:sz w:val="18"/>
                <w:szCs w:val="18"/>
              </w:rPr>
              <w:t>±2</w:t>
            </w:r>
          </w:p>
        </w:tc>
        <w:tc>
          <w:tcPr>
            <w:tcW w:w="1842" w:type="dxa"/>
          </w:tcPr>
          <w:p w14:paraId="113AAFF5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7:00</w:t>
            </w:r>
          </w:p>
        </w:tc>
      </w:tr>
      <w:tr w:rsidR="00164A30" w:rsidRPr="008A327D" w14:paraId="1FFE02FE" w14:textId="77777777" w:rsidTr="004F6C40">
        <w:trPr>
          <w:trHeight w:val="317"/>
        </w:trPr>
        <w:tc>
          <w:tcPr>
            <w:tcW w:w="1980" w:type="dxa"/>
          </w:tcPr>
          <w:p w14:paraId="3DCA4135" w14:textId="77777777" w:rsidR="00164A30" w:rsidRPr="008A327D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HD,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Vonsattel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 3</w:t>
            </w:r>
          </w:p>
        </w:tc>
        <w:tc>
          <w:tcPr>
            <w:tcW w:w="1276" w:type="dxa"/>
          </w:tcPr>
          <w:p w14:paraId="13347090" w14:textId="77777777" w:rsidR="00164A30" w:rsidRPr="008A327D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Male</w:t>
            </w:r>
          </w:p>
        </w:tc>
        <w:tc>
          <w:tcPr>
            <w:tcW w:w="1701" w:type="dxa"/>
          </w:tcPr>
          <w:p w14:paraId="5DCF03C6" w14:textId="77777777" w:rsidR="00164A30" w:rsidRPr="008A327D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56</w:t>
            </w:r>
          </w:p>
        </w:tc>
        <w:tc>
          <w:tcPr>
            <w:tcW w:w="1842" w:type="dxa"/>
          </w:tcPr>
          <w:p w14:paraId="69D0BD5C" w14:textId="77777777" w:rsidR="00164A30" w:rsidRPr="008A327D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43</w:t>
            </w:r>
          </w:p>
        </w:tc>
        <w:tc>
          <w:tcPr>
            <w:tcW w:w="1842" w:type="dxa"/>
          </w:tcPr>
          <w:p w14:paraId="07FD6AFC" w14:textId="77777777" w:rsidR="00164A30" w:rsidRPr="008A327D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4:30</w:t>
            </w:r>
          </w:p>
        </w:tc>
      </w:tr>
      <w:tr w:rsidR="00164A30" w:rsidRPr="008A327D" w14:paraId="4673AEC8" w14:textId="77777777" w:rsidTr="004F6C40">
        <w:trPr>
          <w:trHeight w:val="317"/>
        </w:trPr>
        <w:tc>
          <w:tcPr>
            <w:tcW w:w="1980" w:type="dxa"/>
          </w:tcPr>
          <w:p w14:paraId="6EC57BA6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HD,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Vonsattel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 2-3</w:t>
            </w:r>
          </w:p>
        </w:tc>
        <w:tc>
          <w:tcPr>
            <w:tcW w:w="1276" w:type="dxa"/>
          </w:tcPr>
          <w:p w14:paraId="2925840B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Male</w:t>
            </w:r>
          </w:p>
        </w:tc>
        <w:tc>
          <w:tcPr>
            <w:tcW w:w="1701" w:type="dxa"/>
          </w:tcPr>
          <w:p w14:paraId="1F4773D6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84</w:t>
            </w:r>
          </w:p>
        </w:tc>
        <w:tc>
          <w:tcPr>
            <w:tcW w:w="1842" w:type="dxa"/>
          </w:tcPr>
          <w:p w14:paraId="1333AA6B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39</w:t>
            </w:r>
          </w:p>
        </w:tc>
        <w:tc>
          <w:tcPr>
            <w:tcW w:w="1842" w:type="dxa"/>
          </w:tcPr>
          <w:p w14:paraId="401D7DE6" w14:textId="77777777" w:rsidR="00164A30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8:00</w:t>
            </w:r>
          </w:p>
        </w:tc>
      </w:tr>
      <w:tr w:rsidR="00164A30" w:rsidRPr="008A327D" w14:paraId="617AF42B" w14:textId="77777777" w:rsidTr="004F6C40">
        <w:trPr>
          <w:trHeight w:val="317"/>
        </w:trPr>
        <w:tc>
          <w:tcPr>
            <w:tcW w:w="1980" w:type="dxa"/>
            <w:tcBorders>
              <w:bottom w:val="single" w:sz="4" w:space="0" w:color="auto"/>
            </w:tcBorders>
          </w:tcPr>
          <w:p w14:paraId="5F04FA68" w14:textId="77777777" w:rsidR="00164A30" w:rsidRPr="008A327D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HD,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Vonsattel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 2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D075A1F" w14:textId="77777777" w:rsidR="00164A30" w:rsidRPr="008A327D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Female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E193824" w14:textId="77777777" w:rsidR="00164A30" w:rsidRPr="008A327D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69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288BB7F6" w14:textId="77777777" w:rsidR="00164A30" w:rsidRPr="008A327D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42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131D2E03" w14:textId="77777777" w:rsidR="00164A30" w:rsidRPr="008A327D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15:30</w:t>
            </w:r>
          </w:p>
        </w:tc>
      </w:tr>
      <w:tr w:rsidR="00164A30" w:rsidRPr="008A327D" w14:paraId="19E5D310" w14:textId="77777777" w:rsidTr="004F6C40">
        <w:trPr>
          <w:trHeight w:val="31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44F5EF9C" w14:textId="77777777" w:rsidR="00164A30" w:rsidRPr="008A327D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HD,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Vonsattel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 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9F61348" w14:textId="77777777" w:rsidR="00164A30" w:rsidRPr="008A327D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Female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04E824D" w14:textId="77777777" w:rsidR="00164A30" w:rsidRPr="008A327D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86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3EE9B950" w14:textId="77777777" w:rsidR="00164A30" w:rsidRPr="008A327D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40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2776F6C6" w14:textId="77777777" w:rsidR="00164A30" w:rsidRPr="008A327D" w:rsidRDefault="00164A30" w:rsidP="00EE0AF3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12:20</w:t>
            </w:r>
          </w:p>
        </w:tc>
      </w:tr>
    </w:tbl>
    <w:p w14:paraId="0E6585BE" w14:textId="77777777" w:rsidR="0077119C" w:rsidRDefault="0077119C" w:rsidP="0077119C">
      <w:pPr>
        <w:spacing w:before="120" w:line="240" w:lineRule="auto"/>
        <w:jc w:val="both"/>
        <w:rPr>
          <w:rFonts w:ascii="Arial" w:hAnsi="Arial" w:cs="Arial"/>
          <w:bCs/>
          <w:sz w:val="18"/>
          <w:szCs w:val="18"/>
          <w:lang w:val="en-US"/>
        </w:rPr>
      </w:pPr>
      <w:bookmarkStart w:id="1" w:name="Table_A1"/>
      <w:r>
        <w:rPr>
          <w:rFonts w:ascii="Arial" w:hAnsi="Arial" w:cs="Arial"/>
          <w:b/>
          <w:bCs/>
          <w:sz w:val="18"/>
          <w:szCs w:val="18"/>
          <w:lang w:val="en-US"/>
        </w:rPr>
        <w:t xml:space="preserve">Supplementary Table 1. </w:t>
      </w:r>
      <w:bookmarkEnd w:id="1"/>
      <w:r>
        <w:rPr>
          <w:rFonts w:ascii="Arial" w:hAnsi="Arial" w:cs="Arial"/>
          <w:b/>
          <w:bCs/>
          <w:sz w:val="18"/>
          <w:szCs w:val="18"/>
          <w:lang w:val="en-US"/>
        </w:rPr>
        <w:t xml:space="preserve">Human postmortem HD brains. </w:t>
      </w:r>
      <w:r w:rsidRPr="00755F8A">
        <w:rPr>
          <w:rFonts w:ascii="Arial" w:hAnsi="Arial" w:cs="Arial"/>
          <w:bCs/>
          <w:sz w:val="18"/>
          <w:szCs w:val="18"/>
          <w:lang w:val="en-US"/>
        </w:rPr>
        <w:t>Neuropathological hallmarks are indicated</w:t>
      </w:r>
      <w:r>
        <w:rPr>
          <w:rFonts w:ascii="Arial" w:hAnsi="Arial" w:cs="Arial"/>
          <w:bCs/>
          <w:sz w:val="18"/>
          <w:szCs w:val="18"/>
          <w:lang w:val="en-US"/>
        </w:rPr>
        <w:t>:</w:t>
      </w:r>
      <w:r w:rsidRPr="00755F8A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>
        <w:rPr>
          <w:rFonts w:ascii="Arial" w:hAnsi="Arial" w:cs="Arial"/>
          <w:bCs/>
          <w:sz w:val="18"/>
          <w:szCs w:val="18"/>
          <w:lang w:val="en-US"/>
        </w:rPr>
        <w:t>Vonsattel</w:t>
      </w:r>
      <w:proofErr w:type="spellEnd"/>
      <w:r w:rsidRPr="00755F8A">
        <w:rPr>
          <w:rFonts w:ascii="Arial" w:hAnsi="Arial" w:cs="Arial"/>
          <w:bCs/>
          <w:sz w:val="18"/>
          <w:szCs w:val="18"/>
          <w:lang w:val="en-US"/>
        </w:rPr>
        <w:t xml:space="preserve"> stages, ranging from I to V</w:t>
      </w:r>
      <w:r>
        <w:rPr>
          <w:rFonts w:ascii="Arial" w:hAnsi="Arial" w:cs="Arial"/>
          <w:bCs/>
          <w:sz w:val="18"/>
          <w:szCs w:val="18"/>
          <w:lang w:val="en-US"/>
        </w:rPr>
        <w:t xml:space="preserve"> and number of CAG repeats.</w:t>
      </w:r>
    </w:p>
    <w:p w14:paraId="67C87CBF" w14:textId="77777777" w:rsidR="0077119C" w:rsidRDefault="0077119C" w:rsidP="0054585D">
      <w:pPr>
        <w:snapToGrid w:val="0"/>
        <w:spacing w:line="240" w:lineRule="atLeast"/>
        <w:jc w:val="both"/>
        <w:rPr>
          <w:rFonts w:ascii="Palatino" w:hAnsi="Palatino" w:cs="Arial"/>
          <w:lang w:val="en-GB"/>
        </w:rPr>
      </w:pPr>
    </w:p>
    <w:p w14:paraId="1166AA78" w14:textId="77777777" w:rsidR="00A35FBA" w:rsidRPr="0054585D" w:rsidRDefault="00A35FBA" w:rsidP="0054585D">
      <w:pPr>
        <w:snapToGrid w:val="0"/>
        <w:spacing w:line="240" w:lineRule="atLeast"/>
        <w:rPr>
          <w:rFonts w:ascii="Palatino" w:hAnsi="Palatino"/>
          <w:lang w:val="en-US"/>
        </w:rPr>
      </w:pPr>
    </w:p>
    <w:sectPr w:rsidR="00A35FBA" w:rsidRPr="0054585D" w:rsidSect="00A35F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altName w:val="Book Antiqua"/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0886"/>
    <w:rsid w:val="00055F5F"/>
    <w:rsid w:val="00164A30"/>
    <w:rsid w:val="001B0395"/>
    <w:rsid w:val="00275938"/>
    <w:rsid w:val="00276941"/>
    <w:rsid w:val="002F1C02"/>
    <w:rsid w:val="00430886"/>
    <w:rsid w:val="00477EEF"/>
    <w:rsid w:val="004864E1"/>
    <w:rsid w:val="004F6C40"/>
    <w:rsid w:val="005007C5"/>
    <w:rsid w:val="0054585D"/>
    <w:rsid w:val="005A21F3"/>
    <w:rsid w:val="005F0DF7"/>
    <w:rsid w:val="0077119C"/>
    <w:rsid w:val="007909B0"/>
    <w:rsid w:val="00943F6C"/>
    <w:rsid w:val="00A35FBA"/>
    <w:rsid w:val="00B7404F"/>
    <w:rsid w:val="00BA5D06"/>
    <w:rsid w:val="00BC31AC"/>
    <w:rsid w:val="00DB34F1"/>
    <w:rsid w:val="00E07858"/>
    <w:rsid w:val="00EB1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391AA"/>
  <w15:docId w15:val="{D98848BA-D598-E64C-B846-7CC1C76C5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88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Revisin">
    <w:name w:val="Revision"/>
    <w:hidden/>
    <w:uiPriority w:val="99"/>
    <w:semiHidden/>
    <w:rsid w:val="002F1C02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7711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77119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7119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7119C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5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5938"/>
    <w:rPr>
      <w:rFonts w:ascii="Tahoma" w:hAnsi="Tahoma" w:cs="Tahoma"/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7593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7593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D0D5621A3E057498B40DF8F1F466DF2" ma:contentTypeVersion="13" ma:contentTypeDescription="Crear nuevo documento." ma:contentTypeScope="" ma:versionID="425e96bb2ba829736e9421f2fcf3ca91">
  <xsd:schema xmlns:xsd="http://www.w3.org/2001/XMLSchema" xmlns:xs="http://www.w3.org/2001/XMLSchema" xmlns:p="http://schemas.microsoft.com/office/2006/metadata/properties" xmlns:ns3="96aab8b2-6bc7-4345-8647-c3899ba77ae6" xmlns:ns4="f98de3c0-3390-440b-8c3b-accd6b2a4a64" targetNamespace="http://schemas.microsoft.com/office/2006/metadata/properties" ma:root="true" ma:fieldsID="c56af87973eb480c2e0e1450bdf48b7b" ns3:_="" ns4:_="">
    <xsd:import namespace="96aab8b2-6bc7-4345-8647-c3899ba77ae6"/>
    <xsd:import namespace="f98de3c0-3390-440b-8c3b-accd6b2a4a6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aab8b2-6bc7-4345-8647-c3899ba77ae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de3c0-3390-440b-8c3b-accd6b2a4a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A6D80A-07CF-413F-8062-8140CEDB34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aab8b2-6bc7-4345-8647-c3899ba77ae6"/>
    <ds:schemaRef ds:uri="f98de3c0-3390-440b-8c3b-accd6b2a4a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CED158-7552-4F8F-857D-9B7E76CB65E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D23EBCB-DBE8-4CD1-9352-B5B6E99073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D24114-DECA-463D-875A-3FF09021BFB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335</Words>
  <Characters>1848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Leticia Pérez</dc:creator>
  <cp:lastModifiedBy>Cristina Malagelada Grau</cp:lastModifiedBy>
  <cp:revision>7</cp:revision>
  <dcterms:created xsi:type="dcterms:W3CDTF">2021-11-12T11:37:00Z</dcterms:created>
  <dcterms:modified xsi:type="dcterms:W3CDTF">2021-11-17T07:46:00Z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0x0101008D0D5621A3E057498B40DF8F1F466DF2</vt:lpwstr>
  </property>
</Properties>
</file>