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37" w:rsidRDefault="00686F37" w:rsidP="00686F37">
      <w:pPr>
        <w:pStyle w:val="Standard"/>
        <w:rPr>
          <w:b/>
          <w:bCs/>
          <w:color w:val="1C1C1C"/>
        </w:rPr>
      </w:pPr>
    </w:p>
    <w:p w:rsidR="00686F37" w:rsidRDefault="00686F37" w:rsidP="00686F37">
      <w:pPr>
        <w:pStyle w:val="PreformattedText"/>
        <w:spacing w:after="283"/>
        <w:rPr>
          <w:rFonts w:ascii="Liberation Serif" w:hAnsi="Liberation Serif"/>
          <w:b/>
          <w:bCs/>
          <w:color w:val="000000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>Table S1:</w:t>
      </w:r>
    </w:p>
    <w:p w:rsidR="00686F37" w:rsidRDefault="00686F37" w:rsidP="00F25F16">
      <w:r>
        <w:rPr>
          <w:rFonts w:ascii="Liberation Serif" w:hAnsi="Liberation Serif"/>
          <w:b/>
          <w:bCs/>
          <w:color w:val="000000"/>
        </w:rPr>
        <w:t>The metagenomic bins and their quality.</w:t>
      </w:r>
      <w:r>
        <w:rPr>
          <w:rFonts w:ascii="Liberation Serif" w:hAnsi="Liberation Serif"/>
          <w:color w:val="000000"/>
        </w:rPr>
        <w:t xml:space="preserve"> Metagenomic binning was</w:t>
      </w:r>
      <w:r w:rsidR="00E34268">
        <w:rPr>
          <w:rFonts w:ascii="Liberation Serif" w:hAnsi="Liberation Serif"/>
          <w:color w:val="1C1C1C"/>
        </w:rPr>
        <w:t xml:space="preserve"> done using the PATRIC service with the identical name</w:t>
      </w:r>
      <w:r w:rsidR="000C3D42">
        <w:rPr>
          <w:rFonts w:ascii="Liberation Serif" w:hAnsi="Liberation Serif"/>
          <w:color w:val="1C1C1C"/>
        </w:rPr>
        <w:t xml:space="preserve"> (</w:t>
      </w:r>
      <w:proofErr w:type="spellStart"/>
      <w:r w:rsidR="000C3D42">
        <w:rPr>
          <w:color w:val="1C1C1C"/>
        </w:rPr>
        <w:t>Pathosystems</w:t>
      </w:r>
      <w:proofErr w:type="spellEnd"/>
      <w:r w:rsidR="000C3D42">
        <w:rPr>
          <w:color w:val="1C1C1C"/>
        </w:rPr>
        <w:t xml:space="preserve"> Resource Integration Center, </w:t>
      </w:r>
      <w:hyperlink r:id="rId5">
        <w:r w:rsidR="000C3D42">
          <w:rPr>
            <w:rStyle w:val="ListLabel46"/>
          </w:rPr>
          <w:t>https://www.patricbrc.org/</w:t>
        </w:r>
      </w:hyperlink>
      <w:r w:rsidR="000C3D42">
        <w:rPr>
          <w:color w:val="1C1C1C"/>
        </w:rPr>
        <w:t>)</w:t>
      </w:r>
      <w:r w:rsidR="000C3D42" w:rsidRPr="000C3D42">
        <w:t xml:space="preserve"> </w:t>
      </w:r>
      <w:proofErr w:type="gramStart"/>
      <w:r w:rsidR="00F25F16" w:rsidRPr="00F25F16">
        <w:rPr>
          <w:color w:val="1C1C1C"/>
          <w:vertAlign w:val="superscript"/>
        </w:rPr>
        <w:t>1</w:t>
      </w:r>
      <w:proofErr w:type="gramEnd"/>
      <w:r w:rsidR="000C3D42">
        <w:rPr>
          <w:rFonts w:ascii="Liberation Serif" w:hAnsi="Liberation Serif"/>
          <w:color w:val="1C1C1C"/>
        </w:rPr>
        <w:t xml:space="preserve">. A detailed explanation of the algorithm used by this service is available in </w:t>
      </w:r>
      <w:hyperlink r:id="rId6" w:history="1">
        <w:r w:rsidR="000C3D42">
          <w:rPr>
            <w:rStyle w:val="Hyperlink"/>
          </w:rPr>
          <w:t>https://docs.patricbrc.org/tutorial/binning_overview.html</w:t>
        </w:r>
      </w:hyperlink>
      <w:r w:rsidR="000C3D42">
        <w:t> </w:t>
      </w:r>
      <w:r w:rsidR="00E34268">
        <w:rPr>
          <w:rFonts w:ascii="Liberation Serif" w:hAnsi="Liberation Serif"/>
          <w:color w:val="1C1C1C"/>
        </w:rPr>
        <w:t xml:space="preserve">. </w:t>
      </w:r>
      <w:r>
        <w:rPr>
          <w:rFonts w:ascii="Liberation Serif" w:hAnsi="Liberation Serif"/>
          <w:color w:val="1C1C1C"/>
        </w:rPr>
        <w:t xml:space="preserve">Columns 10-18 ('Score' – 'Good </w:t>
      </w:r>
      <w:proofErr w:type="spellStart"/>
      <w:r>
        <w:rPr>
          <w:rFonts w:ascii="Liberation Serif" w:hAnsi="Liberation Serif"/>
          <w:color w:val="1C1C1C"/>
        </w:rPr>
        <w:t>PheS</w:t>
      </w:r>
      <w:proofErr w:type="spellEnd"/>
      <w:r>
        <w:rPr>
          <w:rFonts w:ascii="Liberation Serif" w:hAnsi="Liberation Serif"/>
          <w:color w:val="1C1C1C"/>
        </w:rPr>
        <w:t xml:space="preserve">') are derived from the summary table in PATRIC for metagenomic binning results. The description of these columns is available in </w:t>
      </w:r>
      <w:hyperlink r:id="rId7" w:anchor="the-binning-output-directory" w:history="1">
        <w:r>
          <w:rPr>
            <w:rStyle w:val="Hyperlink"/>
          </w:rPr>
          <w:t>https://docs.patricbrc.org/tutorial/metagenomic_binning/metagenomic_output.html#the-binning-output-directory</w:t>
        </w:r>
      </w:hyperlink>
      <w:r>
        <w:t xml:space="preserve"> . </w:t>
      </w:r>
      <w:r w:rsidR="000C3D42">
        <w:t xml:space="preserve">The table also contains the GC content of each bin, the number of coding sequences identified (PATRIC CDS), and the number of </w:t>
      </w:r>
      <w:proofErr w:type="spellStart"/>
      <w:r w:rsidR="000C3D42">
        <w:t>tRNA</w:t>
      </w:r>
      <w:proofErr w:type="spellEnd"/>
      <w:r w:rsidR="000C3D42">
        <w:t xml:space="preserve"> and </w:t>
      </w:r>
      <w:bookmarkStart w:id="0" w:name="_GoBack"/>
      <w:bookmarkEnd w:id="0"/>
      <w:proofErr w:type="spellStart"/>
      <w:r w:rsidR="000C3D42">
        <w:t>rRNA</w:t>
      </w:r>
      <w:proofErr w:type="spellEnd"/>
      <w:r w:rsidR="000C3D42">
        <w:t xml:space="preserve"> coding genes found.</w:t>
      </w:r>
      <w:r w:rsidR="006F39C8">
        <w:t xml:space="preserve"> The last column indicates whether the bin was included in the phylogenetic analysis and searched for group- specific SNPs.</w:t>
      </w:r>
    </w:p>
    <w:p w:rsidR="000C3D42" w:rsidRDefault="000C3D42" w:rsidP="00E34268"/>
    <w:p w:rsidR="000C3D42" w:rsidRDefault="000C3D42" w:rsidP="00E34268"/>
    <w:p w:rsidR="000C3D42" w:rsidRPr="000C3D42" w:rsidRDefault="000C3D42" w:rsidP="00F25F16">
      <w:pPr>
        <w:pStyle w:val="EndNoteBibliography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F25F16">
        <w:t>1</w:t>
      </w:r>
      <w:r w:rsidRPr="000C3D42">
        <w:t>.</w:t>
      </w:r>
      <w:r w:rsidRPr="000C3D42">
        <w:tab/>
        <w:t xml:space="preserve">Wattam AR, Davis JJ, Assaf R, et al. Improvements to PATRIC, the all-bacterial Bioinformatics Database and Analysis Resource Center. </w:t>
      </w:r>
      <w:r w:rsidRPr="000C3D42">
        <w:rPr>
          <w:i/>
        </w:rPr>
        <w:t>Nucleic Acids Res</w:t>
      </w:r>
      <w:r w:rsidRPr="000C3D42">
        <w:t xml:space="preserve"> 2017; </w:t>
      </w:r>
      <w:r w:rsidRPr="000C3D42">
        <w:rPr>
          <w:b/>
        </w:rPr>
        <w:t>45</w:t>
      </w:r>
      <w:r w:rsidRPr="000C3D42">
        <w:t>(D1): D535-D42.</w:t>
      </w:r>
    </w:p>
    <w:p w:rsidR="000C3D42" w:rsidRDefault="000C3D42" w:rsidP="000C3D42">
      <w:r>
        <w:fldChar w:fldCharType="end"/>
      </w:r>
    </w:p>
    <w:sectPr w:rsidR="000C3D42" w:rsidSect="00A775E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David CLM">
    <w:altName w:val="Times New Roman"/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DejaVu Sans Mon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278DD"/>
    <w:multiLevelType w:val="multilevel"/>
    <w:tmpl w:val="0BB2ED9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Lance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905ve2fiewvd6evsd5vwr2lztsvzdvxdzpt&quot;&gt;chimaera_paper2020-Saved&lt;record-ids&gt;&lt;item&gt;15&lt;/item&gt;&lt;item&gt;26&lt;/item&gt;&lt;item&gt;28&lt;/item&gt;&lt;/record-ids&gt;&lt;/item&gt;&lt;/Libraries&gt;"/>
  </w:docVars>
  <w:rsids>
    <w:rsidRoot w:val="00EA7E6D"/>
    <w:rsid w:val="000C3D42"/>
    <w:rsid w:val="0021599D"/>
    <w:rsid w:val="00632581"/>
    <w:rsid w:val="00686F37"/>
    <w:rsid w:val="006F39C8"/>
    <w:rsid w:val="007659A4"/>
    <w:rsid w:val="00A775E5"/>
    <w:rsid w:val="00E34268"/>
    <w:rsid w:val="00E825FB"/>
    <w:rsid w:val="00EA7E6D"/>
    <w:rsid w:val="00F2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E52EB"/>
  <w15:chartTrackingRefBased/>
  <w15:docId w15:val="{865F9E0C-6A9B-4051-BB90-6614DE8F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F3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link w:val="Standard0"/>
    <w:qFormat/>
    <w:rsid w:val="00632581"/>
    <w:pPr>
      <w:spacing w:after="0" w:line="240" w:lineRule="auto"/>
    </w:pPr>
    <w:rPr>
      <w:rFonts w:ascii="Liberation Serif" w:eastAsia="Noto Sans CJK SC" w:hAnsi="Liberation Serif" w:cs="David CLM"/>
      <w:kern w:val="2"/>
      <w:sz w:val="24"/>
      <w:szCs w:val="24"/>
      <w:lang w:eastAsia="zh-CN"/>
    </w:rPr>
  </w:style>
  <w:style w:type="character" w:customStyle="1" w:styleId="Standard0">
    <w:name w:val="Standard תו"/>
    <w:basedOn w:val="a0"/>
    <w:link w:val="Standard"/>
    <w:rsid w:val="00632581"/>
    <w:rPr>
      <w:rFonts w:ascii="Liberation Serif" w:eastAsia="Noto Sans CJK SC" w:hAnsi="Liberation Serif" w:cs="David CLM"/>
      <w:kern w:val="2"/>
      <w:sz w:val="24"/>
      <w:szCs w:val="24"/>
      <w:lang w:eastAsia="zh-CN"/>
    </w:rPr>
  </w:style>
  <w:style w:type="paragraph" w:customStyle="1" w:styleId="PreformattedText">
    <w:name w:val="Preformatted Text"/>
    <w:basedOn w:val="Standard"/>
    <w:qFormat/>
    <w:rsid w:val="0021599D"/>
    <w:rPr>
      <w:rFonts w:ascii="Liberation Mono" w:eastAsia="DejaVu Sans Mono" w:hAnsi="Liberation Mono" w:cs="Liberation Mono"/>
      <w:sz w:val="20"/>
      <w:szCs w:val="20"/>
    </w:rPr>
  </w:style>
  <w:style w:type="character" w:styleId="Hyperlink">
    <w:name w:val="Hyperlink"/>
    <w:basedOn w:val="a0"/>
    <w:uiPriority w:val="99"/>
    <w:semiHidden/>
    <w:unhideWhenUsed/>
    <w:rsid w:val="00686F37"/>
    <w:rPr>
      <w:color w:val="0000FF"/>
      <w:u w:val="single"/>
    </w:rPr>
  </w:style>
  <w:style w:type="character" w:customStyle="1" w:styleId="ListLabel46">
    <w:name w:val="ListLabel 46"/>
    <w:qFormat/>
    <w:rsid w:val="000C3D42"/>
    <w:rPr>
      <w:color w:val="1C1C1C"/>
    </w:rPr>
  </w:style>
  <w:style w:type="paragraph" w:customStyle="1" w:styleId="EndNoteBibliographyTitle">
    <w:name w:val="EndNote Bibliography Title"/>
    <w:basedOn w:val="a"/>
    <w:link w:val="EndNoteBibliographyTitle0"/>
    <w:rsid w:val="000C3D42"/>
    <w:pPr>
      <w:jc w:val="center"/>
    </w:pPr>
    <w:rPr>
      <w:noProof/>
    </w:rPr>
  </w:style>
  <w:style w:type="character" w:customStyle="1" w:styleId="EndNoteBibliographyTitle0">
    <w:name w:val="EndNote Bibliography Title תו"/>
    <w:basedOn w:val="a0"/>
    <w:link w:val="EndNoteBibliographyTitle"/>
    <w:rsid w:val="000C3D42"/>
    <w:rPr>
      <w:rFonts w:ascii="Times New Roman" w:hAnsi="Times New Roman" w:cs="Times New Roman"/>
      <w:noProof/>
      <w:sz w:val="24"/>
      <w:szCs w:val="24"/>
    </w:rPr>
  </w:style>
  <w:style w:type="paragraph" w:customStyle="1" w:styleId="EndNoteBibliography">
    <w:name w:val="EndNote Bibliography"/>
    <w:basedOn w:val="a"/>
    <w:link w:val="EndNoteBibliography0"/>
    <w:rsid w:val="000C3D42"/>
    <w:rPr>
      <w:noProof/>
    </w:rPr>
  </w:style>
  <w:style w:type="character" w:customStyle="1" w:styleId="EndNoteBibliography0">
    <w:name w:val="EndNote Bibliography תו"/>
    <w:basedOn w:val="a0"/>
    <w:link w:val="EndNoteBibliography"/>
    <w:rsid w:val="000C3D42"/>
    <w:rPr>
      <w:rFonts w:ascii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patricbrc.org/tutorial/metagenomic_binning/metagenomic_outpu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patricbrc.org/tutorial/binning_overview.html" TargetMode="External"/><Relationship Id="rId5" Type="http://schemas.openxmlformats.org/officeDocument/2006/relationships/hyperlink" Target="https://www.patricbrc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מור רובינשטיין</dc:creator>
  <cp:keywords/>
  <dc:description/>
  <cp:lastModifiedBy>מור רובינשטיין</cp:lastModifiedBy>
  <cp:revision>3</cp:revision>
  <dcterms:created xsi:type="dcterms:W3CDTF">2021-08-05T13:49:00Z</dcterms:created>
  <dcterms:modified xsi:type="dcterms:W3CDTF">2021-08-05T13:50:00Z</dcterms:modified>
</cp:coreProperties>
</file>