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9618A" w14:textId="77777777" w:rsidR="00CD2E8A" w:rsidRPr="00D51ED6" w:rsidRDefault="00CD2E8A" w:rsidP="00D914C6">
      <w:pPr>
        <w:tabs>
          <w:tab w:val="left" w:pos="1134"/>
        </w:tabs>
        <w:spacing w:before="1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51ED6">
        <w:rPr>
          <w:rFonts w:ascii="Times New Roman" w:hAnsi="Times New Roman" w:cs="Times New Roman"/>
          <w:b/>
          <w:sz w:val="28"/>
          <w:szCs w:val="28"/>
        </w:rPr>
        <w:t>Supplementary</w:t>
      </w:r>
    </w:p>
    <w:p w14:paraId="25DFB95C" w14:textId="77777777" w:rsidR="00CD2E8A" w:rsidRPr="00D51ED6" w:rsidRDefault="00CD2E8A" w:rsidP="00D914C6">
      <w:pPr>
        <w:pStyle w:val="StandardBlock"/>
        <w:rPr>
          <w:b/>
          <w:sz w:val="28"/>
          <w:szCs w:val="28"/>
        </w:rPr>
      </w:pPr>
    </w:p>
    <w:p w14:paraId="3D4556E4" w14:textId="77777777" w:rsidR="00D51ED6" w:rsidRPr="00D51ED6" w:rsidRDefault="00D51ED6" w:rsidP="00D914C6">
      <w:pPr>
        <w:pStyle w:val="StandardBlock"/>
        <w:rPr>
          <w:b/>
          <w:sz w:val="28"/>
          <w:szCs w:val="28"/>
        </w:rPr>
      </w:pPr>
      <w:r w:rsidRPr="00D51ED6">
        <w:rPr>
          <w:b/>
          <w:sz w:val="28"/>
          <w:szCs w:val="28"/>
        </w:rPr>
        <w:t>Mining Indonesian microbial biodiversity for novel natural compounds by a combinatory genome mining and molecular networking approach</w:t>
      </w:r>
    </w:p>
    <w:p w14:paraId="6462BA7B" w14:textId="4DC062DA" w:rsidR="005635E3" w:rsidRPr="005635E3" w:rsidRDefault="005635E3" w:rsidP="005635E3">
      <w:pPr>
        <w:pStyle w:val="MDPI13authornames"/>
        <w:rPr>
          <w:rFonts w:ascii="Times New Roman" w:hAnsi="Times New Roman"/>
          <w:b w:val="0"/>
          <w:sz w:val="22"/>
        </w:rPr>
      </w:pPr>
      <w:r w:rsidRPr="005635E3">
        <w:rPr>
          <w:rFonts w:ascii="Times New Roman" w:hAnsi="Times New Roman"/>
          <w:b w:val="0"/>
          <w:sz w:val="22"/>
        </w:rPr>
        <w:t xml:space="preserve">Ira </w:t>
      </w:r>
      <w:proofErr w:type="spellStart"/>
      <w:r w:rsidRPr="005635E3">
        <w:rPr>
          <w:rFonts w:ascii="Times New Roman" w:hAnsi="Times New Roman"/>
          <w:b w:val="0"/>
          <w:sz w:val="22"/>
        </w:rPr>
        <w:t>Handayani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1,</w:t>
      </w:r>
      <w:proofErr w:type="gramStart"/>
      <w:r w:rsidRPr="005635E3">
        <w:rPr>
          <w:rFonts w:ascii="Times New Roman" w:hAnsi="Times New Roman"/>
          <w:b w:val="0"/>
          <w:sz w:val="22"/>
          <w:vertAlign w:val="superscript"/>
        </w:rPr>
        <w:t>2,a</w:t>
      </w:r>
      <w:proofErr w:type="gramEnd"/>
      <w:r w:rsidRPr="005635E3">
        <w:rPr>
          <w:rFonts w:ascii="Times New Roman" w:hAnsi="Times New Roman"/>
          <w:b w:val="0"/>
          <w:sz w:val="22"/>
        </w:rPr>
        <w:t xml:space="preserve">, Hamada Saad </w:t>
      </w:r>
      <w:r w:rsidRPr="005635E3">
        <w:rPr>
          <w:rFonts w:ascii="Times New Roman" w:hAnsi="Times New Roman"/>
          <w:b w:val="0"/>
          <w:sz w:val="22"/>
          <w:vertAlign w:val="superscript"/>
        </w:rPr>
        <w:t>3,</w:t>
      </w:r>
      <w:r w:rsidR="008822AA">
        <w:rPr>
          <w:rFonts w:ascii="Times New Roman" w:hAnsi="Times New Roman"/>
          <w:b w:val="0"/>
          <w:sz w:val="22"/>
          <w:vertAlign w:val="superscript"/>
        </w:rPr>
        <w:t>8,</w:t>
      </w:r>
      <w:r w:rsidRPr="005635E3">
        <w:rPr>
          <w:rFonts w:ascii="Times New Roman" w:hAnsi="Times New Roman"/>
          <w:b w:val="0"/>
          <w:sz w:val="22"/>
          <w:vertAlign w:val="superscript"/>
        </w:rPr>
        <w:t xml:space="preserve">a </w:t>
      </w:r>
      <w:r w:rsidRPr="005635E3">
        <w:rPr>
          <w:rFonts w:ascii="Times New Roman" w:hAnsi="Times New Roman"/>
          <w:b w:val="0"/>
          <w:sz w:val="22"/>
        </w:rPr>
        <w:t xml:space="preserve">, Shanti </w:t>
      </w:r>
      <w:proofErr w:type="spellStart"/>
      <w:r w:rsidRPr="005635E3">
        <w:rPr>
          <w:rFonts w:ascii="Times New Roman" w:hAnsi="Times New Roman"/>
          <w:b w:val="0"/>
          <w:sz w:val="22"/>
        </w:rPr>
        <w:t>Ratnakomala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2</w:t>
      </w:r>
      <w:r w:rsidRPr="005635E3">
        <w:rPr>
          <w:rFonts w:ascii="Times New Roman" w:hAnsi="Times New Roman"/>
          <w:b w:val="0"/>
          <w:sz w:val="22"/>
        </w:rPr>
        <w:t xml:space="preserve">, </w:t>
      </w:r>
      <w:proofErr w:type="spellStart"/>
      <w:r w:rsidRPr="005635E3">
        <w:rPr>
          <w:rFonts w:ascii="Times New Roman" w:hAnsi="Times New Roman"/>
          <w:b w:val="0"/>
          <w:sz w:val="22"/>
        </w:rPr>
        <w:t>Puspita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proofErr w:type="spellStart"/>
      <w:r w:rsidRPr="005635E3">
        <w:rPr>
          <w:rFonts w:ascii="Times New Roman" w:hAnsi="Times New Roman"/>
          <w:b w:val="0"/>
          <w:sz w:val="22"/>
        </w:rPr>
        <w:t>Lisdiyanti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2</w:t>
      </w:r>
      <w:r w:rsidRPr="005635E3">
        <w:rPr>
          <w:rFonts w:ascii="Times New Roman" w:hAnsi="Times New Roman"/>
          <w:b w:val="0"/>
          <w:sz w:val="22"/>
        </w:rPr>
        <w:t xml:space="preserve">, Wien </w:t>
      </w:r>
      <w:proofErr w:type="spellStart"/>
      <w:r w:rsidRPr="005635E3">
        <w:rPr>
          <w:rFonts w:ascii="Times New Roman" w:hAnsi="Times New Roman"/>
          <w:b w:val="0"/>
          <w:sz w:val="22"/>
        </w:rPr>
        <w:t>Kusharyoto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2</w:t>
      </w:r>
      <w:r w:rsidRPr="005635E3">
        <w:rPr>
          <w:rFonts w:ascii="Times New Roman" w:hAnsi="Times New Roman"/>
          <w:b w:val="0"/>
          <w:sz w:val="22"/>
        </w:rPr>
        <w:t>, Janina Krause</w:t>
      </w:r>
      <w:r w:rsidRPr="005635E3">
        <w:rPr>
          <w:rFonts w:ascii="Times New Roman" w:hAnsi="Times New Roman"/>
          <w:b w:val="0"/>
          <w:sz w:val="22"/>
          <w:vertAlign w:val="superscript"/>
        </w:rPr>
        <w:t>1</w:t>
      </w:r>
      <w:r w:rsidRPr="005635E3">
        <w:rPr>
          <w:rFonts w:ascii="Times New Roman" w:hAnsi="Times New Roman"/>
          <w:b w:val="0"/>
          <w:sz w:val="22"/>
        </w:rPr>
        <w:t>, Wolfgang Wohlleben</w:t>
      </w:r>
      <w:r w:rsidRPr="005635E3">
        <w:rPr>
          <w:rFonts w:ascii="Times New Roman" w:hAnsi="Times New Roman"/>
          <w:b w:val="0"/>
          <w:sz w:val="22"/>
          <w:vertAlign w:val="superscript"/>
        </w:rPr>
        <w:t>1</w:t>
      </w:r>
      <w:r w:rsidRPr="005635E3">
        <w:rPr>
          <w:rFonts w:ascii="Times New Roman" w:hAnsi="Times New Roman"/>
          <w:b w:val="0"/>
          <w:sz w:val="22"/>
        </w:rPr>
        <w:t>, Andreas Kulik</w:t>
      </w:r>
      <w:r w:rsidRPr="005635E3">
        <w:rPr>
          <w:rFonts w:ascii="Times New Roman" w:hAnsi="Times New Roman"/>
          <w:b w:val="0"/>
          <w:sz w:val="22"/>
          <w:vertAlign w:val="superscript"/>
        </w:rPr>
        <w:t>1</w:t>
      </w:r>
      <w:r w:rsidRPr="005635E3">
        <w:rPr>
          <w:rFonts w:ascii="Times New Roman" w:hAnsi="Times New Roman"/>
          <w:b w:val="0"/>
          <w:sz w:val="22"/>
        </w:rPr>
        <w:t xml:space="preserve">, </w:t>
      </w:r>
      <w:proofErr w:type="spellStart"/>
      <w:r w:rsidRPr="005635E3">
        <w:rPr>
          <w:rFonts w:ascii="Times New Roman" w:hAnsi="Times New Roman"/>
          <w:b w:val="0"/>
          <w:sz w:val="22"/>
        </w:rPr>
        <w:t>Saefuddin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Aziz </w:t>
      </w:r>
      <w:r w:rsidRPr="005635E3">
        <w:rPr>
          <w:rFonts w:ascii="Times New Roman" w:hAnsi="Times New Roman"/>
          <w:b w:val="0"/>
          <w:sz w:val="22"/>
          <w:vertAlign w:val="superscript"/>
        </w:rPr>
        <w:t>3</w:t>
      </w:r>
      <w:r w:rsidRPr="005635E3">
        <w:rPr>
          <w:rFonts w:ascii="Times New Roman" w:hAnsi="Times New Roman"/>
          <w:b w:val="0"/>
          <w:sz w:val="22"/>
        </w:rPr>
        <w:t xml:space="preserve">, Harald Gross </w:t>
      </w:r>
      <w:r w:rsidRPr="005635E3">
        <w:rPr>
          <w:rFonts w:ascii="Times New Roman" w:hAnsi="Times New Roman"/>
          <w:b w:val="0"/>
          <w:sz w:val="22"/>
          <w:vertAlign w:val="superscript"/>
        </w:rPr>
        <w:t>3</w:t>
      </w:r>
      <w:r w:rsidRPr="005635E3">
        <w:rPr>
          <w:rFonts w:ascii="Times New Roman" w:hAnsi="Times New Roman"/>
          <w:b w:val="0"/>
          <w:sz w:val="22"/>
        </w:rPr>
        <w:t xml:space="preserve">, </w:t>
      </w:r>
      <w:proofErr w:type="spellStart"/>
      <w:r w:rsidRPr="005635E3">
        <w:rPr>
          <w:rFonts w:ascii="Times New Roman" w:hAnsi="Times New Roman"/>
          <w:b w:val="0"/>
          <w:sz w:val="22"/>
        </w:rPr>
        <w:t>Athina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proofErr w:type="spellStart"/>
      <w:r w:rsidRPr="005635E3">
        <w:rPr>
          <w:rFonts w:ascii="Times New Roman" w:hAnsi="Times New Roman"/>
          <w:b w:val="0"/>
          <w:sz w:val="22"/>
        </w:rPr>
        <w:t>Gavriilidou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4</w:t>
      </w:r>
      <w:r w:rsidRPr="005635E3">
        <w:rPr>
          <w:rFonts w:ascii="Times New Roman" w:hAnsi="Times New Roman"/>
          <w:b w:val="0"/>
          <w:sz w:val="22"/>
        </w:rPr>
        <w:t xml:space="preserve">, Nadine </w:t>
      </w:r>
      <w:proofErr w:type="spellStart"/>
      <w:r w:rsidRPr="005635E3">
        <w:rPr>
          <w:rFonts w:ascii="Times New Roman" w:hAnsi="Times New Roman"/>
          <w:b w:val="0"/>
          <w:sz w:val="22"/>
        </w:rPr>
        <w:t>Ziemert</w:t>
      </w:r>
      <w:proofErr w:type="spellEnd"/>
      <w:r w:rsidRPr="005635E3">
        <w:rPr>
          <w:rFonts w:ascii="Times New Roman" w:hAnsi="Times New Roman"/>
          <w:b w:val="0"/>
          <w:sz w:val="22"/>
        </w:rPr>
        <w:t xml:space="preserve"> </w:t>
      </w:r>
      <w:r w:rsidRPr="005635E3">
        <w:rPr>
          <w:rFonts w:ascii="Times New Roman" w:hAnsi="Times New Roman"/>
          <w:b w:val="0"/>
          <w:sz w:val="22"/>
          <w:vertAlign w:val="superscript"/>
        </w:rPr>
        <w:t>4,5</w:t>
      </w:r>
      <w:r w:rsidRPr="005635E3">
        <w:rPr>
          <w:rFonts w:ascii="Times New Roman" w:hAnsi="Times New Roman"/>
          <w:b w:val="0"/>
          <w:sz w:val="22"/>
        </w:rPr>
        <w:t xml:space="preserve"> , and Yvonne Mast</w:t>
      </w:r>
      <w:r w:rsidRPr="005635E3">
        <w:rPr>
          <w:rFonts w:ascii="Times New Roman" w:hAnsi="Times New Roman"/>
          <w:b w:val="0"/>
          <w:sz w:val="22"/>
          <w:vertAlign w:val="superscript"/>
        </w:rPr>
        <w:t>1,5,6,7,</w:t>
      </w:r>
      <w:r w:rsidRPr="005635E3">
        <w:rPr>
          <w:rFonts w:ascii="Times New Roman" w:hAnsi="Times New Roman"/>
          <w:b w:val="0"/>
          <w:sz w:val="22"/>
        </w:rPr>
        <w:t xml:space="preserve">* </w:t>
      </w:r>
    </w:p>
    <w:p w14:paraId="1ADB9EEE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1</w:t>
      </w:r>
      <w:r w:rsidRPr="00937A77">
        <w:tab/>
        <w:t xml:space="preserve">Department of Microbiology/Biotechnology, Interfaculty Institute of Microbiology and Infection Medicine, </w:t>
      </w:r>
      <w:r w:rsidRPr="009509D1">
        <w:t>Tübingen (IMIT), Cluster of Excellence ‘Controlling Microbes to Fight Infections’</w:t>
      </w:r>
      <w:r>
        <w:t xml:space="preserve">, </w:t>
      </w:r>
      <w:r w:rsidRPr="00937A77">
        <w:t xml:space="preserve">University of Tübingen, Auf der </w:t>
      </w:r>
      <w:proofErr w:type="spellStart"/>
      <w:r w:rsidRPr="00937A77">
        <w:t>Morgenstelle</w:t>
      </w:r>
      <w:proofErr w:type="spellEnd"/>
      <w:r w:rsidRPr="00937A77">
        <w:t xml:space="preserve"> 28, 72076 Tübingen, Germany; e-mail@e-mail.com</w:t>
      </w:r>
    </w:p>
    <w:p w14:paraId="766CDA90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2</w:t>
      </w:r>
      <w:r w:rsidRPr="00937A77">
        <w:tab/>
        <w:t>Research Center for Biotechnology, Indonesian Institute of Sciences (LIPI), Jl. Raya Jakarta-Bogor KM.46, Cibinong</w:t>
      </w:r>
      <w:r>
        <w:t>, West Java</w:t>
      </w:r>
      <w:r w:rsidRPr="00937A77">
        <w:t xml:space="preserve"> 16911, Indonesia;</w:t>
      </w:r>
      <w:r>
        <w:t xml:space="preserve"> p2biotek@bioteknologi.lipi.go.id.</w:t>
      </w:r>
    </w:p>
    <w:p w14:paraId="4909B8CD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3</w:t>
      </w:r>
      <w:r w:rsidRPr="00937A77">
        <w:tab/>
        <w:t xml:space="preserve">Department of Pharmaceutical Biology, Institute of Pharmaceutical Sciences, University of Tübingen, Auf der </w:t>
      </w:r>
      <w:proofErr w:type="spellStart"/>
      <w:r w:rsidRPr="00937A77">
        <w:t>Morgenstelle</w:t>
      </w:r>
      <w:proofErr w:type="spellEnd"/>
      <w:r w:rsidRPr="00937A77">
        <w:t xml:space="preserve"> 8, 72076 Tübingen, Germany; </w:t>
      </w:r>
      <w:hyperlink r:id="rId8" w:history="1">
        <w:r w:rsidRPr="00937A77">
          <w:rPr>
            <w:rStyle w:val="Hyperlink"/>
          </w:rPr>
          <w:t>e-mail@e-mail.com</w:t>
        </w:r>
      </w:hyperlink>
    </w:p>
    <w:p w14:paraId="15037F4B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4</w:t>
      </w:r>
      <w:r w:rsidRPr="00937A77">
        <w:tab/>
        <w:t xml:space="preserve">Applied Natural Products Genome Mining, Interfaculty Institute of Microbiology and Infection Medicine Tübingen (IMIT), </w:t>
      </w:r>
      <w:r w:rsidRPr="009509D1">
        <w:t>Cluster of Excellence ‘Controlling Microbes to Fight Infections’</w:t>
      </w:r>
      <w:r>
        <w:t xml:space="preserve">, </w:t>
      </w:r>
      <w:r w:rsidRPr="00937A77">
        <w:t xml:space="preserve">University of Tübingen, Auf der </w:t>
      </w:r>
      <w:proofErr w:type="spellStart"/>
      <w:r w:rsidRPr="00937A77">
        <w:t>Morgenstelle</w:t>
      </w:r>
      <w:proofErr w:type="spellEnd"/>
      <w:r w:rsidRPr="00937A77">
        <w:t xml:space="preserve"> 28, 72076 Tübingen, Germany.; </w:t>
      </w:r>
      <w:hyperlink r:id="rId9" w:history="1">
        <w:r w:rsidRPr="00937A77">
          <w:rPr>
            <w:rStyle w:val="Hyperlink"/>
          </w:rPr>
          <w:t>e-mail@e-mail.com</w:t>
        </w:r>
      </w:hyperlink>
    </w:p>
    <w:p w14:paraId="42372C86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5</w:t>
      </w:r>
      <w:r w:rsidRPr="00937A77">
        <w:tab/>
        <w:t>German Center for Infection Research (DZIF), Partner Site Tübingen, Tübingen, Germany</w:t>
      </w:r>
    </w:p>
    <w:p w14:paraId="59B3E712" w14:textId="77777777" w:rsidR="008822AA" w:rsidRPr="00937A77" w:rsidRDefault="008822AA" w:rsidP="008822AA">
      <w:pPr>
        <w:pStyle w:val="MDPI16affiliation"/>
      </w:pPr>
      <w:r w:rsidRPr="00937A77">
        <w:rPr>
          <w:vertAlign w:val="superscript"/>
        </w:rPr>
        <w:t>6</w:t>
      </w:r>
      <w:r w:rsidRPr="00937A77">
        <w:tab/>
        <w:t xml:space="preserve">Department of Bioresources for </w:t>
      </w:r>
      <w:proofErr w:type="spellStart"/>
      <w:r w:rsidRPr="00937A77">
        <w:t>Bioeconomy</w:t>
      </w:r>
      <w:proofErr w:type="spellEnd"/>
      <w:r w:rsidRPr="00937A77">
        <w:t xml:space="preserve"> and Health Research, Leibniz Institute DSMZ – German Collection of Microorganisms and Cell Cultures, </w:t>
      </w:r>
      <w:proofErr w:type="spellStart"/>
      <w:r w:rsidRPr="00937A77">
        <w:t>Inhoffenstraße</w:t>
      </w:r>
      <w:proofErr w:type="spellEnd"/>
      <w:r w:rsidRPr="00937A77">
        <w:t xml:space="preserve"> 7B, 38124 Braunschweig, Germany; </w:t>
      </w:r>
      <w:hyperlink r:id="rId10" w:history="1">
        <w:r w:rsidRPr="00937A77">
          <w:rPr>
            <w:rStyle w:val="Hyperlink"/>
          </w:rPr>
          <w:t>e-mail@e-mail.com</w:t>
        </w:r>
      </w:hyperlink>
    </w:p>
    <w:p w14:paraId="65B487EF" w14:textId="77777777" w:rsidR="008822AA" w:rsidRDefault="008822AA" w:rsidP="008822AA">
      <w:pPr>
        <w:pStyle w:val="MDPI16affiliation"/>
        <w:rPr>
          <w:rStyle w:val="Hyperlink"/>
        </w:rPr>
      </w:pPr>
      <w:r w:rsidRPr="00937A77">
        <w:rPr>
          <w:vertAlign w:val="superscript"/>
        </w:rPr>
        <w:t>7</w:t>
      </w:r>
      <w:r w:rsidRPr="00937A77">
        <w:tab/>
        <w:t xml:space="preserve">Department of Microbiology, Technical University of Braunschweig, Braunschweig, Germany; </w:t>
      </w:r>
      <w:hyperlink r:id="rId11" w:history="1">
        <w:r w:rsidRPr="00937A77">
          <w:rPr>
            <w:rStyle w:val="Hyperlink"/>
          </w:rPr>
          <w:t>e-mail@e-mail.com</w:t>
        </w:r>
      </w:hyperlink>
    </w:p>
    <w:p w14:paraId="59CFD954" w14:textId="77777777" w:rsidR="008822AA" w:rsidRPr="00450787" w:rsidRDefault="008822AA" w:rsidP="008822AA">
      <w:pPr>
        <w:pStyle w:val="MDPI16affiliation"/>
        <w:ind w:left="2835" w:hanging="227"/>
      </w:pPr>
      <w:proofErr w:type="gramStart"/>
      <w:r w:rsidRPr="00450787">
        <w:rPr>
          <w:vertAlign w:val="superscript"/>
        </w:rPr>
        <w:t xml:space="preserve">8  </w:t>
      </w:r>
      <w:r w:rsidRPr="00450787">
        <w:t>Department</w:t>
      </w:r>
      <w:proofErr w:type="gramEnd"/>
      <w:r w:rsidRPr="00450787">
        <w:t xml:space="preserve"> of Phytochemistry and Plant Systematics, Division of Pharmaceutical Industries, National Research Centre, </w:t>
      </w:r>
      <w:proofErr w:type="spellStart"/>
      <w:r w:rsidRPr="00450787">
        <w:t>Dokki</w:t>
      </w:r>
      <w:proofErr w:type="spellEnd"/>
      <w:r w:rsidRPr="00450787">
        <w:t>, Cairo (Egypt)</w:t>
      </w:r>
    </w:p>
    <w:p w14:paraId="15D14EE0" w14:textId="77777777" w:rsidR="008822AA" w:rsidRPr="00450787" w:rsidRDefault="008822AA" w:rsidP="008822AA">
      <w:pPr>
        <w:pStyle w:val="MDPI16affiliation"/>
      </w:pPr>
      <w:proofErr w:type="gramStart"/>
      <w:r w:rsidRPr="00450787">
        <w:rPr>
          <w:vertAlign w:val="superscript"/>
        </w:rPr>
        <w:t>a</w:t>
      </w:r>
      <w:proofErr w:type="gramEnd"/>
      <w:r w:rsidRPr="00450787">
        <w:tab/>
        <w:t xml:space="preserve">Ira </w:t>
      </w:r>
      <w:proofErr w:type="spellStart"/>
      <w:r w:rsidRPr="00450787">
        <w:t>Handayani</w:t>
      </w:r>
      <w:proofErr w:type="spellEnd"/>
      <w:r w:rsidRPr="00450787">
        <w:t xml:space="preserve"> and Hamada Saad contributed equally to this work</w:t>
      </w:r>
    </w:p>
    <w:p w14:paraId="19CB954F" w14:textId="77777777" w:rsidR="008822AA" w:rsidRPr="00450787" w:rsidRDefault="008822AA" w:rsidP="008822AA">
      <w:pPr>
        <w:pStyle w:val="MDPI16affiliation"/>
      </w:pPr>
      <w:r w:rsidRPr="00450787">
        <w:t>*</w:t>
      </w:r>
      <w:r w:rsidRPr="00450787">
        <w:tab/>
        <w:t>Correspondence: yvonne.mast@dsmz.de; Tel.: +49-531-2616-358</w:t>
      </w:r>
    </w:p>
    <w:p w14:paraId="322BB870" w14:textId="77777777" w:rsidR="008822AA" w:rsidRPr="00937A77" w:rsidRDefault="008822AA" w:rsidP="008822AA">
      <w:pPr>
        <w:pStyle w:val="MDPI16affiliation"/>
      </w:pPr>
    </w:p>
    <w:p w14:paraId="301D8D38" w14:textId="77777777" w:rsidR="00134B1A" w:rsidRPr="008822AA" w:rsidRDefault="00134B1A" w:rsidP="00134B1A">
      <w:pPr>
        <w:rPr>
          <w:rFonts w:ascii="Times New Roman" w:hAnsi="Times New Roman" w:cs="Times New Roman"/>
          <w:lang w:val="en-US"/>
        </w:rPr>
      </w:pPr>
    </w:p>
    <w:p w14:paraId="78BF7A40" w14:textId="77777777" w:rsidR="00134B1A" w:rsidRPr="002D0114" w:rsidRDefault="00134B1A" w:rsidP="00134B1A">
      <w:pPr>
        <w:rPr>
          <w:rFonts w:ascii="Times New Roman" w:hAnsi="Times New Roman" w:cs="Times New Roman"/>
        </w:rPr>
      </w:pPr>
    </w:p>
    <w:p w14:paraId="685B2E74" w14:textId="77777777" w:rsidR="00CD2E8A" w:rsidRPr="00D51ED6" w:rsidRDefault="00CD2E8A" w:rsidP="00CD2E8A">
      <w:pPr>
        <w:rPr>
          <w:rFonts w:ascii="Times New Roman" w:hAnsi="Times New Roman" w:cs="Times New Roman"/>
          <w:lang w:val="en-US"/>
        </w:rPr>
      </w:pPr>
    </w:p>
    <w:p w14:paraId="0D121426" w14:textId="77777777" w:rsidR="00CD2E8A" w:rsidRPr="002D0114" w:rsidRDefault="00CD2E8A" w:rsidP="00CD2E8A">
      <w:pPr>
        <w:rPr>
          <w:rFonts w:ascii="Times New Roman" w:hAnsi="Times New Roman" w:cs="Times New Roman"/>
        </w:rPr>
      </w:pPr>
    </w:p>
    <w:p w14:paraId="099BC0E3" w14:textId="77777777" w:rsidR="00CD2E8A" w:rsidRPr="002D0114" w:rsidRDefault="00CD2E8A" w:rsidP="00CD2E8A">
      <w:pPr>
        <w:rPr>
          <w:rFonts w:ascii="Times New Roman" w:hAnsi="Times New Roman" w:cs="Times New Roman"/>
        </w:rPr>
      </w:pPr>
    </w:p>
    <w:p w14:paraId="37437817" w14:textId="77777777" w:rsidR="00CD2E8A" w:rsidRPr="002D0114" w:rsidRDefault="00CD2E8A" w:rsidP="00CD2E8A">
      <w:pPr>
        <w:rPr>
          <w:rFonts w:ascii="Times New Roman" w:hAnsi="Times New Roman" w:cs="Times New Roman"/>
        </w:rPr>
      </w:pPr>
    </w:p>
    <w:p w14:paraId="3262E9F7" w14:textId="64C1F271" w:rsidR="00CD2E8A" w:rsidRDefault="00CD2E8A" w:rsidP="00CD2E8A">
      <w:pPr>
        <w:rPr>
          <w:rFonts w:ascii="Times New Roman" w:hAnsi="Times New Roman" w:cs="Times New Roman"/>
        </w:rPr>
      </w:pPr>
    </w:p>
    <w:p w14:paraId="7F7EC95D" w14:textId="3DFFFFB4" w:rsidR="00134B1A" w:rsidRDefault="00134B1A" w:rsidP="00CD2E8A">
      <w:pPr>
        <w:rPr>
          <w:rFonts w:ascii="Times New Roman" w:hAnsi="Times New Roman" w:cs="Times New Roman"/>
        </w:rPr>
      </w:pPr>
    </w:p>
    <w:p w14:paraId="21016D3E" w14:textId="4EC896A0" w:rsidR="00134B1A" w:rsidRDefault="00134B1A" w:rsidP="00CD2E8A">
      <w:pPr>
        <w:rPr>
          <w:rFonts w:ascii="Times New Roman" w:hAnsi="Times New Roman" w:cs="Times New Roman"/>
        </w:rPr>
      </w:pPr>
    </w:p>
    <w:p w14:paraId="00474D53" w14:textId="4A6E0A6C" w:rsidR="00134B1A" w:rsidRDefault="00134B1A" w:rsidP="00CD2E8A">
      <w:pPr>
        <w:rPr>
          <w:rFonts w:ascii="Times New Roman" w:hAnsi="Times New Roman" w:cs="Times New Roman"/>
        </w:rPr>
      </w:pPr>
    </w:p>
    <w:p w14:paraId="7A929D96" w14:textId="65B46F3D" w:rsidR="00134B1A" w:rsidRDefault="00134B1A" w:rsidP="00CD2E8A">
      <w:pPr>
        <w:rPr>
          <w:rFonts w:ascii="Times New Roman" w:hAnsi="Times New Roman" w:cs="Times New Roman"/>
        </w:rPr>
      </w:pPr>
    </w:p>
    <w:p w14:paraId="561C58CA" w14:textId="1887313A" w:rsidR="00134B1A" w:rsidRDefault="00134B1A" w:rsidP="00CD2E8A">
      <w:pPr>
        <w:rPr>
          <w:rFonts w:ascii="Times New Roman" w:hAnsi="Times New Roman" w:cs="Times New Roman"/>
        </w:rPr>
      </w:pPr>
    </w:p>
    <w:p w14:paraId="15782A81" w14:textId="3E0365B0" w:rsidR="00134B1A" w:rsidRDefault="00134B1A" w:rsidP="00CD2E8A">
      <w:pPr>
        <w:rPr>
          <w:rFonts w:ascii="Times New Roman" w:hAnsi="Times New Roman" w:cs="Times New Roman"/>
        </w:rPr>
      </w:pPr>
    </w:p>
    <w:p w14:paraId="2360EE13" w14:textId="589A2046" w:rsidR="00134B1A" w:rsidRDefault="00134B1A" w:rsidP="00CD2E8A">
      <w:pPr>
        <w:rPr>
          <w:rFonts w:ascii="Times New Roman" w:hAnsi="Times New Roman" w:cs="Times New Roman"/>
        </w:rPr>
      </w:pPr>
    </w:p>
    <w:p w14:paraId="2BD50150" w14:textId="25A01269" w:rsidR="00134B1A" w:rsidRDefault="00134B1A" w:rsidP="00CD2E8A">
      <w:pPr>
        <w:rPr>
          <w:rFonts w:ascii="Times New Roman" w:hAnsi="Times New Roman" w:cs="Times New Roman"/>
        </w:rPr>
      </w:pPr>
    </w:p>
    <w:p w14:paraId="08EF1067" w14:textId="5654F31E" w:rsidR="00134B1A" w:rsidRDefault="00134B1A" w:rsidP="00CD2E8A">
      <w:pPr>
        <w:rPr>
          <w:rFonts w:ascii="Times New Roman" w:hAnsi="Times New Roman" w:cs="Times New Roman"/>
        </w:rPr>
      </w:pPr>
    </w:p>
    <w:p w14:paraId="268BCBF6" w14:textId="5C1C6FD6" w:rsidR="00134B1A" w:rsidRDefault="00134B1A" w:rsidP="00CD2E8A">
      <w:pPr>
        <w:rPr>
          <w:rFonts w:ascii="Times New Roman" w:hAnsi="Times New Roman" w:cs="Times New Roman"/>
        </w:rPr>
      </w:pPr>
    </w:p>
    <w:p w14:paraId="49FB4BEB" w14:textId="77777777" w:rsidR="00134B1A" w:rsidRPr="002D0114" w:rsidRDefault="00134B1A" w:rsidP="00CD2E8A">
      <w:pPr>
        <w:rPr>
          <w:rFonts w:ascii="Times New Roman" w:hAnsi="Times New Roman" w:cs="Times New Roman"/>
        </w:rPr>
      </w:pPr>
    </w:p>
    <w:p w14:paraId="5C1BBD05" w14:textId="77777777" w:rsidR="00CD2E8A" w:rsidRPr="002D0114" w:rsidRDefault="00CD2E8A" w:rsidP="00CD2E8A">
      <w:pPr>
        <w:rPr>
          <w:rFonts w:ascii="Times New Roman" w:hAnsi="Times New Roman" w:cs="Times New Roman"/>
        </w:rPr>
      </w:pPr>
    </w:p>
    <w:p w14:paraId="2F2F5696" w14:textId="77777777" w:rsidR="00CD2E8A" w:rsidRPr="002D0114" w:rsidRDefault="00CD2E8A" w:rsidP="00CD2E8A">
      <w:pPr>
        <w:outlineLvl w:val="0"/>
        <w:rPr>
          <w:rFonts w:ascii="Times New Roman" w:hAnsi="Times New Roman" w:cs="Times New Roman"/>
          <w:b/>
        </w:rPr>
      </w:pPr>
      <w:r w:rsidRPr="002D0114">
        <w:rPr>
          <w:rFonts w:ascii="Times New Roman" w:hAnsi="Times New Roman" w:cs="Times New Roman"/>
          <w:b/>
        </w:rPr>
        <w:lastRenderedPageBreak/>
        <w:t>Preparation of test plates for agar diffusion tests</w:t>
      </w:r>
    </w:p>
    <w:p w14:paraId="4619964D" w14:textId="77777777" w:rsidR="00CD2E8A" w:rsidRPr="002D0114" w:rsidRDefault="00CD2E8A" w:rsidP="00CD2E8A">
      <w:pPr>
        <w:rPr>
          <w:rFonts w:ascii="Times New Roman" w:hAnsi="Times New Roman" w:cs="Times New Roman"/>
          <w:b/>
        </w:rPr>
      </w:pPr>
    </w:p>
    <w:p w14:paraId="5D28AC94" w14:textId="7C3836C8" w:rsidR="00DD42B5" w:rsidRPr="00DD42B5" w:rsidRDefault="00CD2E8A" w:rsidP="00DD42B5">
      <w:pPr>
        <w:pStyle w:val="Listenabsatz"/>
        <w:numPr>
          <w:ilvl w:val="0"/>
          <w:numId w:val="1"/>
        </w:numPr>
        <w:outlineLvl w:val="0"/>
        <w:rPr>
          <w:b/>
        </w:rPr>
      </w:pPr>
      <w:r w:rsidRPr="002D0114">
        <w:rPr>
          <w:b/>
        </w:rPr>
        <w:t xml:space="preserve">Preparation of </w:t>
      </w:r>
      <w:r w:rsidRPr="002D0114">
        <w:rPr>
          <w:b/>
          <w:i/>
        </w:rPr>
        <w:t>Bacillus subtilis</w:t>
      </w:r>
      <w:r w:rsidRPr="002D0114">
        <w:rPr>
          <w:b/>
        </w:rPr>
        <w:t xml:space="preserve"> test plates</w:t>
      </w:r>
    </w:p>
    <w:p w14:paraId="6BF01ED1" w14:textId="77777777" w:rsidR="00CD2E8A" w:rsidRPr="002D0114" w:rsidRDefault="00CD2E8A" w:rsidP="00CD2E8A">
      <w:pPr>
        <w:pStyle w:val="Listenabsatz"/>
        <w:outlineLvl w:val="0"/>
        <w:rPr>
          <w:b/>
        </w:rPr>
      </w:pPr>
    </w:p>
    <w:p w14:paraId="71818FB9" w14:textId="0F161696" w:rsidR="00CD2E8A" w:rsidRDefault="00735682" w:rsidP="00735682">
      <w:pPr>
        <w:pStyle w:val="Listenabsatz"/>
        <w:spacing w:before="120" w:line="360" w:lineRule="auto"/>
        <w:jc w:val="both"/>
      </w:pPr>
      <w:r w:rsidRPr="00735682">
        <w:rPr>
          <w:i/>
        </w:rPr>
        <w:t xml:space="preserve">B. </w:t>
      </w:r>
      <w:r w:rsidR="00CD2E8A" w:rsidRPr="00735682">
        <w:rPr>
          <w:i/>
        </w:rPr>
        <w:t>subtilis</w:t>
      </w:r>
      <w:r w:rsidR="00CD2E8A" w:rsidRPr="002D0114">
        <w:t xml:space="preserve"> </w:t>
      </w:r>
      <w:r w:rsidR="00C9755A">
        <w:t xml:space="preserve">is grown for 4 to </w:t>
      </w:r>
      <w:r w:rsidR="00C9755A" w:rsidRPr="00735682">
        <w:t>7 days at a temperature o</w:t>
      </w:r>
      <w:r w:rsidR="00C9755A">
        <w:t>f 29</w:t>
      </w:r>
      <w:r w:rsidR="00C9755A" w:rsidRPr="00735682">
        <w:t>°C</w:t>
      </w:r>
      <w:r w:rsidR="00C9755A">
        <w:t xml:space="preserve"> </w:t>
      </w:r>
      <w:r w:rsidR="0025442F">
        <w:t>in</w:t>
      </w:r>
      <w:r w:rsidR="00CD2E8A" w:rsidRPr="002D0114">
        <w:t xml:space="preserve"> sporulation medium</w:t>
      </w:r>
      <w:r w:rsidR="00EB24F9">
        <w:t xml:space="preserve"> (FeCl</w:t>
      </w:r>
      <w:r w:rsidR="00EB24F9" w:rsidRPr="00E44CDC">
        <w:rPr>
          <w:vertAlign w:val="subscript"/>
        </w:rPr>
        <w:t>3</w:t>
      </w:r>
      <w:r w:rsidR="00EB24F9" w:rsidRPr="00C9755A">
        <w:t xml:space="preserve"> </w:t>
      </w:r>
      <w:r w:rsidR="00EB24F9">
        <w:t>x 6H</w:t>
      </w:r>
      <w:r w:rsidR="00EB24F9" w:rsidRPr="00E44CDC">
        <w:rPr>
          <w:vertAlign w:val="subscript"/>
        </w:rPr>
        <w:t>2</w:t>
      </w:r>
      <w:r w:rsidR="00EB24F9">
        <w:t>O 1 mg, MnCl</w:t>
      </w:r>
      <w:r w:rsidR="00EB24F9" w:rsidRPr="00E44CDC">
        <w:rPr>
          <w:vertAlign w:val="subscript"/>
        </w:rPr>
        <w:t>2</w:t>
      </w:r>
      <w:r w:rsidR="00EB24F9">
        <w:t xml:space="preserve"> x 2</w:t>
      </w:r>
      <w:r w:rsidR="00E44CDC">
        <w:t>x</w:t>
      </w:r>
      <w:r w:rsidR="00EB24F9">
        <w:t>H</w:t>
      </w:r>
      <w:r w:rsidR="00EB24F9" w:rsidRPr="00D914C6">
        <w:rPr>
          <w:vertAlign w:val="subscript"/>
        </w:rPr>
        <w:t>2</w:t>
      </w:r>
      <w:r w:rsidR="00EB24F9">
        <w:t>O 14.5 mg, NH</w:t>
      </w:r>
      <w:r w:rsidR="00EB24F9" w:rsidRPr="00E44CDC">
        <w:rPr>
          <w:vertAlign w:val="subscript"/>
        </w:rPr>
        <w:t>4</w:t>
      </w:r>
      <w:r w:rsidR="00EB24F9">
        <w:t>Cl 540 mg, Na</w:t>
      </w:r>
      <w:r w:rsidR="00EB24F9" w:rsidRPr="00D914C6">
        <w:rPr>
          <w:vertAlign w:val="subscript"/>
        </w:rPr>
        <w:t>2</w:t>
      </w:r>
      <w:r w:rsidR="00EB24F9">
        <w:t>SO</w:t>
      </w:r>
      <w:r w:rsidR="00EB24F9" w:rsidRPr="00D914C6">
        <w:rPr>
          <w:vertAlign w:val="subscript"/>
        </w:rPr>
        <w:t>4</w:t>
      </w:r>
      <w:r w:rsidR="00EB24F9">
        <w:t xml:space="preserve"> 105 mg, KH</w:t>
      </w:r>
      <w:r w:rsidR="00EB24F9" w:rsidRPr="00E44CDC">
        <w:rPr>
          <w:vertAlign w:val="subscript"/>
        </w:rPr>
        <w:t>2</w:t>
      </w:r>
      <w:r w:rsidR="00EB24F9">
        <w:t>PO</w:t>
      </w:r>
      <w:r w:rsidR="00EB24F9" w:rsidRPr="00E44CDC">
        <w:rPr>
          <w:vertAlign w:val="subscript"/>
        </w:rPr>
        <w:t>4</w:t>
      </w:r>
      <w:r w:rsidR="00EB24F9">
        <w:t xml:space="preserve"> 87 mg, CaCl</w:t>
      </w:r>
      <w:r w:rsidR="00EB24F9" w:rsidRPr="00E44CDC">
        <w:rPr>
          <w:vertAlign w:val="subscript"/>
        </w:rPr>
        <w:t>2</w:t>
      </w:r>
      <w:r w:rsidR="00EB24F9">
        <w:t xml:space="preserve"> 194.7 mg, NH</w:t>
      </w:r>
      <w:r w:rsidR="00EB24F9" w:rsidRPr="00E44CDC">
        <w:rPr>
          <w:vertAlign w:val="subscript"/>
        </w:rPr>
        <w:t>4</w:t>
      </w:r>
      <w:r w:rsidR="00EB24F9">
        <w:t>NO</w:t>
      </w:r>
      <w:r w:rsidR="00EB24F9" w:rsidRPr="00E44CDC">
        <w:rPr>
          <w:vertAlign w:val="subscript"/>
        </w:rPr>
        <w:t>3</w:t>
      </w:r>
      <w:r w:rsidR="00EB24F9">
        <w:t>, MgCl</w:t>
      </w:r>
      <w:r w:rsidR="00EB24F9" w:rsidRPr="00E44CDC">
        <w:rPr>
          <w:vertAlign w:val="subscript"/>
        </w:rPr>
        <w:t>2</w:t>
      </w:r>
      <w:r w:rsidR="00EB24F9">
        <w:t xml:space="preserve"> x 6H</w:t>
      </w:r>
      <w:r w:rsidR="00EB24F9" w:rsidRPr="00E44CDC">
        <w:rPr>
          <w:vertAlign w:val="subscript"/>
        </w:rPr>
        <w:t>2</w:t>
      </w:r>
      <w:r w:rsidR="00EB24F9">
        <w:t>O 8.3 mg, glucose 2 g, Na-L-glutamate x H</w:t>
      </w:r>
      <w:r w:rsidR="00EB24F9" w:rsidRPr="00E44CDC">
        <w:rPr>
          <w:vertAlign w:val="subscript"/>
        </w:rPr>
        <w:t>2</w:t>
      </w:r>
      <w:r w:rsidR="00EB24F9">
        <w:t>O 1.9 g, pH7.1)</w:t>
      </w:r>
      <w:r w:rsidR="00C9755A">
        <w:t xml:space="preserve">. </w:t>
      </w:r>
      <w:r w:rsidR="00F16E01">
        <w:t>T</w:t>
      </w:r>
      <w:r w:rsidR="00C9755A">
        <w:t xml:space="preserve">he </w:t>
      </w:r>
      <w:r w:rsidR="00C9755A" w:rsidRPr="000536DE">
        <w:rPr>
          <w:i/>
        </w:rPr>
        <w:t>B. subtilis</w:t>
      </w:r>
      <w:r w:rsidR="00C9755A" w:rsidRPr="002D0114">
        <w:t xml:space="preserve"> </w:t>
      </w:r>
      <w:r w:rsidR="00CD2E8A" w:rsidRPr="002D0114">
        <w:t xml:space="preserve">culture </w:t>
      </w:r>
      <w:r w:rsidR="0025442F">
        <w:t>was</w:t>
      </w:r>
      <w:r w:rsidR="00CD2E8A" w:rsidRPr="002D0114">
        <w:t xml:space="preserve"> harvested (10 min, 5000 rpm, 4 ° C) and twice washed with 20 mL of </w:t>
      </w:r>
      <w:r w:rsidR="00FD0CB5" w:rsidRPr="002D0114">
        <w:t>H</w:t>
      </w:r>
      <w:r w:rsidR="00FD0CB5" w:rsidRPr="00E44CDC">
        <w:rPr>
          <w:vertAlign w:val="subscript"/>
        </w:rPr>
        <w:t>2</w:t>
      </w:r>
      <w:proofErr w:type="gramStart"/>
      <w:r w:rsidR="00FD0CB5" w:rsidRPr="002D0114">
        <w:t>O</w:t>
      </w:r>
      <w:r w:rsidR="00FD0CB5" w:rsidRPr="00E44CDC">
        <w:rPr>
          <w:vertAlign w:val="subscript"/>
        </w:rPr>
        <w:t>deion.</w:t>
      </w:r>
      <w:r w:rsidR="00CD2E8A" w:rsidRPr="002D0114">
        <w:t>.</w:t>
      </w:r>
      <w:proofErr w:type="gramEnd"/>
      <w:r w:rsidR="00CD2E8A" w:rsidRPr="002D0114">
        <w:t xml:space="preserve"> The washed pellets were dissolved with 15 mL </w:t>
      </w:r>
      <w:r w:rsidR="00FD0CB5" w:rsidRPr="002D0114">
        <w:t>H</w:t>
      </w:r>
      <w:r w:rsidR="00FD0CB5" w:rsidRPr="00E44CDC">
        <w:rPr>
          <w:vertAlign w:val="subscript"/>
        </w:rPr>
        <w:t>2</w:t>
      </w:r>
      <w:r w:rsidR="00FD0CB5" w:rsidRPr="002D0114">
        <w:t>O</w:t>
      </w:r>
      <w:r w:rsidR="00FD0CB5" w:rsidRPr="00E44CDC">
        <w:rPr>
          <w:vertAlign w:val="subscript"/>
        </w:rPr>
        <w:t>deion</w:t>
      </w:r>
      <w:r w:rsidR="00FD0CB5" w:rsidRPr="00735682">
        <w:t>.</w:t>
      </w:r>
      <w:r w:rsidR="00CD2E8A" w:rsidRPr="002D0114">
        <w:t xml:space="preserve"> and </w:t>
      </w:r>
      <w:r w:rsidR="00F16E01" w:rsidRPr="00F16E01">
        <w:t>heated for 30 minutes at 70 °C</w:t>
      </w:r>
      <w:r w:rsidR="00F16E01">
        <w:t xml:space="preserve"> </w:t>
      </w:r>
      <w:r w:rsidR="00CD2E8A" w:rsidRPr="002D0114">
        <w:t>to kill remaining vegetative cells.</w:t>
      </w:r>
      <w:r>
        <w:t xml:space="preserve"> </w:t>
      </w:r>
      <w:r w:rsidRPr="00735682">
        <w:t>The spore suspension can be stored for a long time at a temperature not exceeding 4 ° C.</w:t>
      </w:r>
      <w:r>
        <w:t xml:space="preserve"> For </w:t>
      </w:r>
      <w:r w:rsidRPr="00735682">
        <w:rPr>
          <w:i/>
        </w:rPr>
        <w:t>B. subtilis</w:t>
      </w:r>
      <w:r w:rsidRPr="00F16E01">
        <w:t xml:space="preserve"> test plates</w:t>
      </w:r>
      <w:r>
        <w:t xml:space="preserve">, </w:t>
      </w:r>
      <w:r w:rsidR="00CD2E8A" w:rsidRPr="002D0114">
        <w:t>10 mL/L of the spore suspension</w:t>
      </w:r>
      <w:r w:rsidR="00FD0CB5">
        <w:t xml:space="preserve"> were</w:t>
      </w:r>
      <w:r w:rsidR="00CD2E8A" w:rsidRPr="002D0114">
        <w:t xml:space="preserve"> poured into </w:t>
      </w:r>
      <w:r w:rsidR="00CD2E8A" w:rsidRPr="00E44CDC">
        <w:rPr>
          <w:i/>
        </w:rPr>
        <w:t>B. subtilis</w:t>
      </w:r>
      <w:r w:rsidR="008615BA">
        <w:t xml:space="preserve"> </w:t>
      </w:r>
      <w:r w:rsidR="00CD2E8A" w:rsidRPr="002D0114">
        <w:t>test agar (KH</w:t>
      </w:r>
      <w:r w:rsidR="00CD2E8A" w:rsidRPr="00E44CDC">
        <w:rPr>
          <w:vertAlign w:val="subscript"/>
        </w:rPr>
        <w:t>2</w:t>
      </w:r>
      <w:r w:rsidR="00CD2E8A" w:rsidRPr="002D0114">
        <w:t>PO</w:t>
      </w:r>
      <w:r w:rsidR="00CD2E8A" w:rsidRPr="00E44CDC">
        <w:rPr>
          <w:vertAlign w:val="subscript"/>
        </w:rPr>
        <w:t>4</w:t>
      </w:r>
      <w:r w:rsidR="00CD2E8A" w:rsidRPr="00735682">
        <w:t xml:space="preserve"> </w:t>
      </w:r>
      <w:r w:rsidR="00CD2E8A" w:rsidRPr="002D0114">
        <w:t>3g, K</w:t>
      </w:r>
      <w:r w:rsidR="00CD2E8A" w:rsidRPr="00E44CDC">
        <w:rPr>
          <w:vertAlign w:val="subscript"/>
        </w:rPr>
        <w:t>2</w:t>
      </w:r>
      <w:r w:rsidR="00CD2E8A" w:rsidRPr="002D0114">
        <w:t>HPO</w:t>
      </w:r>
      <w:r w:rsidR="00CD2E8A" w:rsidRPr="00E44CDC">
        <w:rPr>
          <w:vertAlign w:val="subscript"/>
        </w:rPr>
        <w:t>4</w:t>
      </w:r>
      <w:r w:rsidR="00CD2E8A" w:rsidRPr="00735682">
        <w:t xml:space="preserve"> </w:t>
      </w:r>
      <w:r w:rsidR="00CD2E8A" w:rsidRPr="002D0114">
        <w:t xml:space="preserve">7g, </w:t>
      </w:r>
      <w:r w:rsidR="008615BA">
        <w:t>t</w:t>
      </w:r>
      <w:r w:rsidR="00CD2E8A" w:rsidRPr="002D0114">
        <w:t>ri-Na</w:t>
      </w:r>
      <w:r w:rsidR="008615BA">
        <w:t xml:space="preserve"> </w:t>
      </w:r>
      <w:r w:rsidR="00CD2E8A" w:rsidRPr="002D0114">
        <w:t>citrate.2H</w:t>
      </w:r>
      <w:r w:rsidR="00CD2E8A" w:rsidRPr="00735682">
        <w:t>2</w:t>
      </w:r>
      <w:r w:rsidR="00CD2E8A" w:rsidRPr="002D0114">
        <w:t>O 0.5 g, MgSO</w:t>
      </w:r>
      <w:r w:rsidR="00CD2E8A" w:rsidRPr="00735682">
        <w:t>4</w:t>
      </w:r>
      <w:r w:rsidR="00CD2E8A" w:rsidRPr="002D0114">
        <w:t xml:space="preserve"> </w:t>
      </w:r>
      <w:r w:rsidR="00691F69">
        <w:t xml:space="preserve">x </w:t>
      </w:r>
      <w:r w:rsidR="00CD2E8A" w:rsidRPr="002D0114">
        <w:t>7H</w:t>
      </w:r>
      <w:r w:rsidR="00CD2E8A" w:rsidRPr="00735682">
        <w:t>2</w:t>
      </w:r>
      <w:r w:rsidR="00CD2E8A" w:rsidRPr="002D0114">
        <w:t>O 0.1 g, (NH</w:t>
      </w:r>
      <w:r w:rsidR="00CD2E8A" w:rsidRPr="00735682">
        <w:t>4</w:t>
      </w:r>
      <w:r w:rsidR="00CD2E8A" w:rsidRPr="002D0114">
        <w:t>)</w:t>
      </w:r>
      <w:r w:rsidR="00CD2E8A" w:rsidRPr="00735682">
        <w:t>2</w:t>
      </w:r>
      <w:r w:rsidR="00CD2E8A" w:rsidRPr="002D0114">
        <w:t>SO</w:t>
      </w:r>
      <w:r w:rsidR="00CD2E8A" w:rsidRPr="00735682">
        <w:t>4</w:t>
      </w:r>
      <w:r w:rsidR="00CD2E8A" w:rsidRPr="002D0114">
        <w:t xml:space="preserve"> 1g). </w:t>
      </w:r>
      <w:r w:rsidR="0025442F">
        <w:t>P</w:t>
      </w:r>
      <w:r w:rsidR="00CD2E8A" w:rsidRPr="002D0114">
        <w:t>late</w:t>
      </w:r>
      <w:r w:rsidR="0025442F">
        <w:t>s were</w:t>
      </w:r>
      <w:r w:rsidR="00CD2E8A" w:rsidRPr="002D0114">
        <w:t xml:space="preserve"> incubated overnight at 37 °C</w:t>
      </w:r>
    </w:p>
    <w:p w14:paraId="4533F60E" w14:textId="77777777" w:rsidR="00735682" w:rsidRPr="00735682" w:rsidRDefault="00735682" w:rsidP="00735682">
      <w:pPr>
        <w:pStyle w:val="Listenabsatz"/>
        <w:spacing w:before="120" w:line="360" w:lineRule="auto"/>
        <w:jc w:val="both"/>
      </w:pPr>
    </w:p>
    <w:p w14:paraId="127393B0" w14:textId="4EAB6D70" w:rsidR="00CD2E8A" w:rsidRPr="002D0114" w:rsidRDefault="00CD2E8A" w:rsidP="00CD2E8A">
      <w:pPr>
        <w:pStyle w:val="Listenabsatz"/>
        <w:numPr>
          <w:ilvl w:val="0"/>
          <w:numId w:val="1"/>
        </w:numPr>
        <w:outlineLvl w:val="0"/>
        <w:rPr>
          <w:b/>
        </w:rPr>
      </w:pPr>
      <w:r w:rsidRPr="002D0114">
        <w:rPr>
          <w:b/>
        </w:rPr>
        <w:t xml:space="preserve">Preparation of </w:t>
      </w:r>
      <w:r w:rsidRPr="002D0114">
        <w:rPr>
          <w:b/>
          <w:i/>
        </w:rPr>
        <w:t>M.</w:t>
      </w:r>
      <w:r w:rsidR="001270FA">
        <w:rPr>
          <w:b/>
          <w:i/>
        </w:rPr>
        <w:t xml:space="preserve"> </w:t>
      </w:r>
      <w:r w:rsidRPr="002D0114">
        <w:rPr>
          <w:b/>
          <w:i/>
        </w:rPr>
        <w:t>luteus</w:t>
      </w:r>
      <w:r w:rsidRPr="002D0114">
        <w:rPr>
          <w:b/>
        </w:rPr>
        <w:t xml:space="preserve"> and </w:t>
      </w:r>
      <w:r w:rsidRPr="002D0114">
        <w:rPr>
          <w:b/>
          <w:i/>
        </w:rPr>
        <w:t>P. fluorescens</w:t>
      </w:r>
      <w:r w:rsidRPr="002D0114">
        <w:rPr>
          <w:b/>
        </w:rPr>
        <w:t xml:space="preserve"> test plates </w:t>
      </w:r>
    </w:p>
    <w:p w14:paraId="76F57491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4185D044" w14:textId="6B74D18D" w:rsidR="00CD2E8A" w:rsidRPr="002D0114" w:rsidRDefault="00CD2E8A" w:rsidP="00CD2E8A">
      <w:pPr>
        <w:pStyle w:val="Listenabsatz"/>
        <w:spacing w:before="120" w:line="360" w:lineRule="auto"/>
        <w:jc w:val="both"/>
        <w:rPr>
          <w:i/>
        </w:rPr>
      </w:pPr>
      <w:r w:rsidRPr="002D0114">
        <w:t xml:space="preserve">Bioassays test plates for </w:t>
      </w:r>
      <w:r w:rsidRPr="002D0114">
        <w:rPr>
          <w:i/>
        </w:rPr>
        <w:t xml:space="preserve">M. luteus </w:t>
      </w:r>
      <w:r w:rsidRPr="002D0114">
        <w:t xml:space="preserve">and </w:t>
      </w:r>
      <w:r w:rsidRPr="002D0114">
        <w:rPr>
          <w:i/>
        </w:rPr>
        <w:t>P. fluorescens</w:t>
      </w:r>
      <w:r w:rsidRPr="002D0114">
        <w:t xml:space="preserve"> were prepared by spread </w:t>
      </w:r>
      <w:r w:rsidRPr="002D0114">
        <w:rPr>
          <w:i/>
        </w:rPr>
        <w:t>M. luteus</w:t>
      </w:r>
      <w:r w:rsidRPr="002D0114">
        <w:t xml:space="preserve"> or </w:t>
      </w:r>
      <w:r w:rsidRPr="002D0114">
        <w:rPr>
          <w:i/>
        </w:rPr>
        <w:t>P. fluorescens</w:t>
      </w:r>
      <w:r w:rsidRPr="002D0114">
        <w:t xml:space="preserve"> cells evenly over </w:t>
      </w:r>
      <w:r w:rsidR="00DE0D0B">
        <w:t>Y</w:t>
      </w:r>
      <w:r w:rsidRPr="002D0114">
        <w:t>M agar plates surface. Th</w:t>
      </w:r>
      <w:r w:rsidR="0025442F">
        <w:t xml:space="preserve">e </w:t>
      </w:r>
      <w:r w:rsidRPr="002D0114">
        <w:t>plate</w:t>
      </w:r>
      <w:r w:rsidR="0025442F">
        <w:t xml:space="preserve">s were </w:t>
      </w:r>
      <w:r w:rsidRPr="002D0114">
        <w:t xml:space="preserve">used directly for inhibition zone tests. </w:t>
      </w:r>
      <w:r w:rsidR="0025442F">
        <w:t>Plates were i</w:t>
      </w:r>
      <w:r w:rsidRPr="002D0114">
        <w:t>ncubated overnight at 28°C.</w:t>
      </w:r>
    </w:p>
    <w:p w14:paraId="4593A8A1" w14:textId="77777777" w:rsidR="00CD2E8A" w:rsidRPr="002D0114" w:rsidRDefault="00CD2E8A" w:rsidP="00CD2E8A">
      <w:pPr>
        <w:pStyle w:val="Listenabsatz"/>
        <w:outlineLvl w:val="0"/>
        <w:rPr>
          <w:b/>
        </w:rPr>
      </w:pPr>
    </w:p>
    <w:p w14:paraId="4CB8FFDB" w14:textId="77777777" w:rsidR="00CD2E8A" w:rsidRPr="002D0114" w:rsidRDefault="00CD2E8A" w:rsidP="00CD2E8A">
      <w:pPr>
        <w:pStyle w:val="Listenabsatz"/>
        <w:numPr>
          <w:ilvl w:val="0"/>
          <w:numId w:val="1"/>
        </w:numPr>
        <w:outlineLvl w:val="0"/>
        <w:rPr>
          <w:b/>
        </w:rPr>
      </w:pPr>
      <w:r w:rsidRPr="002D0114">
        <w:rPr>
          <w:b/>
        </w:rPr>
        <w:t xml:space="preserve">Preparation of </w:t>
      </w:r>
      <w:r w:rsidRPr="002D0114">
        <w:rPr>
          <w:b/>
          <w:i/>
        </w:rPr>
        <w:t xml:space="preserve">E. coli </w:t>
      </w:r>
      <w:r w:rsidRPr="002D0114">
        <w:rPr>
          <w:b/>
        </w:rPr>
        <w:t xml:space="preserve">and </w:t>
      </w:r>
      <w:r w:rsidRPr="002D0114">
        <w:rPr>
          <w:b/>
          <w:i/>
        </w:rPr>
        <w:t>S. carnosus</w:t>
      </w:r>
      <w:r w:rsidRPr="002D0114">
        <w:rPr>
          <w:b/>
        </w:rPr>
        <w:t xml:space="preserve"> test plates</w:t>
      </w:r>
    </w:p>
    <w:p w14:paraId="703C4674" w14:textId="77777777" w:rsidR="00CD2E8A" w:rsidRPr="002D0114" w:rsidRDefault="00CD2E8A" w:rsidP="00CD2E8A">
      <w:pPr>
        <w:pStyle w:val="Listenabsatz"/>
        <w:outlineLvl w:val="0"/>
        <w:rPr>
          <w:b/>
        </w:rPr>
      </w:pPr>
    </w:p>
    <w:p w14:paraId="5367BE6F" w14:textId="1B59FF97" w:rsidR="00CD2E8A" w:rsidRPr="002D0114" w:rsidRDefault="00CD2E8A" w:rsidP="00CD2E8A">
      <w:pPr>
        <w:pStyle w:val="Listenabsatz"/>
        <w:spacing w:before="120" w:line="360" w:lineRule="auto"/>
        <w:jc w:val="both"/>
      </w:pPr>
      <w:r w:rsidRPr="002D0114">
        <w:t xml:space="preserve">In liquid LB agar, cells of an overnight culture of </w:t>
      </w:r>
      <w:r w:rsidRPr="002D0114">
        <w:rPr>
          <w:i/>
        </w:rPr>
        <w:t xml:space="preserve">E. coli </w:t>
      </w:r>
      <w:r w:rsidRPr="002D0114">
        <w:t xml:space="preserve">of </w:t>
      </w:r>
      <w:r w:rsidRPr="002D0114">
        <w:rPr>
          <w:i/>
        </w:rPr>
        <w:t>S. carnosus</w:t>
      </w:r>
      <w:r w:rsidRPr="002D0114">
        <w:rPr>
          <w:b/>
        </w:rPr>
        <w:t xml:space="preserve"> </w:t>
      </w:r>
      <w:r w:rsidR="0025442F" w:rsidRPr="00F7030C">
        <w:t>were</w:t>
      </w:r>
      <w:r w:rsidRPr="0025442F">
        <w:t xml:space="preserve"> </w:t>
      </w:r>
      <w:r w:rsidRPr="002D0114">
        <w:t xml:space="preserve">poured in a ratio of 1: 100 and pipetted into petri dishes. For </w:t>
      </w:r>
      <w:r w:rsidR="0025442F">
        <w:t>b</w:t>
      </w:r>
      <w:r w:rsidRPr="002D0114">
        <w:t xml:space="preserve">ioassays, the plates </w:t>
      </w:r>
      <w:r w:rsidR="0025442F">
        <w:t>were</w:t>
      </w:r>
      <w:r w:rsidRPr="002D0114">
        <w:t xml:space="preserve"> incubated overnight at 37°C.</w:t>
      </w:r>
    </w:p>
    <w:p w14:paraId="4E01908D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2D133E1A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56422CDB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43BFBD5A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5F176A05" w14:textId="6CC63661" w:rsidR="00CD2E8A" w:rsidRDefault="00CD2E8A" w:rsidP="00CD2E8A">
      <w:pPr>
        <w:spacing w:before="120"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B2126B2" w14:textId="77777777" w:rsidR="00133BAC" w:rsidRPr="002D0114" w:rsidRDefault="00133BAC" w:rsidP="00CD2E8A">
      <w:pPr>
        <w:spacing w:before="120" w:line="360" w:lineRule="auto"/>
        <w:jc w:val="both"/>
        <w:rPr>
          <w:rFonts w:ascii="Times New Roman" w:hAnsi="Times New Roman" w:cs="Times New Roman"/>
        </w:rPr>
      </w:pPr>
    </w:p>
    <w:p w14:paraId="204B2E77" w14:textId="0710FAEC" w:rsidR="00CD2E8A" w:rsidRDefault="00CD2E8A" w:rsidP="00CD2E8A">
      <w:pPr>
        <w:pStyle w:val="Listenabsatz"/>
        <w:spacing w:before="120" w:line="360" w:lineRule="auto"/>
        <w:jc w:val="both"/>
      </w:pPr>
    </w:p>
    <w:p w14:paraId="3176D101" w14:textId="363CDFB7" w:rsidR="006F2A4E" w:rsidRDefault="006F2A4E" w:rsidP="00CD2E8A">
      <w:pPr>
        <w:pStyle w:val="Listenabsatz"/>
        <w:spacing w:before="120" w:line="360" w:lineRule="auto"/>
        <w:jc w:val="both"/>
      </w:pPr>
    </w:p>
    <w:p w14:paraId="585F4CD7" w14:textId="77777777" w:rsidR="006F2A4E" w:rsidRPr="002D0114" w:rsidRDefault="006F2A4E" w:rsidP="00CD2E8A">
      <w:pPr>
        <w:pStyle w:val="Listenabsatz"/>
        <w:spacing w:before="120" w:line="360" w:lineRule="auto"/>
        <w:jc w:val="both"/>
      </w:pPr>
    </w:p>
    <w:p w14:paraId="7F424D3D" w14:textId="21410771" w:rsidR="00CD2E8A" w:rsidRPr="002D0114" w:rsidRDefault="00CD2E8A" w:rsidP="00CD2E8A">
      <w:pPr>
        <w:outlineLvl w:val="0"/>
        <w:rPr>
          <w:rFonts w:ascii="Times New Roman" w:hAnsi="Times New Roman" w:cs="Times New Roman"/>
          <w:b/>
        </w:rPr>
      </w:pPr>
      <w:r w:rsidRPr="002D0114">
        <w:rPr>
          <w:rFonts w:ascii="Times New Roman" w:hAnsi="Times New Roman" w:cs="Times New Roman"/>
          <w:b/>
        </w:rPr>
        <w:lastRenderedPageBreak/>
        <w:t>Figure</w:t>
      </w:r>
      <w:r w:rsidR="001270FA">
        <w:rPr>
          <w:rFonts w:ascii="Times New Roman" w:hAnsi="Times New Roman" w:cs="Times New Roman"/>
          <w:b/>
        </w:rPr>
        <w:t>s</w:t>
      </w:r>
      <w:r w:rsidRPr="002D0114">
        <w:rPr>
          <w:rFonts w:ascii="Times New Roman" w:hAnsi="Times New Roman" w:cs="Times New Roman"/>
          <w:b/>
        </w:rPr>
        <w:t xml:space="preserve"> and Table</w:t>
      </w:r>
      <w:r w:rsidR="001270FA">
        <w:rPr>
          <w:rFonts w:ascii="Times New Roman" w:hAnsi="Times New Roman" w:cs="Times New Roman"/>
          <w:b/>
        </w:rPr>
        <w:t>s</w:t>
      </w:r>
    </w:p>
    <w:p w14:paraId="2D9A1E57" w14:textId="77777777" w:rsidR="00CD2E8A" w:rsidRPr="002D0114" w:rsidRDefault="00CD2E8A" w:rsidP="00CD2E8A">
      <w:pPr>
        <w:pStyle w:val="Listenabsatz"/>
        <w:spacing w:before="120" w:line="360" w:lineRule="auto"/>
        <w:jc w:val="both"/>
      </w:pPr>
    </w:p>
    <w:p w14:paraId="0C8AA8C7" w14:textId="77777777" w:rsidR="00CD2E8A" w:rsidRPr="002D0114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  <w:r w:rsidRPr="002D0114">
        <w:rPr>
          <w:rFonts w:ascii="Times New Roman" w:eastAsia="Gill Sans" w:hAnsi="Times New Roman" w:cs="Times New Roman"/>
          <w:b/>
          <w:noProof/>
          <w:color w:val="000000"/>
          <w:lang w:val="de-DE" w:eastAsia="de-DE"/>
        </w:rPr>
        <w:drawing>
          <wp:inline distT="0" distB="0" distL="0" distR="0" wp14:anchorId="5DFA0CE8" wp14:editId="5CCDFDDE">
            <wp:extent cx="5711125" cy="230886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0-17 at 11.49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657" cy="23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A479" w14:textId="77777777" w:rsidR="00CD2E8A" w:rsidRPr="002D0114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</w:p>
    <w:p w14:paraId="5BA7890D" w14:textId="77777777" w:rsidR="00CD2E8A" w:rsidRPr="002D0114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  <w:r w:rsidRPr="002D0114">
        <w:rPr>
          <w:rFonts w:ascii="Times New Roman" w:eastAsia="Gill Sans" w:hAnsi="Times New Roman" w:cs="Times New Roman"/>
          <w:b/>
          <w:color w:val="000000"/>
        </w:rPr>
        <w:t>c</w:t>
      </w:r>
    </w:p>
    <w:p w14:paraId="4541A26C" w14:textId="77777777" w:rsidR="00CD2E8A" w:rsidRPr="002D0114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 wp14:anchorId="65910277" wp14:editId="071880C0">
            <wp:extent cx="5633634" cy="2569662"/>
            <wp:effectExtent l="0" t="0" r="5715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09" cy="25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D5E4" w14:textId="66AEF694" w:rsidR="00CD2E8A" w:rsidRPr="002D0114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2D0114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 w:rsidR="00B17494">
        <w:rPr>
          <w:rFonts w:ascii="Times New Roman" w:eastAsia="Gill Sans" w:hAnsi="Times New Roman" w:cs="Times New Roman"/>
          <w:b/>
          <w:color w:val="000000"/>
        </w:rPr>
        <w:t>S</w:t>
      </w:r>
      <w:r w:rsidRPr="002D0114">
        <w:rPr>
          <w:rFonts w:ascii="Times New Roman" w:eastAsia="Gill Sans" w:hAnsi="Times New Roman" w:cs="Times New Roman"/>
          <w:b/>
          <w:color w:val="000000"/>
        </w:rPr>
        <w:t xml:space="preserve">1. </w:t>
      </w:r>
      <w:r w:rsidRPr="002D0114">
        <w:rPr>
          <w:rFonts w:ascii="Times New Roman" w:eastAsia="Gill Sans" w:hAnsi="Times New Roman" w:cs="Times New Roman"/>
          <w:color w:val="000000"/>
        </w:rPr>
        <w:t>Actinomycin D production in DHE 6-7 (a) and DHE 5-1 (b). Peaks in HPLC representing actinomycin are marked with red colo</w:t>
      </w:r>
      <w:r w:rsidR="001270FA">
        <w:rPr>
          <w:rFonts w:ascii="Times New Roman" w:eastAsia="Gill Sans" w:hAnsi="Times New Roman" w:cs="Times New Roman"/>
          <w:color w:val="000000"/>
        </w:rPr>
        <w:t>u</w:t>
      </w:r>
      <w:r w:rsidRPr="002D0114">
        <w:rPr>
          <w:rFonts w:ascii="Times New Roman" w:eastAsia="Gill Sans" w:hAnsi="Times New Roman" w:cs="Times New Roman"/>
          <w:color w:val="000000"/>
        </w:rPr>
        <w:t>r. Mass spectra of actinomycin D detected in DHE 6-7 (c).</w:t>
      </w:r>
    </w:p>
    <w:p w14:paraId="4728BD90" w14:textId="77777777" w:rsidR="00CD2E8A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eastAsia="Gill Sans"/>
          <w:b/>
          <w:color w:val="000000"/>
        </w:rPr>
      </w:pPr>
    </w:p>
    <w:p w14:paraId="00FD1E80" w14:textId="6605DC55" w:rsidR="00CD2E8A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eastAsia="Gill Sans"/>
          <w:b/>
          <w:color w:val="000000"/>
        </w:rPr>
      </w:pPr>
    </w:p>
    <w:p w14:paraId="0987B82B" w14:textId="56297E08" w:rsidR="00CD2E8A" w:rsidRDefault="00A85CC6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eastAsia="Gill Sans"/>
          <w:b/>
          <w:color w:val="000000"/>
        </w:rPr>
      </w:pPr>
      <w:r w:rsidRPr="00A85CC6">
        <w:rPr>
          <w:rFonts w:eastAsia="Gill Sans"/>
          <w:b/>
          <w:noProof/>
          <w:color w:val="000000"/>
        </w:rPr>
        <w:lastRenderedPageBreak/>
        <w:drawing>
          <wp:inline distT="0" distB="0" distL="0" distR="0" wp14:anchorId="10D4CB8E" wp14:editId="21EE7236">
            <wp:extent cx="5731510" cy="3458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0EC8" w14:textId="6E459446" w:rsidR="00CD2E8A" w:rsidRDefault="00CD2E8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 w:rsidR="00B17494">
        <w:rPr>
          <w:rFonts w:ascii="Times New Roman" w:eastAsia="Gill Sans" w:hAnsi="Times New Roman" w:cs="Times New Roman"/>
          <w:b/>
          <w:color w:val="000000"/>
        </w:rPr>
        <w:t>S</w:t>
      </w:r>
      <w:r>
        <w:rPr>
          <w:rFonts w:ascii="Times New Roman" w:eastAsia="Gill Sans" w:hAnsi="Times New Roman" w:cs="Times New Roman"/>
          <w:b/>
          <w:color w:val="000000"/>
        </w:rPr>
        <w:t>2</w:t>
      </w:r>
      <w:r w:rsidRPr="00B95B55">
        <w:rPr>
          <w:rFonts w:ascii="Times New Roman" w:eastAsia="Gill Sans" w:hAnsi="Times New Roman" w:cs="Times New Roman"/>
          <w:b/>
          <w:color w:val="000000"/>
        </w:rPr>
        <w:t xml:space="preserve">. </w:t>
      </w:r>
      <w:r w:rsidR="00406B96" w:rsidRPr="00406B96">
        <w:rPr>
          <w:rFonts w:ascii="Times New Roman" w:eastAsia="Gill Sans" w:hAnsi="Times New Roman" w:cs="Times New Roman"/>
          <w:color w:val="000000"/>
        </w:rPr>
        <w:t xml:space="preserve">Positive </w:t>
      </w:r>
      <w:r w:rsidR="00406B96">
        <w:rPr>
          <w:rFonts w:ascii="Times New Roman" w:eastAsia="Gill Sans" w:hAnsi="Times New Roman" w:cs="Times New Roman"/>
          <w:color w:val="000000"/>
        </w:rPr>
        <w:t>extracted ion chromatograms (</w:t>
      </w:r>
      <w:r w:rsidR="00406B96" w:rsidRPr="00406B96">
        <w:rPr>
          <w:rFonts w:ascii="Times New Roman" w:eastAsia="Gill Sans" w:hAnsi="Times New Roman" w:cs="Times New Roman"/>
          <w:color w:val="000000"/>
        </w:rPr>
        <w:t>EIC</w:t>
      </w:r>
      <w:r w:rsidR="00406B96">
        <w:rPr>
          <w:rFonts w:ascii="Times New Roman" w:eastAsia="Gill Sans" w:hAnsi="Times New Roman" w:cs="Times New Roman"/>
          <w:color w:val="000000"/>
        </w:rPr>
        <w:t>s)</w:t>
      </w:r>
      <w:r w:rsidR="00406B96" w:rsidRPr="00406B96">
        <w:rPr>
          <w:rFonts w:ascii="Times New Roman" w:eastAsia="Gill Sans" w:hAnsi="Times New Roman" w:cs="Times New Roman"/>
          <w:color w:val="000000"/>
        </w:rPr>
        <w:t xml:space="preserve">, ions cluster and predicted molecular formula of </w:t>
      </w:r>
      <w:proofErr w:type="spellStart"/>
      <w:r w:rsidR="00406B96" w:rsidRPr="00406B96">
        <w:rPr>
          <w:rFonts w:ascii="Times New Roman" w:eastAsia="Gill Sans" w:hAnsi="Times New Roman" w:cs="Times New Roman"/>
          <w:color w:val="000000"/>
        </w:rPr>
        <w:t>antimycins</w:t>
      </w:r>
      <w:proofErr w:type="spellEnd"/>
      <w:r w:rsidR="00406B96">
        <w:rPr>
          <w:rFonts w:ascii="Times New Roman" w:eastAsia="Gill Sans" w:hAnsi="Times New Roman" w:cs="Times New Roman"/>
          <w:color w:val="000000"/>
        </w:rPr>
        <w:t>.</w:t>
      </w:r>
    </w:p>
    <w:p w14:paraId="7E564513" w14:textId="77777777" w:rsidR="00E76D7D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438BB54D" w14:textId="59190D96" w:rsidR="00E76D7D" w:rsidRPr="00E76D7D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3063C992" wp14:editId="5B9E0B01">
            <wp:extent cx="5731510" cy="3765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4-21 at 17.45.5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53" cy="37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5FA7" w14:textId="61B7325F" w:rsidR="00E76D7D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>
        <w:rPr>
          <w:rFonts w:ascii="Times New Roman" w:eastAsia="Gill Sans" w:hAnsi="Times New Roman" w:cs="Times New Roman"/>
          <w:b/>
          <w:color w:val="000000"/>
        </w:rPr>
        <w:t>S3</w:t>
      </w:r>
      <w:r w:rsidRPr="00B95B55">
        <w:rPr>
          <w:rFonts w:ascii="Times New Roman" w:eastAsia="Gill Sans" w:hAnsi="Times New Roman" w:cs="Times New Roman"/>
          <w:b/>
          <w:color w:val="000000"/>
        </w:rPr>
        <w:t xml:space="preserve">. </w:t>
      </w:r>
      <w:r w:rsidRPr="00E76D7D">
        <w:rPr>
          <w:rFonts w:ascii="Times New Roman" w:eastAsia="Gill Sans" w:hAnsi="Times New Roman" w:cs="Times New Roman"/>
          <w:color w:val="000000"/>
        </w:rPr>
        <w:t xml:space="preserve">GNPS spectral libraries hits of </w:t>
      </w:r>
      <w:proofErr w:type="spellStart"/>
      <w:r w:rsidRPr="00E76D7D">
        <w:rPr>
          <w:rFonts w:ascii="Times New Roman" w:eastAsia="Gill Sans" w:hAnsi="Times New Roman" w:cs="Times New Roman"/>
          <w:color w:val="000000"/>
        </w:rPr>
        <w:t>antimycins</w:t>
      </w:r>
      <w:proofErr w:type="spellEnd"/>
      <w:r>
        <w:rPr>
          <w:rFonts w:ascii="Times New Roman" w:eastAsia="Gill Sans" w:hAnsi="Times New Roman" w:cs="Times New Roman"/>
          <w:color w:val="000000"/>
        </w:rPr>
        <w:t>.</w:t>
      </w:r>
    </w:p>
    <w:p w14:paraId="043251FC" w14:textId="6F4A2D50" w:rsidR="00E76D7D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</w:p>
    <w:p w14:paraId="0BB953DF" w14:textId="77777777" w:rsidR="003C5088" w:rsidRDefault="003C5088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</w:p>
    <w:p w14:paraId="58D77D4F" w14:textId="1485EDBF" w:rsidR="00E76D7D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center"/>
        <w:rPr>
          <w:rFonts w:ascii="Times New Roman" w:eastAsia="Gill Sans" w:hAnsi="Times New Roman" w:cs="Times New Roman"/>
          <w:b/>
          <w:color w:val="000000"/>
        </w:rPr>
      </w:pPr>
      <w:r w:rsidRPr="00E76D7D">
        <w:rPr>
          <w:rFonts w:ascii="Times New Roman" w:eastAsia="Gill Sans" w:hAnsi="Times New Roman" w:cs="Times New Roman"/>
          <w:b/>
          <w:noProof/>
          <w:color w:val="000000"/>
        </w:rPr>
        <w:drawing>
          <wp:inline distT="0" distB="0" distL="0" distR="0" wp14:anchorId="70FE8689" wp14:editId="73CB7C23">
            <wp:extent cx="5731510" cy="3716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6F88" w14:textId="5FD34496" w:rsidR="00F83C46" w:rsidRDefault="00E76D7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>
        <w:rPr>
          <w:rFonts w:ascii="Times New Roman" w:eastAsia="Gill Sans" w:hAnsi="Times New Roman" w:cs="Times New Roman"/>
          <w:b/>
          <w:color w:val="000000"/>
        </w:rPr>
        <w:t>S4</w:t>
      </w:r>
      <w:r w:rsidRPr="00B95B55">
        <w:rPr>
          <w:rFonts w:ascii="Times New Roman" w:eastAsia="Gill Sans" w:hAnsi="Times New Roman" w:cs="Times New Roman"/>
          <w:b/>
          <w:color w:val="000000"/>
        </w:rPr>
        <w:t xml:space="preserve">. </w:t>
      </w:r>
      <w:r w:rsidRPr="00E76D7D">
        <w:rPr>
          <w:rFonts w:ascii="Times New Roman" w:eastAsia="Gill Sans" w:hAnsi="Times New Roman" w:cs="Times New Roman"/>
          <w:color w:val="000000"/>
        </w:rPr>
        <w:t xml:space="preserve">Positive MS2 spectra of the detected </w:t>
      </w:r>
      <w:proofErr w:type="spellStart"/>
      <w:r w:rsidRPr="00E76D7D">
        <w:rPr>
          <w:rFonts w:ascii="Times New Roman" w:eastAsia="Gill Sans" w:hAnsi="Times New Roman" w:cs="Times New Roman"/>
          <w:color w:val="000000"/>
        </w:rPr>
        <w:t>antimycins</w:t>
      </w:r>
      <w:proofErr w:type="spellEnd"/>
      <w:r w:rsidRPr="00E76D7D">
        <w:rPr>
          <w:rFonts w:ascii="Times New Roman" w:eastAsia="Gill Sans" w:hAnsi="Times New Roman" w:cs="Times New Roman"/>
          <w:color w:val="000000"/>
        </w:rPr>
        <w:t xml:space="preserve"> from isolate BSE7F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46FB1FA2" w14:textId="77777777" w:rsidR="003C5088" w:rsidRDefault="003C5088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6E997769" w14:textId="6EBE0CCD" w:rsidR="003C5088" w:rsidRDefault="003C5088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0BFE065E" wp14:editId="42F1F440">
            <wp:extent cx="5731510" cy="3265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4-21 at 17.51.5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3F6E" w14:textId="6C6EBCB4" w:rsidR="003C5088" w:rsidRDefault="003C5088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>
        <w:rPr>
          <w:rFonts w:ascii="Times New Roman" w:eastAsia="Gill Sans" w:hAnsi="Times New Roman" w:cs="Times New Roman"/>
          <w:b/>
          <w:color w:val="000000"/>
        </w:rPr>
        <w:t>S5</w:t>
      </w:r>
      <w:r w:rsidRPr="00B95B55">
        <w:rPr>
          <w:rFonts w:ascii="Times New Roman" w:eastAsia="Gill Sans" w:hAnsi="Times New Roman" w:cs="Times New Roman"/>
          <w:b/>
          <w:color w:val="000000"/>
        </w:rPr>
        <w:t xml:space="preserve">. </w:t>
      </w:r>
      <w:r w:rsidRPr="003C5088">
        <w:rPr>
          <w:rFonts w:ascii="Times New Roman" w:eastAsia="Gill Sans" w:hAnsi="Times New Roman" w:cs="Times New Roman"/>
          <w:color w:val="000000"/>
        </w:rPr>
        <w:t xml:space="preserve">Negative EICs and predicted molecular formulae of </w:t>
      </w:r>
      <w:proofErr w:type="spellStart"/>
      <w:r w:rsidRPr="003C5088">
        <w:rPr>
          <w:rFonts w:ascii="Times New Roman" w:eastAsia="Gill Sans" w:hAnsi="Times New Roman" w:cs="Times New Roman"/>
          <w:color w:val="000000"/>
        </w:rPr>
        <w:t>antimycins</w:t>
      </w:r>
      <w:proofErr w:type="spellEnd"/>
      <w:r>
        <w:rPr>
          <w:rFonts w:ascii="Times New Roman" w:eastAsia="Gill Sans" w:hAnsi="Times New Roman" w:cs="Times New Roman"/>
          <w:color w:val="000000"/>
        </w:rPr>
        <w:t>.</w:t>
      </w:r>
    </w:p>
    <w:p w14:paraId="216D89E1" w14:textId="59F06804" w:rsidR="003C5088" w:rsidRDefault="003C5088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76D35178" w14:textId="4E7D1158" w:rsidR="006F1E72" w:rsidRDefault="006F1E7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6F1E72"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2F0F2CD8" wp14:editId="629D729E">
            <wp:extent cx="5731510" cy="3756660"/>
            <wp:effectExtent l="0" t="0" r="0" b="254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77D3" w14:textId="42C082CE" w:rsidR="006F1E72" w:rsidRDefault="006F1E7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 w:rsidRPr="006F1E72">
        <w:rPr>
          <w:rFonts w:ascii="Times New Roman" w:eastAsia="Gill Sans" w:hAnsi="Times New Roman" w:cs="Times New Roman"/>
          <w:b/>
          <w:color w:val="000000"/>
        </w:rPr>
        <w:t>S6</w:t>
      </w:r>
      <w:r>
        <w:rPr>
          <w:rFonts w:ascii="Times New Roman" w:eastAsia="Gill Sans" w:hAnsi="Times New Roman" w:cs="Times New Roman"/>
          <w:color w:val="000000"/>
        </w:rPr>
        <w:t xml:space="preserve">. </w:t>
      </w:r>
      <w:r w:rsidRPr="006F1E72">
        <w:rPr>
          <w:rFonts w:ascii="Times New Roman" w:eastAsia="Gill Sans" w:hAnsi="Times New Roman" w:cs="Times New Roman"/>
          <w:color w:val="000000"/>
        </w:rPr>
        <w:t>Negative</w:t>
      </w:r>
      <w:r w:rsidRPr="006F1E72">
        <w:rPr>
          <w:rFonts w:ascii="Times New Roman" w:eastAsia="Gill Sans" w:hAnsi="Times New Roman" w:cs="Times New Roman"/>
          <w:b/>
          <w:color w:val="000000"/>
        </w:rPr>
        <w:t xml:space="preserve"> </w:t>
      </w:r>
      <w:r w:rsidRPr="006F1E72">
        <w:rPr>
          <w:rFonts w:ascii="Times New Roman" w:eastAsia="Gill Sans" w:hAnsi="Times New Roman" w:cs="Times New Roman"/>
          <w:color w:val="000000"/>
        </w:rPr>
        <w:t xml:space="preserve">MS2 spectra of the detected </w:t>
      </w:r>
      <w:proofErr w:type="spellStart"/>
      <w:r w:rsidRPr="006F1E72">
        <w:rPr>
          <w:rFonts w:ascii="Times New Roman" w:eastAsia="Gill Sans" w:hAnsi="Times New Roman" w:cs="Times New Roman"/>
          <w:color w:val="000000"/>
        </w:rPr>
        <w:t>antimycins</w:t>
      </w:r>
      <w:proofErr w:type="spellEnd"/>
      <w:r w:rsidRPr="006F1E72">
        <w:rPr>
          <w:rFonts w:ascii="Times New Roman" w:eastAsia="Gill Sans" w:hAnsi="Times New Roman" w:cs="Times New Roman"/>
          <w:color w:val="000000"/>
        </w:rPr>
        <w:t xml:space="preserve"> from isolate BSE7F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6E66DE97" w14:textId="77777777" w:rsidR="00FE208B" w:rsidRDefault="00FE208B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49D3E98C" w14:textId="528CD6FF" w:rsidR="006F1E72" w:rsidRDefault="008047A6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0020DBAB" wp14:editId="7B2B9266">
            <wp:extent cx="5731510" cy="32321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1-04-29 at 13.36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FA1C" w14:textId="31901D7F" w:rsidR="00B8746E" w:rsidRDefault="006640D5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95B55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 w:rsidRPr="006F1E72">
        <w:rPr>
          <w:rFonts w:ascii="Times New Roman" w:eastAsia="Gill Sans" w:hAnsi="Times New Roman" w:cs="Times New Roman"/>
          <w:b/>
          <w:color w:val="000000"/>
        </w:rPr>
        <w:t>S</w:t>
      </w:r>
      <w:r>
        <w:rPr>
          <w:rFonts w:ascii="Times New Roman" w:eastAsia="Gill Sans" w:hAnsi="Times New Roman" w:cs="Times New Roman"/>
          <w:b/>
          <w:color w:val="000000"/>
        </w:rPr>
        <w:t>7</w:t>
      </w:r>
      <w:r>
        <w:rPr>
          <w:rFonts w:ascii="Times New Roman" w:eastAsia="Gill Sans" w:hAnsi="Times New Roman" w:cs="Times New Roman"/>
          <w:color w:val="000000"/>
        </w:rPr>
        <w:t xml:space="preserve">. </w:t>
      </w:r>
      <w:r w:rsidR="00FE208B" w:rsidRPr="00FE208B">
        <w:rPr>
          <w:rFonts w:ascii="Times New Roman" w:eastAsia="Gill Sans" w:hAnsi="Times New Roman" w:cs="Times New Roman"/>
          <w:color w:val="000000"/>
        </w:rPr>
        <w:t>Ions cluster of ferrioxamines and GNPS spectral libraries hit of ferrioxamine D1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0A4C8F70" w14:textId="77777777" w:rsidR="00B8746E" w:rsidRDefault="00B8746E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3D33889A" w14:textId="0921CCA2" w:rsidR="006640D5" w:rsidRDefault="00B8746E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8746E"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07F24E90" wp14:editId="34A3D458">
            <wp:extent cx="5731510" cy="4017645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A049" w14:textId="00C864E9" w:rsidR="00B8746E" w:rsidRDefault="00B8746E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D82520">
        <w:rPr>
          <w:rFonts w:ascii="Times New Roman" w:eastAsia="Gill Sans" w:hAnsi="Times New Roman" w:cs="Times New Roman"/>
          <w:b/>
          <w:color w:val="000000"/>
        </w:rPr>
        <w:t>Figure S</w:t>
      </w:r>
      <w:r w:rsidR="00D82520">
        <w:rPr>
          <w:rFonts w:ascii="Times New Roman" w:eastAsia="Gill Sans" w:hAnsi="Times New Roman" w:cs="Times New Roman"/>
          <w:b/>
          <w:color w:val="000000"/>
        </w:rPr>
        <w:t>8</w:t>
      </w:r>
      <w:r w:rsidR="00D82520">
        <w:rPr>
          <w:rFonts w:ascii="Times New Roman" w:eastAsia="Gill Sans" w:hAnsi="Times New Roman" w:cs="Times New Roman"/>
          <w:color w:val="000000"/>
        </w:rPr>
        <w:t xml:space="preserve">. </w:t>
      </w:r>
      <w:r w:rsidRPr="00B8746E">
        <w:rPr>
          <w:rFonts w:ascii="Times New Roman" w:eastAsia="Gill Sans" w:hAnsi="Times New Roman" w:cs="Times New Roman"/>
          <w:color w:val="000000"/>
        </w:rPr>
        <w:t>Positive EICs and molecular formula prediction of ferrioxamine D1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614679FF" w14:textId="77777777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77271831" w14:textId="3C0DFFBF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00191410" wp14:editId="09080046">
            <wp:extent cx="5731510" cy="3001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4-22 at 16.09.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BBB2" w14:textId="22D3F4F8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E2662">
        <w:rPr>
          <w:rFonts w:ascii="Times New Roman" w:eastAsia="Gill Sans" w:hAnsi="Times New Roman" w:cs="Times New Roman"/>
          <w:b/>
          <w:color w:val="000000"/>
        </w:rPr>
        <w:t>Figure S9</w:t>
      </w:r>
      <w:r>
        <w:rPr>
          <w:rFonts w:ascii="Times New Roman" w:eastAsia="Gill Sans" w:hAnsi="Times New Roman" w:cs="Times New Roman"/>
          <w:color w:val="000000"/>
        </w:rPr>
        <w:t>.</w:t>
      </w:r>
      <w:r w:rsidRPr="00BE2662">
        <w:rPr>
          <w:rFonts w:ascii="Times New Roman" w:eastAsia="Gill Sans" w:hAnsi="Times New Roman" w:cs="Times New Roman"/>
          <w:color w:val="000000"/>
        </w:rPr>
        <w:t xml:space="preserve"> Positive EICs, molecular formula prediction and MS2 of an unknown ferrioxamine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6772E120" w14:textId="75128D05" w:rsidR="006640D5" w:rsidRDefault="006640D5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63B8F02D" w14:textId="48E2D5D3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4131D393" w14:textId="07269A76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E2662"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6F0055C4" wp14:editId="7AE7232E">
            <wp:extent cx="5448300" cy="5461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E0B4" w14:textId="38699C05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E2662">
        <w:rPr>
          <w:rFonts w:ascii="Times New Roman" w:eastAsia="Gill Sans" w:hAnsi="Times New Roman" w:cs="Times New Roman"/>
          <w:b/>
          <w:color w:val="000000"/>
        </w:rPr>
        <w:t>Figure S10</w:t>
      </w:r>
      <w:r>
        <w:rPr>
          <w:rFonts w:ascii="Times New Roman" w:eastAsia="Gill Sans" w:hAnsi="Times New Roman" w:cs="Times New Roman"/>
          <w:color w:val="000000"/>
        </w:rPr>
        <w:t>.</w:t>
      </w:r>
      <w:r w:rsidRPr="00BE2662">
        <w:rPr>
          <w:rFonts w:ascii="Times New Roman" w:eastAsia="Gill Sans" w:hAnsi="Times New Roman" w:cs="Times New Roman"/>
          <w:color w:val="000000"/>
        </w:rPr>
        <w:t xml:space="preserve"> Positive EICs and MS1 of unknown amphiphilic ferrioxamines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2B4C194A" w14:textId="5EF34BE6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36B3AAB2" wp14:editId="755EECBE">
            <wp:extent cx="5731510" cy="5563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4-22 at 16.14.0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3071" w14:textId="5EDC709F" w:rsidR="00BE2662" w:rsidRDefault="00BE266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E2662">
        <w:rPr>
          <w:rFonts w:ascii="Times New Roman" w:eastAsia="Gill Sans" w:hAnsi="Times New Roman" w:cs="Times New Roman"/>
          <w:b/>
          <w:color w:val="000000"/>
        </w:rPr>
        <w:t>Figure S1</w:t>
      </w:r>
      <w:r>
        <w:rPr>
          <w:rFonts w:ascii="Times New Roman" w:eastAsia="Gill Sans" w:hAnsi="Times New Roman" w:cs="Times New Roman"/>
          <w:b/>
          <w:color w:val="000000"/>
        </w:rPr>
        <w:t xml:space="preserve">1. </w:t>
      </w:r>
      <w:r w:rsidRPr="00BE2662">
        <w:rPr>
          <w:rFonts w:ascii="Times New Roman" w:eastAsia="Gill Sans" w:hAnsi="Times New Roman" w:cs="Times New Roman"/>
          <w:color w:val="000000"/>
        </w:rPr>
        <w:t>Positive EICs and MS2 of DHE 17-7 ferrioxamines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49D97C2C" w14:textId="377D79DA" w:rsidR="00047C50" w:rsidRDefault="00047C50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63B8802D" w14:textId="77BFF3E8" w:rsidR="00047C50" w:rsidRDefault="00047C50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19FCF0BD" wp14:editId="136C506B">
            <wp:extent cx="5731510" cy="2971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04-22 at 16.16.3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7E16" w14:textId="46934D8F" w:rsidR="00047C50" w:rsidRDefault="00047C50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47C50">
        <w:rPr>
          <w:rFonts w:ascii="Times New Roman" w:eastAsia="Gill Sans" w:hAnsi="Times New Roman" w:cs="Times New Roman"/>
          <w:b/>
          <w:color w:val="000000"/>
        </w:rPr>
        <w:t>Figure S1</w:t>
      </w:r>
      <w:r>
        <w:rPr>
          <w:rFonts w:ascii="Times New Roman" w:eastAsia="Gill Sans" w:hAnsi="Times New Roman" w:cs="Times New Roman"/>
          <w:b/>
          <w:color w:val="000000"/>
        </w:rPr>
        <w:t>2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47C50">
        <w:rPr>
          <w:rFonts w:ascii="Times New Roman" w:eastAsia="Gill Sans" w:hAnsi="Times New Roman" w:cs="Times New Roman"/>
          <w:color w:val="000000"/>
        </w:rPr>
        <w:t xml:space="preserve"> Ions cluster of </w:t>
      </w:r>
      <w:proofErr w:type="spellStart"/>
      <w:r w:rsidRPr="00047C50">
        <w:rPr>
          <w:rFonts w:ascii="Times New Roman" w:eastAsia="Gill Sans" w:hAnsi="Times New Roman" w:cs="Times New Roman"/>
          <w:color w:val="000000"/>
        </w:rPr>
        <w:t>staurosporines</w:t>
      </w:r>
      <w:proofErr w:type="spellEnd"/>
      <w:r w:rsidRPr="00047C50">
        <w:rPr>
          <w:rFonts w:ascii="Times New Roman" w:eastAsia="Gill Sans" w:hAnsi="Times New Roman" w:cs="Times New Roman"/>
          <w:color w:val="000000"/>
        </w:rPr>
        <w:t xml:space="preserve"> and GNPS spectral libraries hit of </w:t>
      </w:r>
      <w:proofErr w:type="spellStart"/>
      <w:r w:rsidRPr="00047C50">
        <w:rPr>
          <w:rFonts w:ascii="Times New Roman" w:eastAsia="Gill Sans" w:hAnsi="Times New Roman" w:cs="Times New Roman"/>
          <w:color w:val="000000"/>
        </w:rPr>
        <w:t>staurosporine</w:t>
      </w:r>
      <w:proofErr w:type="spellEnd"/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4265A07F" w14:textId="4FCB0AE4" w:rsidR="00577A07" w:rsidRDefault="00577A07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3B6DB61A" w14:textId="590A0BC0" w:rsidR="00577A07" w:rsidRDefault="00D508E3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7171A255" wp14:editId="06AF996E">
            <wp:extent cx="5731510" cy="29787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4-28 at 23.18.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DD9C" w14:textId="1C135219" w:rsidR="00577A07" w:rsidRDefault="00577A07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577A07">
        <w:rPr>
          <w:rFonts w:ascii="Times New Roman" w:eastAsia="Gill Sans" w:hAnsi="Times New Roman" w:cs="Times New Roman"/>
          <w:b/>
          <w:color w:val="000000"/>
        </w:rPr>
        <w:t>Figure S13</w:t>
      </w:r>
      <w:r>
        <w:rPr>
          <w:rFonts w:ascii="Times New Roman" w:eastAsia="Gill Sans" w:hAnsi="Times New Roman" w:cs="Times New Roman"/>
          <w:color w:val="000000"/>
        </w:rPr>
        <w:t xml:space="preserve">. </w:t>
      </w:r>
      <w:r w:rsidRPr="00577A07">
        <w:rPr>
          <w:rFonts w:ascii="Times New Roman" w:eastAsia="Gill Sans" w:hAnsi="Times New Roman" w:cs="Times New Roman"/>
          <w:color w:val="000000"/>
        </w:rPr>
        <w:t xml:space="preserve">Ions clusters of </w:t>
      </w:r>
      <w:proofErr w:type="spellStart"/>
      <w:r w:rsidRPr="00577A07">
        <w:rPr>
          <w:rFonts w:ascii="Times New Roman" w:eastAsia="Gill Sans" w:hAnsi="Times New Roman" w:cs="Times New Roman"/>
          <w:color w:val="000000"/>
        </w:rPr>
        <w:t>echinoserine</w:t>
      </w:r>
      <w:proofErr w:type="spellEnd"/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2BE0FBD9" w14:textId="712A80A1" w:rsidR="00FB2714" w:rsidRDefault="00FB2714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695A7AA" w14:textId="24530FF9" w:rsidR="00FB2714" w:rsidRDefault="007F090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219886AB" wp14:editId="12FB1C2F">
            <wp:extent cx="5731510" cy="28174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1-04-28 at 23.22.4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DCAD" w14:textId="2C41592F" w:rsidR="00FB2714" w:rsidRDefault="00FB2714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FB2714">
        <w:rPr>
          <w:rFonts w:ascii="Times New Roman" w:eastAsia="Gill Sans" w:hAnsi="Times New Roman" w:cs="Times New Roman"/>
          <w:b/>
          <w:color w:val="000000"/>
        </w:rPr>
        <w:t>Figure S14</w:t>
      </w:r>
      <w:r>
        <w:rPr>
          <w:rFonts w:ascii="Times New Roman" w:eastAsia="Gill Sans" w:hAnsi="Times New Roman" w:cs="Times New Roman"/>
          <w:color w:val="000000"/>
        </w:rPr>
        <w:t>.</w:t>
      </w:r>
      <w:r w:rsidRPr="00FB2714">
        <w:rPr>
          <w:rFonts w:ascii="Times New Roman" w:eastAsia="Gill Sans" w:hAnsi="Times New Roman" w:cs="Times New Roman"/>
          <w:color w:val="000000"/>
        </w:rPr>
        <w:t xml:space="preserve"> Ion singleton of </w:t>
      </w:r>
      <w:proofErr w:type="spellStart"/>
      <w:r w:rsidRPr="00FB2714">
        <w:rPr>
          <w:rFonts w:ascii="Times New Roman" w:eastAsia="Gill Sans" w:hAnsi="Times New Roman" w:cs="Times New Roman"/>
          <w:color w:val="000000"/>
        </w:rPr>
        <w:t>depsiechinoserine</w:t>
      </w:r>
      <w:proofErr w:type="spellEnd"/>
      <w:r w:rsidRPr="00FB2714">
        <w:rPr>
          <w:rFonts w:ascii="Times New Roman" w:eastAsia="Gill Sans" w:hAnsi="Times New Roman" w:cs="Times New Roman"/>
          <w:color w:val="000000"/>
        </w:rPr>
        <w:t xml:space="preserve">, positive EICs and MS2 of </w:t>
      </w:r>
      <w:proofErr w:type="spellStart"/>
      <w:r w:rsidRPr="00FB2714">
        <w:rPr>
          <w:rFonts w:ascii="Times New Roman" w:eastAsia="Gill Sans" w:hAnsi="Times New Roman" w:cs="Times New Roman"/>
          <w:color w:val="000000"/>
        </w:rPr>
        <w:t>depsiechinoserine</w:t>
      </w:r>
      <w:proofErr w:type="spellEnd"/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7880F8C2" w14:textId="06D43433" w:rsidR="00FB2714" w:rsidRDefault="00FB2714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15E3369C" w14:textId="0022613C" w:rsidR="00FB2714" w:rsidRDefault="007F090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41F8FD2F" wp14:editId="585CD27C">
            <wp:extent cx="5731510" cy="2731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4-28 at 23.26.4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9E89" w14:textId="779BCBD3" w:rsidR="00FB2714" w:rsidRDefault="00FB2714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FB2714">
        <w:rPr>
          <w:rFonts w:ascii="Times New Roman" w:eastAsia="Gill Sans" w:hAnsi="Times New Roman" w:cs="Times New Roman"/>
          <w:b/>
          <w:color w:val="000000"/>
        </w:rPr>
        <w:t>Figure S1</w:t>
      </w:r>
      <w:r>
        <w:rPr>
          <w:rFonts w:ascii="Times New Roman" w:eastAsia="Gill Sans" w:hAnsi="Times New Roman" w:cs="Times New Roman"/>
          <w:b/>
          <w:color w:val="000000"/>
        </w:rPr>
        <w:t>5</w:t>
      </w:r>
      <w:r w:rsidRPr="00FB2714">
        <w:rPr>
          <w:rFonts w:ascii="Times New Roman" w:eastAsia="Gill Sans" w:hAnsi="Times New Roman" w:cs="Times New Roman"/>
          <w:b/>
          <w:color w:val="000000"/>
        </w:rPr>
        <w:t>.</w:t>
      </w:r>
      <w:r w:rsidRPr="00FB2714">
        <w:rPr>
          <w:rFonts w:ascii="Times New Roman" w:eastAsia="Gill Sans" w:hAnsi="Times New Roman" w:cs="Times New Roman"/>
          <w:color w:val="000000"/>
        </w:rPr>
        <w:t xml:space="preserve"> Positive EICs and MS1 of echinomycin</w:t>
      </w:r>
      <w:r w:rsidR="00FC203A">
        <w:rPr>
          <w:rFonts w:ascii="Times New Roman" w:eastAsia="Gill Sans" w:hAnsi="Times New Roman" w:cs="Times New Roman"/>
          <w:color w:val="000000"/>
        </w:rPr>
        <w:t>.</w:t>
      </w:r>
    </w:p>
    <w:p w14:paraId="2EE760DA" w14:textId="7D7B6721" w:rsidR="00FC203A" w:rsidRDefault="00FC203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2305853" w14:textId="12F9D7FC" w:rsidR="00FC203A" w:rsidRDefault="00F9613C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15DF88A6" wp14:editId="31ADDF9F">
            <wp:extent cx="5731510" cy="29514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1-04-28 at 23.34.1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C233" w14:textId="62071A38" w:rsidR="00FC203A" w:rsidRDefault="00FC203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FC203A">
        <w:rPr>
          <w:rFonts w:ascii="Times New Roman" w:eastAsia="Gill Sans" w:hAnsi="Times New Roman" w:cs="Times New Roman"/>
          <w:b/>
          <w:color w:val="000000"/>
        </w:rPr>
        <w:t>Figure S1</w:t>
      </w:r>
      <w:r>
        <w:rPr>
          <w:rFonts w:ascii="Times New Roman" w:eastAsia="Gill Sans" w:hAnsi="Times New Roman" w:cs="Times New Roman"/>
          <w:b/>
          <w:color w:val="000000"/>
        </w:rPr>
        <w:t>6</w:t>
      </w:r>
      <w:r>
        <w:rPr>
          <w:rFonts w:ascii="Times New Roman" w:eastAsia="Gill Sans" w:hAnsi="Times New Roman" w:cs="Times New Roman"/>
          <w:color w:val="000000"/>
        </w:rPr>
        <w:t>.</w:t>
      </w:r>
      <w:r w:rsidRPr="00FC203A">
        <w:rPr>
          <w:rFonts w:ascii="Times New Roman" w:eastAsia="Gill Sans" w:hAnsi="Times New Roman" w:cs="Times New Roman"/>
          <w:color w:val="000000"/>
        </w:rPr>
        <w:t xml:space="preserve"> Ions cluster, Positive EICs and MS1 of </w:t>
      </w:r>
      <w:proofErr w:type="spellStart"/>
      <w:r w:rsidRPr="00FC203A">
        <w:rPr>
          <w:rFonts w:ascii="Times New Roman" w:eastAsia="Gill Sans" w:hAnsi="Times New Roman" w:cs="Times New Roman"/>
          <w:color w:val="000000"/>
        </w:rPr>
        <w:t>tirandamycin</w:t>
      </w:r>
      <w:proofErr w:type="spellEnd"/>
      <w:r w:rsidRPr="00FC203A">
        <w:rPr>
          <w:rFonts w:ascii="Times New Roman" w:eastAsia="Gill Sans" w:hAnsi="Times New Roman" w:cs="Times New Roman"/>
          <w:color w:val="000000"/>
        </w:rPr>
        <w:t xml:space="preserve"> A in addition to its congeners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1890DF30" w14:textId="08CEF0E9" w:rsidR="005C1EDA" w:rsidRDefault="005C1ED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5FCBE2A" w14:textId="77060D97" w:rsidR="005C1EDA" w:rsidRDefault="002C172B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3E445C88" wp14:editId="0279A120">
            <wp:extent cx="5731510" cy="30797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1-04-28 at 23.39.1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2B80" w14:textId="470DD4B1" w:rsidR="005C1EDA" w:rsidRDefault="005C1ED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4E4C7C">
        <w:rPr>
          <w:rFonts w:ascii="Times New Roman" w:eastAsia="Gill Sans" w:hAnsi="Times New Roman" w:cs="Times New Roman"/>
          <w:b/>
          <w:color w:val="000000"/>
        </w:rPr>
        <w:t>Figure S17</w:t>
      </w:r>
      <w:r>
        <w:rPr>
          <w:rFonts w:ascii="Times New Roman" w:eastAsia="Gill Sans" w:hAnsi="Times New Roman" w:cs="Times New Roman"/>
          <w:color w:val="000000"/>
        </w:rPr>
        <w:t>.</w:t>
      </w:r>
      <w:r w:rsidRPr="005C1EDA">
        <w:rPr>
          <w:rFonts w:ascii="Times New Roman" w:eastAsia="Gill Sans" w:hAnsi="Times New Roman" w:cs="Times New Roman"/>
          <w:color w:val="000000"/>
        </w:rPr>
        <w:t xml:space="preserve"> UV absorbance, and MS2 of </w:t>
      </w:r>
      <w:proofErr w:type="spellStart"/>
      <w:r w:rsidRPr="005C1EDA">
        <w:rPr>
          <w:rFonts w:ascii="Times New Roman" w:eastAsia="Gill Sans" w:hAnsi="Times New Roman" w:cs="Times New Roman"/>
          <w:color w:val="000000"/>
        </w:rPr>
        <w:t>tirandamycin</w:t>
      </w:r>
      <w:proofErr w:type="spellEnd"/>
      <w:r w:rsidRPr="005C1EDA">
        <w:rPr>
          <w:rFonts w:ascii="Times New Roman" w:eastAsia="Gill Sans" w:hAnsi="Times New Roman" w:cs="Times New Roman"/>
          <w:color w:val="000000"/>
        </w:rPr>
        <w:t xml:space="preserve"> A in addition to its congeners</w:t>
      </w:r>
      <w:r w:rsidR="004E4C7C">
        <w:rPr>
          <w:rFonts w:ascii="Times New Roman" w:eastAsia="Gill Sans" w:hAnsi="Times New Roman" w:cs="Times New Roman"/>
          <w:color w:val="000000"/>
        </w:rPr>
        <w:t>.</w:t>
      </w:r>
    </w:p>
    <w:p w14:paraId="78A567CF" w14:textId="7C8C6469" w:rsidR="004E4C7C" w:rsidRDefault="004E4C7C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54380EEE" w14:textId="1D21CB5A" w:rsidR="004E4C7C" w:rsidRDefault="004E4C7C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3482EAE7" wp14:editId="1CDC6BE8">
            <wp:extent cx="5731510" cy="3366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1-04-22 at 16.33.5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FEE7" w14:textId="4F2451A9" w:rsidR="004E4C7C" w:rsidRDefault="004E4C7C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4E4C7C">
        <w:rPr>
          <w:rFonts w:ascii="Times New Roman" w:eastAsia="Gill Sans" w:hAnsi="Times New Roman" w:cs="Times New Roman"/>
          <w:b/>
          <w:color w:val="000000"/>
        </w:rPr>
        <w:t>Figure S18</w:t>
      </w:r>
      <w:r>
        <w:rPr>
          <w:rFonts w:ascii="Times New Roman" w:eastAsia="Gill Sans" w:hAnsi="Times New Roman" w:cs="Times New Roman"/>
          <w:color w:val="000000"/>
        </w:rPr>
        <w:t>.</w:t>
      </w:r>
      <w:r w:rsidRPr="004E4C7C">
        <w:rPr>
          <w:rFonts w:ascii="Times New Roman" w:eastAsia="Gill Sans" w:hAnsi="Times New Roman" w:cs="Times New Roman"/>
          <w:color w:val="000000"/>
        </w:rPr>
        <w:t xml:space="preserve"> Ion cluster of </w:t>
      </w:r>
      <w:proofErr w:type="spellStart"/>
      <w:r w:rsidRPr="004E4C7C">
        <w:rPr>
          <w:rFonts w:ascii="Times New Roman" w:eastAsia="Gill Sans" w:hAnsi="Times New Roman" w:cs="Times New Roman"/>
          <w:color w:val="000000"/>
        </w:rPr>
        <w:t>naphthyridinomycins</w:t>
      </w:r>
      <w:proofErr w:type="spellEnd"/>
      <w:r w:rsidRPr="004E4C7C">
        <w:rPr>
          <w:rFonts w:ascii="Times New Roman" w:eastAsia="Gill Sans" w:hAnsi="Times New Roman" w:cs="Times New Roman"/>
          <w:color w:val="000000"/>
        </w:rPr>
        <w:t xml:space="preserve"> and their predicted </w:t>
      </w:r>
      <w:r>
        <w:rPr>
          <w:rFonts w:ascii="Times New Roman" w:eastAsia="Gill Sans" w:hAnsi="Times New Roman" w:cs="Times New Roman"/>
          <w:color w:val="000000"/>
        </w:rPr>
        <w:t>molecular formula (</w:t>
      </w:r>
      <w:r w:rsidRPr="004E4C7C">
        <w:rPr>
          <w:rFonts w:ascii="Times New Roman" w:eastAsia="Gill Sans" w:hAnsi="Times New Roman" w:cs="Times New Roman"/>
          <w:color w:val="000000"/>
        </w:rPr>
        <w:t>MF</w:t>
      </w:r>
      <w:r>
        <w:rPr>
          <w:rFonts w:ascii="Times New Roman" w:eastAsia="Gill Sans" w:hAnsi="Times New Roman" w:cs="Times New Roman"/>
          <w:color w:val="000000"/>
        </w:rPr>
        <w:t>).</w:t>
      </w:r>
    </w:p>
    <w:p w14:paraId="3F5DAAF1" w14:textId="0773C4A2" w:rsidR="004E4C7C" w:rsidRDefault="004E4C7C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7F4B2F99" w14:textId="12CA48C0" w:rsidR="004E4C7C" w:rsidRDefault="000B62B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B62B9"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75559CBA" wp14:editId="62387E8F">
            <wp:extent cx="5731510" cy="38315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F90B" w14:textId="48D0467A" w:rsidR="004E4C7C" w:rsidRDefault="000B62B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B62B9">
        <w:rPr>
          <w:rFonts w:ascii="Times New Roman" w:eastAsia="Gill Sans" w:hAnsi="Times New Roman" w:cs="Times New Roman"/>
          <w:b/>
          <w:color w:val="000000"/>
        </w:rPr>
        <w:t>Figure S19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B62B9">
        <w:rPr>
          <w:rFonts w:ascii="Times New Roman" w:eastAsia="Gill Sans" w:hAnsi="Times New Roman" w:cs="Times New Roman"/>
          <w:color w:val="000000"/>
        </w:rPr>
        <w:t xml:space="preserve"> Positive EICs and MS2 of </w:t>
      </w:r>
      <w:proofErr w:type="spellStart"/>
      <w:r w:rsidRPr="000B62B9">
        <w:rPr>
          <w:rFonts w:ascii="Times New Roman" w:eastAsia="Gill Sans" w:hAnsi="Times New Roman" w:cs="Times New Roman"/>
          <w:color w:val="000000"/>
        </w:rPr>
        <w:t>naphthyridinomycin</w:t>
      </w:r>
      <w:proofErr w:type="spellEnd"/>
      <w:r w:rsidRPr="000B62B9">
        <w:rPr>
          <w:rFonts w:ascii="Times New Roman" w:eastAsia="Gill Sans" w:hAnsi="Times New Roman" w:cs="Times New Roman"/>
          <w:color w:val="000000"/>
        </w:rPr>
        <w:t xml:space="preserve"> and their related entities from isolate BSE7-9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793AE654" w14:textId="63A32ED5" w:rsidR="000B62B9" w:rsidRDefault="000B62B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6488736" w14:textId="297034B0" w:rsidR="000B62B9" w:rsidRDefault="00DC4563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50A20E1E" wp14:editId="7CC3CA9D">
            <wp:extent cx="5731510" cy="40779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1-04-29 at 00.17.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FAC2" w14:textId="6523C8CF" w:rsidR="00BE2873" w:rsidRDefault="00BE2873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BE2873">
        <w:rPr>
          <w:rFonts w:ascii="Times New Roman" w:eastAsia="Gill Sans" w:hAnsi="Times New Roman" w:cs="Times New Roman"/>
          <w:b/>
          <w:color w:val="000000"/>
        </w:rPr>
        <w:t xml:space="preserve">Figure </w:t>
      </w:r>
      <w:r>
        <w:rPr>
          <w:rFonts w:ascii="Times New Roman" w:eastAsia="Gill Sans" w:hAnsi="Times New Roman" w:cs="Times New Roman"/>
          <w:b/>
          <w:color w:val="000000"/>
        </w:rPr>
        <w:t>S20</w:t>
      </w:r>
      <w:r>
        <w:rPr>
          <w:rFonts w:ascii="Times New Roman" w:eastAsia="Gill Sans" w:hAnsi="Times New Roman" w:cs="Times New Roman"/>
          <w:color w:val="000000"/>
        </w:rPr>
        <w:t>.</w:t>
      </w:r>
      <w:r w:rsidRPr="00BE2873">
        <w:rPr>
          <w:rFonts w:ascii="Times New Roman" w:eastAsia="Gill Sans" w:hAnsi="Times New Roman" w:cs="Times New Roman"/>
          <w:color w:val="000000"/>
        </w:rPr>
        <w:t xml:space="preserve"> Positive EICs and MS1 of </w:t>
      </w:r>
      <w:proofErr w:type="spellStart"/>
      <w:r w:rsidRPr="00BE2873">
        <w:rPr>
          <w:rFonts w:ascii="Times New Roman" w:eastAsia="Gill Sans" w:hAnsi="Times New Roman" w:cs="Times New Roman"/>
          <w:color w:val="000000"/>
        </w:rPr>
        <w:t>naphthyridinomycin</w:t>
      </w:r>
      <w:proofErr w:type="spellEnd"/>
      <w:r w:rsidRPr="00BE2873">
        <w:rPr>
          <w:rFonts w:ascii="Times New Roman" w:eastAsia="Gill Sans" w:hAnsi="Times New Roman" w:cs="Times New Roman"/>
          <w:color w:val="000000"/>
        </w:rPr>
        <w:t xml:space="preserve"> from isolates BSE7-9 and I</w:t>
      </w:r>
      <w:r w:rsidR="002C172B">
        <w:rPr>
          <w:rFonts w:ascii="Times New Roman" w:eastAsia="Gill Sans" w:hAnsi="Times New Roman" w:cs="Times New Roman"/>
          <w:color w:val="000000"/>
        </w:rPr>
        <w:t>5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3DF4836F" w14:textId="36DB94E1" w:rsidR="00BE2873" w:rsidRDefault="00AC3E06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20EB3E6D" wp14:editId="0C3FC383">
            <wp:extent cx="5731510" cy="39236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1-04-29 at 00.07.1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CEA8" w14:textId="4B26CAC5" w:rsidR="0014229A" w:rsidRDefault="0014229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14229A">
        <w:rPr>
          <w:rFonts w:ascii="Times New Roman" w:eastAsia="Gill Sans" w:hAnsi="Times New Roman" w:cs="Times New Roman"/>
          <w:b/>
          <w:color w:val="000000"/>
        </w:rPr>
        <w:t>Figure S21</w:t>
      </w:r>
      <w:r>
        <w:rPr>
          <w:rFonts w:ascii="Times New Roman" w:eastAsia="Gill Sans" w:hAnsi="Times New Roman" w:cs="Times New Roman"/>
          <w:color w:val="000000"/>
        </w:rPr>
        <w:t>.</w:t>
      </w:r>
      <w:r w:rsidRPr="0014229A">
        <w:rPr>
          <w:rFonts w:ascii="Times New Roman" w:eastAsia="Gill Sans" w:hAnsi="Times New Roman" w:cs="Times New Roman"/>
          <w:color w:val="000000"/>
        </w:rPr>
        <w:t xml:space="preserve"> Positive EICs and MS1 of </w:t>
      </w:r>
      <w:proofErr w:type="spellStart"/>
      <w:r w:rsidRPr="0014229A">
        <w:rPr>
          <w:rFonts w:ascii="Times New Roman" w:eastAsia="Gill Sans" w:hAnsi="Times New Roman" w:cs="Times New Roman"/>
          <w:color w:val="000000"/>
        </w:rPr>
        <w:t>aclidinomycin</w:t>
      </w:r>
      <w:proofErr w:type="spellEnd"/>
      <w:r w:rsidRPr="0014229A">
        <w:rPr>
          <w:rFonts w:ascii="Times New Roman" w:eastAsia="Gill Sans" w:hAnsi="Times New Roman" w:cs="Times New Roman"/>
          <w:color w:val="000000"/>
        </w:rPr>
        <w:t xml:space="preserve"> A from isolates BSE7-9 and I</w:t>
      </w:r>
      <w:r w:rsidR="00445C59">
        <w:rPr>
          <w:rFonts w:ascii="Times New Roman" w:eastAsia="Gill Sans" w:hAnsi="Times New Roman" w:cs="Times New Roman"/>
          <w:color w:val="000000"/>
        </w:rPr>
        <w:t>5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5B6809A5" w14:textId="1EF30C74" w:rsidR="0014229A" w:rsidRDefault="00BF11E6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6D318099" wp14:editId="39C64BFB">
            <wp:extent cx="5731510" cy="36995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1-04-28 at 23.58.4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7193" w14:textId="23288C65" w:rsidR="0014229A" w:rsidRDefault="0014229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14229A">
        <w:rPr>
          <w:rFonts w:ascii="Times New Roman" w:eastAsia="Gill Sans" w:hAnsi="Times New Roman" w:cs="Times New Roman"/>
          <w:b/>
          <w:color w:val="000000"/>
        </w:rPr>
        <w:t>Figure S2</w:t>
      </w:r>
      <w:r w:rsidR="00CF2E11">
        <w:rPr>
          <w:rFonts w:ascii="Times New Roman" w:eastAsia="Gill Sans" w:hAnsi="Times New Roman" w:cs="Times New Roman"/>
          <w:b/>
          <w:color w:val="000000"/>
        </w:rPr>
        <w:t>2</w:t>
      </w:r>
      <w:r>
        <w:rPr>
          <w:rFonts w:ascii="Times New Roman" w:eastAsia="Gill Sans" w:hAnsi="Times New Roman" w:cs="Times New Roman"/>
          <w:color w:val="000000"/>
        </w:rPr>
        <w:t>.</w:t>
      </w:r>
      <w:r w:rsidRPr="0014229A">
        <w:rPr>
          <w:rFonts w:ascii="Times New Roman" w:eastAsia="Gill Sans" w:hAnsi="Times New Roman" w:cs="Times New Roman"/>
          <w:color w:val="000000"/>
        </w:rPr>
        <w:t xml:space="preserve"> Positive EICs and MS1 of bioxalomycin-β2 from isolates BSE7-9 and I</w:t>
      </w:r>
      <w:r w:rsidR="00BF11E6">
        <w:rPr>
          <w:rFonts w:ascii="Times New Roman" w:eastAsia="Gill Sans" w:hAnsi="Times New Roman" w:cs="Times New Roman"/>
          <w:color w:val="000000"/>
        </w:rPr>
        <w:t>5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11BC74BA" w14:textId="57BA4596" w:rsidR="0014229A" w:rsidRDefault="0014229A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200C821B" w14:textId="631A20E5" w:rsidR="00CF2E11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7C6CD5E4" wp14:editId="58BFC01A">
            <wp:extent cx="5731510" cy="34817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1-04-22 at 16.41.2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B3A0" w14:textId="3AE5899D" w:rsidR="00CF2E11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C6A82">
        <w:rPr>
          <w:rFonts w:ascii="Times New Roman" w:eastAsia="Gill Sans" w:hAnsi="Times New Roman" w:cs="Times New Roman"/>
          <w:b/>
          <w:color w:val="000000"/>
        </w:rPr>
        <w:t>Figure S23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C6A82">
        <w:rPr>
          <w:rFonts w:ascii="Times New Roman" w:eastAsia="Gill Sans" w:hAnsi="Times New Roman" w:cs="Times New Roman"/>
          <w:color w:val="000000"/>
        </w:rPr>
        <w:t xml:space="preserve"> Ions cluster of ECO-0501 and its related congeners from isolate DHE 17-7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12DD329D" w14:textId="4AEB7E10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13EC5F4E" w14:textId="56D9FE86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04063798" wp14:editId="502C02A9">
            <wp:extent cx="5731510" cy="3088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1-04-22 at 16.43.3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5561" w14:textId="072C5799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C6A82">
        <w:rPr>
          <w:rFonts w:ascii="Times New Roman" w:eastAsia="Gill Sans" w:hAnsi="Times New Roman" w:cs="Times New Roman"/>
          <w:b/>
          <w:color w:val="000000"/>
        </w:rPr>
        <w:t>Figure S2</w:t>
      </w:r>
      <w:r>
        <w:rPr>
          <w:rFonts w:ascii="Times New Roman" w:eastAsia="Gill Sans" w:hAnsi="Times New Roman" w:cs="Times New Roman"/>
          <w:b/>
          <w:color w:val="000000"/>
        </w:rPr>
        <w:t>4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C6A82">
        <w:rPr>
          <w:rFonts w:ascii="Times New Roman" w:eastAsia="Gill Sans" w:hAnsi="Times New Roman" w:cs="Times New Roman"/>
          <w:color w:val="000000"/>
        </w:rPr>
        <w:t xml:space="preserve"> UV absorbance, MS2 of ECO-0501 and its related congeners from isolate DHE 17-7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4B29316B" w14:textId="0659AF7D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39AE0B2D" w14:textId="699DEE89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6AD4EF95" wp14:editId="01F222EC">
            <wp:extent cx="5731510" cy="38341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1-04-22 at 16.45.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E98C" w14:textId="5951B7CE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C6A82">
        <w:rPr>
          <w:rFonts w:ascii="Times New Roman" w:eastAsia="Gill Sans" w:hAnsi="Times New Roman" w:cs="Times New Roman"/>
          <w:b/>
          <w:color w:val="000000"/>
        </w:rPr>
        <w:t>Figure S2</w:t>
      </w:r>
      <w:r>
        <w:rPr>
          <w:rFonts w:ascii="Times New Roman" w:eastAsia="Gill Sans" w:hAnsi="Times New Roman" w:cs="Times New Roman"/>
          <w:b/>
          <w:color w:val="000000"/>
        </w:rPr>
        <w:t>5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C6A82">
        <w:rPr>
          <w:rFonts w:ascii="Times New Roman" w:eastAsia="Gill Sans" w:hAnsi="Times New Roman" w:cs="Times New Roman"/>
          <w:color w:val="000000"/>
        </w:rPr>
        <w:t xml:space="preserve"> Comparative positive MS2 of ECO-0501 from isolate DHE 17-7 and its reported version from </w:t>
      </w:r>
      <w:proofErr w:type="spellStart"/>
      <w:r w:rsidRPr="006E1C23">
        <w:rPr>
          <w:rFonts w:ascii="Times New Roman" w:eastAsia="Gill Sans" w:hAnsi="Times New Roman" w:cs="Times New Roman"/>
          <w:i/>
          <w:color w:val="000000"/>
        </w:rPr>
        <w:t>Amycolatopsis</w:t>
      </w:r>
      <w:proofErr w:type="spellEnd"/>
      <w:r w:rsidRPr="006E1C23">
        <w:rPr>
          <w:rFonts w:ascii="Times New Roman" w:eastAsia="Gill Sans" w:hAnsi="Times New Roman" w:cs="Times New Roman"/>
          <w:i/>
          <w:color w:val="000000"/>
        </w:rPr>
        <w:t xml:space="preserve"> </w:t>
      </w:r>
      <w:proofErr w:type="spellStart"/>
      <w:r w:rsidRPr="006E1C23">
        <w:rPr>
          <w:rFonts w:ascii="Times New Roman" w:eastAsia="Gill Sans" w:hAnsi="Times New Roman" w:cs="Times New Roman"/>
          <w:i/>
          <w:color w:val="000000"/>
        </w:rPr>
        <w:t>orientalis</w:t>
      </w:r>
      <w:proofErr w:type="spellEnd"/>
      <w:r>
        <w:rPr>
          <w:rFonts w:ascii="Times New Roman" w:eastAsia="Gill Sans" w:hAnsi="Times New Roman" w:cs="Times New Roman"/>
          <w:color w:val="000000"/>
        </w:rPr>
        <w:t>.</w:t>
      </w:r>
    </w:p>
    <w:p w14:paraId="4508B6A6" w14:textId="7A53C569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7AC93571" w14:textId="2500D6AB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C6A82"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2C383351" wp14:editId="4789E6A9">
            <wp:extent cx="5731510" cy="3223895"/>
            <wp:effectExtent l="0" t="0" r="0" b="1905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5EB7" w14:textId="3CC5C62F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0C6A82">
        <w:rPr>
          <w:rFonts w:ascii="Times New Roman" w:eastAsia="Gill Sans" w:hAnsi="Times New Roman" w:cs="Times New Roman"/>
          <w:b/>
          <w:color w:val="000000"/>
        </w:rPr>
        <w:t>Figure S26</w:t>
      </w:r>
      <w:r>
        <w:rPr>
          <w:rFonts w:ascii="Times New Roman" w:eastAsia="Gill Sans" w:hAnsi="Times New Roman" w:cs="Times New Roman"/>
          <w:color w:val="000000"/>
        </w:rPr>
        <w:t>.</w:t>
      </w:r>
      <w:r w:rsidRPr="000C6A82">
        <w:rPr>
          <w:rFonts w:ascii="Times New Roman" w:eastAsia="Gill Sans" w:hAnsi="Times New Roman" w:cs="Times New Roman"/>
          <w:color w:val="000000"/>
        </w:rPr>
        <w:t xml:space="preserve"> Negative MS2 of ECO-0501 from isolate DHE 17-7 and its proposed fragmentation scheme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0A50CF9F" w14:textId="5939B25E" w:rsidR="00FF53D9" w:rsidRDefault="00FF53D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157CB56A" w14:textId="77777777" w:rsidR="00FF53D9" w:rsidRDefault="00FF53D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1036D87E" w14:textId="77777777" w:rsidR="000C6A82" w:rsidRDefault="00FF53D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114102F0" wp14:editId="75D663F6">
            <wp:extent cx="5731510" cy="33451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1-04-22 at 16.48.3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18AC" w14:textId="4585AE62" w:rsidR="000C6A82" w:rsidRDefault="00FF53D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FF53D9">
        <w:rPr>
          <w:rFonts w:ascii="Times New Roman" w:eastAsia="Gill Sans" w:hAnsi="Times New Roman" w:cs="Times New Roman"/>
          <w:b/>
          <w:color w:val="000000"/>
        </w:rPr>
        <w:t>Figure S27</w:t>
      </w:r>
      <w:r>
        <w:rPr>
          <w:rFonts w:ascii="Times New Roman" w:eastAsia="Gill Sans" w:hAnsi="Times New Roman" w:cs="Times New Roman"/>
          <w:color w:val="000000"/>
        </w:rPr>
        <w:t>.</w:t>
      </w:r>
      <w:r w:rsidRPr="00FF53D9">
        <w:rPr>
          <w:rFonts w:ascii="Times New Roman" w:eastAsia="Gill Sans" w:hAnsi="Times New Roman" w:cs="Times New Roman"/>
          <w:color w:val="000000"/>
        </w:rPr>
        <w:t xml:space="preserve"> Ions cluster of </w:t>
      </w:r>
      <w:proofErr w:type="spellStart"/>
      <w:r w:rsidRPr="00FF53D9">
        <w:rPr>
          <w:rFonts w:ascii="Times New Roman" w:eastAsia="Gill Sans" w:hAnsi="Times New Roman" w:cs="Times New Roman"/>
          <w:color w:val="000000"/>
        </w:rPr>
        <w:t>amicetins</w:t>
      </w:r>
      <w:proofErr w:type="spellEnd"/>
      <w:r w:rsidRPr="00FF53D9">
        <w:rPr>
          <w:rFonts w:ascii="Times New Roman" w:eastAsia="Gill Sans" w:hAnsi="Times New Roman" w:cs="Times New Roman"/>
          <w:color w:val="000000"/>
        </w:rPr>
        <w:t xml:space="preserve"> and its related congeners from isolate SHP 22-7</w:t>
      </w:r>
      <w:r w:rsidR="00E62445">
        <w:rPr>
          <w:rFonts w:ascii="Times New Roman" w:eastAsia="Gill Sans" w:hAnsi="Times New Roman" w:cs="Times New Roman"/>
          <w:color w:val="000000"/>
        </w:rPr>
        <w:t>.</w:t>
      </w:r>
    </w:p>
    <w:p w14:paraId="77EB6E88" w14:textId="6098EDFE" w:rsidR="000C6A82" w:rsidRDefault="000C6A82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65EF134C" w14:textId="41236BD8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AB7BF9"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06ED1656" wp14:editId="4F7A2F65">
            <wp:extent cx="5731510" cy="30156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C007" w14:textId="659EC712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AB7BF9">
        <w:rPr>
          <w:rFonts w:ascii="Times New Roman" w:eastAsia="Gill Sans" w:hAnsi="Times New Roman" w:cs="Times New Roman"/>
          <w:b/>
          <w:color w:val="000000"/>
        </w:rPr>
        <w:t>Figure S30</w:t>
      </w:r>
      <w:r>
        <w:rPr>
          <w:rFonts w:ascii="Times New Roman" w:eastAsia="Gill Sans" w:hAnsi="Times New Roman" w:cs="Times New Roman"/>
          <w:color w:val="000000"/>
        </w:rPr>
        <w:t>.</w:t>
      </w:r>
      <w:r w:rsidRPr="00AB7BF9">
        <w:rPr>
          <w:rFonts w:ascii="Times New Roman" w:eastAsia="Gill Sans" w:hAnsi="Times New Roman" w:cs="Times New Roman"/>
          <w:color w:val="000000"/>
        </w:rPr>
        <w:t xml:space="preserve"> Comparative positive MS2 of some unknown members of </w:t>
      </w:r>
      <w:proofErr w:type="spellStart"/>
      <w:r w:rsidRPr="00AB7BF9">
        <w:rPr>
          <w:rFonts w:ascii="Times New Roman" w:eastAsia="Gill Sans" w:hAnsi="Times New Roman" w:cs="Times New Roman"/>
          <w:color w:val="000000"/>
        </w:rPr>
        <w:t>amicetin</w:t>
      </w:r>
      <w:proofErr w:type="spellEnd"/>
      <w:r w:rsidRPr="00AB7BF9">
        <w:rPr>
          <w:rFonts w:ascii="Times New Roman" w:eastAsia="Gill Sans" w:hAnsi="Times New Roman" w:cs="Times New Roman"/>
          <w:color w:val="000000"/>
        </w:rPr>
        <w:t xml:space="preserve"> molecular family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448C3C14" w14:textId="17B8477C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139B219D" w14:textId="62B09287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2AF23357" wp14:editId="65AFED5E">
            <wp:extent cx="5731510" cy="2806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1-04-22 at 16.54.1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0770" w14:textId="1747E937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AB7BF9">
        <w:rPr>
          <w:rFonts w:ascii="Times New Roman" w:eastAsia="Gill Sans" w:hAnsi="Times New Roman" w:cs="Times New Roman"/>
          <w:b/>
          <w:color w:val="000000"/>
        </w:rPr>
        <w:t>Figure S3</w:t>
      </w:r>
      <w:r>
        <w:rPr>
          <w:rFonts w:ascii="Times New Roman" w:eastAsia="Gill Sans" w:hAnsi="Times New Roman" w:cs="Times New Roman"/>
          <w:b/>
          <w:color w:val="000000"/>
        </w:rPr>
        <w:t>1</w:t>
      </w:r>
      <w:r>
        <w:rPr>
          <w:rFonts w:ascii="Times New Roman" w:eastAsia="Gill Sans" w:hAnsi="Times New Roman" w:cs="Times New Roman"/>
          <w:color w:val="000000"/>
        </w:rPr>
        <w:t>.</w:t>
      </w:r>
      <w:r w:rsidRPr="00AB7BF9">
        <w:rPr>
          <w:rFonts w:ascii="Times New Roman" w:eastAsia="Gill Sans" w:hAnsi="Times New Roman" w:cs="Times New Roman"/>
          <w:color w:val="000000"/>
        </w:rPr>
        <w:t xml:space="preserve"> Comparative positive MS2 of some unknowns of likely peptides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54D1B0E6" w14:textId="29321EF1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2D9DDB2" w14:textId="17FF092C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lastRenderedPageBreak/>
        <w:drawing>
          <wp:inline distT="0" distB="0" distL="0" distR="0" wp14:anchorId="2E0F8F43" wp14:editId="6DDB4321">
            <wp:extent cx="5731510" cy="281368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1-04-22 at 16.55.4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DBF4" w14:textId="3CCA9722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AB7BF9">
        <w:rPr>
          <w:rFonts w:ascii="Times New Roman" w:eastAsia="Gill Sans" w:hAnsi="Times New Roman" w:cs="Times New Roman"/>
          <w:b/>
          <w:color w:val="000000"/>
        </w:rPr>
        <w:t>Figure S32</w:t>
      </w:r>
      <w:r>
        <w:rPr>
          <w:rFonts w:ascii="Times New Roman" w:eastAsia="Gill Sans" w:hAnsi="Times New Roman" w:cs="Times New Roman"/>
          <w:color w:val="000000"/>
        </w:rPr>
        <w:t>.</w:t>
      </w:r>
      <w:r w:rsidRPr="00AB7BF9">
        <w:rPr>
          <w:rFonts w:ascii="Times New Roman" w:eastAsia="Gill Sans" w:hAnsi="Times New Roman" w:cs="Times New Roman"/>
          <w:color w:val="000000"/>
        </w:rPr>
        <w:t xml:space="preserve"> Comparative positive MS2 of some unknowns from isolate SHP 22-7</w:t>
      </w:r>
      <w:r>
        <w:rPr>
          <w:rFonts w:ascii="Times New Roman" w:eastAsia="Gill Sans" w:hAnsi="Times New Roman" w:cs="Times New Roman"/>
          <w:color w:val="000000"/>
        </w:rPr>
        <w:t>.</w:t>
      </w:r>
    </w:p>
    <w:p w14:paraId="34BA0173" w14:textId="5ED6620E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617CA5A6" w14:textId="43756787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noProof/>
          <w:color w:val="000000"/>
        </w:rPr>
        <w:drawing>
          <wp:inline distT="0" distB="0" distL="0" distR="0" wp14:anchorId="0A117A31" wp14:editId="0891B42A">
            <wp:extent cx="5731510" cy="28428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1-04-22 at 16.57.1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ABE0" w14:textId="4314B703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AB7BF9">
        <w:rPr>
          <w:rFonts w:ascii="Times New Roman" w:eastAsia="Gill Sans" w:hAnsi="Times New Roman" w:cs="Times New Roman"/>
          <w:b/>
          <w:color w:val="000000"/>
        </w:rPr>
        <w:t>Figure S33</w:t>
      </w:r>
      <w:r>
        <w:rPr>
          <w:rFonts w:ascii="Times New Roman" w:eastAsia="Gill Sans" w:hAnsi="Times New Roman" w:cs="Times New Roman"/>
          <w:color w:val="000000"/>
        </w:rPr>
        <w:t>.</w:t>
      </w:r>
      <w:r w:rsidRPr="00AB7BF9">
        <w:rPr>
          <w:rFonts w:ascii="Times New Roman" w:eastAsia="Gill Sans" w:hAnsi="Times New Roman" w:cs="Times New Roman"/>
          <w:color w:val="000000"/>
        </w:rPr>
        <w:t xml:space="preserve"> Comparative positive MS2 of some unknowns from isolate DHE 17-7</w:t>
      </w:r>
    </w:p>
    <w:p w14:paraId="2B2C56F5" w14:textId="77777777" w:rsidR="00AB7BF9" w:rsidRDefault="00AB7BF9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</w:p>
    <w:p w14:paraId="042404C3" w14:textId="1D657B1E" w:rsidR="006C611D" w:rsidRPr="006E1C23" w:rsidRDefault="006C611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highlight w:val="red"/>
          <w:lang w:val="en-US"/>
        </w:rPr>
      </w:pPr>
    </w:p>
    <w:p w14:paraId="083D0BDC" w14:textId="77777777" w:rsidR="006E1C23" w:rsidRDefault="006C611D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highlight w:val="red"/>
        </w:rPr>
      </w:pPr>
      <w:r w:rsidRPr="006E1C23">
        <w:rPr>
          <w:noProof/>
          <w:highlight w:val="red"/>
        </w:rPr>
        <w:lastRenderedPageBreak/>
        <w:drawing>
          <wp:inline distT="0" distB="0" distL="0" distR="0" wp14:anchorId="5369B122" wp14:editId="0578B669">
            <wp:extent cx="5731510" cy="1391920"/>
            <wp:effectExtent l="0" t="0" r="2540" b="0"/>
            <wp:docPr id="18" name="Inhaltsplatzhalt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3"/>
                    <pic:cNvPicPr>
                      <a:picLocks noGrp="1" noChangeAspect="1"/>
                    </pic:cNvPicPr>
                  </pic:nvPicPr>
                  <pic:blipFill rotWithShape="1">
                    <a:blip r:embed="rId44"/>
                    <a:srcRect t="9820" r="58380" b="72210"/>
                    <a:stretch/>
                  </pic:blipFill>
                  <pic:spPr>
                    <a:xfrm>
                      <a:off x="0" y="0"/>
                      <a:ext cx="57315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C46" w:rsidRPr="006E1C23">
        <w:rPr>
          <w:highlight w:val="red"/>
        </w:rPr>
        <w:t xml:space="preserve"> </w:t>
      </w:r>
    </w:p>
    <w:p w14:paraId="52B57895" w14:textId="27913222" w:rsidR="00F83C46" w:rsidRPr="00F83C46" w:rsidRDefault="00F83C46" w:rsidP="00E624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  <w:lang w:val="en-US"/>
        </w:rPr>
      </w:pPr>
      <w:r w:rsidRPr="006E1C23">
        <w:rPr>
          <w:rFonts w:ascii="Times New Roman" w:eastAsia="Gill Sans" w:hAnsi="Times New Roman" w:cs="Times New Roman"/>
          <w:b/>
          <w:color w:val="000000"/>
        </w:rPr>
        <w:t>Figure S3</w:t>
      </w:r>
      <w:r w:rsidR="00AB7BF9" w:rsidRPr="006E1C23">
        <w:rPr>
          <w:rFonts w:ascii="Times New Roman" w:eastAsia="Gill Sans" w:hAnsi="Times New Roman" w:cs="Times New Roman"/>
          <w:b/>
          <w:color w:val="000000"/>
        </w:rPr>
        <w:t>4</w:t>
      </w:r>
      <w:r w:rsidRPr="006E1C23">
        <w:rPr>
          <w:rFonts w:ascii="Times New Roman" w:eastAsia="Gill Sans" w:hAnsi="Times New Roman" w:cs="Times New Roman"/>
          <w:color w:val="000000"/>
        </w:rPr>
        <w:t xml:space="preserve">. </w:t>
      </w:r>
      <w:r w:rsidRPr="006E1C23">
        <w:rPr>
          <w:rFonts w:ascii="Times New Roman" w:eastAsia="Gill Sans" w:hAnsi="Times New Roman" w:cs="Times New Roman"/>
          <w:color w:val="000000"/>
          <w:lang w:val="en-US"/>
        </w:rPr>
        <w:t>Cluster similarity between the DHE 17-7 gene region 24 (</w:t>
      </w:r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>query sequence)</w:t>
      </w:r>
      <w:r w:rsidRPr="006E1C23">
        <w:rPr>
          <w:rFonts w:ascii="Times New Roman" w:eastAsia="Gill Sans" w:hAnsi="Times New Roman" w:cs="Times New Roman"/>
          <w:color w:val="000000"/>
          <w:lang w:val="en-US"/>
        </w:rPr>
        <w:t xml:space="preserve"> and the </w:t>
      </w:r>
      <w:proofErr w:type="spellStart"/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>streptovaricin</w:t>
      </w:r>
      <w:proofErr w:type="spellEnd"/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 xml:space="preserve">, </w:t>
      </w:r>
      <w:proofErr w:type="spellStart"/>
      <w:r w:rsidRPr="006E1C23">
        <w:rPr>
          <w:rFonts w:ascii="Times New Roman" w:eastAsia="Gill Sans" w:hAnsi="Times New Roman" w:cs="Times New Roman"/>
          <w:color w:val="000000"/>
          <w:lang w:val="en-US"/>
        </w:rPr>
        <w:t>sceliphrolactam</w:t>
      </w:r>
      <w:proofErr w:type="spellEnd"/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 xml:space="preserve"> and </w:t>
      </w:r>
      <w:proofErr w:type="spellStart"/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>vicenistatin</w:t>
      </w:r>
      <w:proofErr w:type="spellEnd"/>
      <w:r w:rsidR="006C611D" w:rsidRPr="006E1C23">
        <w:rPr>
          <w:rFonts w:ascii="Times New Roman" w:eastAsia="Gill Sans" w:hAnsi="Times New Roman" w:cs="Times New Roman"/>
          <w:color w:val="000000"/>
          <w:lang w:val="en-US"/>
        </w:rPr>
        <w:t xml:space="preserve"> cluster.</w:t>
      </w:r>
      <w:r w:rsidRPr="006E1C23">
        <w:rPr>
          <w:rFonts w:ascii="Times New Roman" w:eastAsia="Gill Sans" w:hAnsi="Times New Roman" w:cs="Times New Roman"/>
          <w:color w:val="000000"/>
          <w:lang w:val="en-US"/>
        </w:rPr>
        <w:t xml:space="preserve"> </w:t>
      </w:r>
    </w:p>
    <w:p w14:paraId="09E62EAA" w14:textId="77777777" w:rsidR="00571E4B" w:rsidRPr="00FE1842" w:rsidRDefault="00571E4B" w:rsidP="00CD2E8A">
      <w:pPr>
        <w:spacing w:before="120" w:line="360" w:lineRule="auto"/>
        <w:jc w:val="both"/>
        <w:rPr>
          <w:rFonts w:ascii="Times New Roman" w:eastAsia="Gill Sans" w:hAnsi="Times New Roman" w:cs="Times New Roman"/>
          <w:b/>
          <w:color w:val="000000"/>
          <w:lang w:val="en-US"/>
        </w:rPr>
      </w:pPr>
    </w:p>
    <w:p w14:paraId="1E89B33A" w14:textId="2D7E43EC" w:rsidR="00CD2E8A" w:rsidRPr="002D0114" w:rsidRDefault="00CD2E8A" w:rsidP="00CD2E8A">
      <w:pPr>
        <w:spacing w:before="120" w:line="360" w:lineRule="auto"/>
        <w:jc w:val="both"/>
        <w:rPr>
          <w:rFonts w:ascii="Times New Roman" w:eastAsia="Gill Sans" w:hAnsi="Times New Roman" w:cs="Times New Roman"/>
        </w:rPr>
      </w:pPr>
      <w:r w:rsidRPr="002D0114">
        <w:rPr>
          <w:rFonts w:ascii="Times New Roman" w:eastAsia="Gill Sans" w:hAnsi="Times New Roman" w:cs="Times New Roman"/>
          <w:b/>
          <w:color w:val="000000"/>
        </w:rPr>
        <w:t xml:space="preserve">Table </w:t>
      </w:r>
      <w:r w:rsidR="00270D7A">
        <w:rPr>
          <w:rFonts w:ascii="Times New Roman" w:eastAsia="Gill Sans" w:hAnsi="Times New Roman" w:cs="Times New Roman"/>
          <w:b/>
          <w:color w:val="000000"/>
        </w:rPr>
        <w:t>S</w:t>
      </w:r>
      <w:r w:rsidRPr="002D0114">
        <w:rPr>
          <w:rFonts w:ascii="Times New Roman" w:eastAsia="Gill Sans" w:hAnsi="Times New Roman" w:cs="Times New Roman"/>
          <w:b/>
          <w:color w:val="000000"/>
        </w:rPr>
        <w:t xml:space="preserve">1. </w:t>
      </w:r>
      <w:r w:rsidRPr="002D0114">
        <w:rPr>
          <w:rFonts w:ascii="Times New Roman" w:eastAsia="Gill Sans" w:hAnsi="Times New Roman" w:cs="Times New Roman"/>
        </w:rPr>
        <w:t>Genome characteristics from nine Indonesian actinomycetes strain isolates.</w:t>
      </w:r>
    </w:p>
    <w:tbl>
      <w:tblPr>
        <w:tblStyle w:val="Tabellenraster"/>
        <w:tblW w:w="8075" w:type="dxa"/>
        <w:tblLayout w:type="fixed"/>
        <w:tblLook w:val="04A0" w:firstRow="1" w:lastRow="0" w:firstColumn="1" w:lastColumn="0" w:noHBand="0" w:noVBand="1"/>
      </w:tblPr>
      <w:tblGrid>
        <w:gridCol w:w="1243"/>
        <w:gridCol w:w="1304"/>
        <w:gridCol w:w="992"/>
        <w:gridCol w:w="992"/>
        <w:gridCol w:w="1134"/>
        <w:gridCol w:w="1134"/>
        <w:gridCol w:w="1276"/>
      </w:tblGrid>
      <w:tr w:rsidR="00CD2E8A" w:rsidRPr="002D0114" w14:paraId="02164EF9" w14:textId="77777777" w:rsidTr="00133BAC">
        <w:tc>
          <w:tcPr>
            <w:tcW w:w="1243" w:type="dxa"/>
            <w:shd w:val="clear" w:color="auto" w:fill="E7E6E6" w:themeFill="background2"/>
          </w:tcPr>
          <w:p w14:paraId="23AD6C72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Strain</w:t>
            </w:r>
          </w:p>
        </w:tc>
        <w:tc>
          <w:tcPr>
            <w:tcW w:w="1304" w:type="dxa"/>
            <w:shd w:val="clear" w:color="auto" w:fill="E7E6E6" w:themeFill="background2"/>
          </w:tcPr>
          <w:p w14:paraId="4F2629FB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Genome size (bp)</w:t>
            </w:r>
          </w:p>
        </w:tc>
        <w:tc>
          <w:tcPr>
            <w:tcW w:w="992" w:type="dxa"/>
            <w:shd w:val="clear" w:color="auto" w:fill="E7E6E6" w:themeFill="background2"/>
          </w:tcPr>
          <w:p w14:paraId="0625507D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Contigs</w:t>
            </w:r>
          </w:p>
        </w:tc>
        <w:tc>
          <w:tcPr>
            <w:tcW w:w="992" w:type="dxa"/>
            <w:shd w:val="clear" w:color="auto" w:fill="E7E6E6" w:themeFill="background2"/>
          </w:tcPr>
          <w:p w14:paraId="608D77C4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GC content (%)</w:t>
            </w:r>
          </w:p>
        </w:tc>
        <w:tc>
          <w:tcPr>
            <w:tcW w:w="1134" w:type="dxa"/>
            <w:shd w:val="clear" w:color="auto" w:fill="E7E6E6" w:themeFill="background2"/>
          </w:tcPr>
          <w:p w14:paraId="2E38886D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Coding sequence (CDS)</w:t>
            </w:r>
          </w:p>
        </w:tc>
        <w:tc>
          <w:tcPr>
            <w:tcW w:w="1134" w:type="dxa"/>
            <w:shd w:val="clear" w:color="auto" w:fill="E7E6E6" w:themeFill="background2"/>
          </w:tcPr>
          <w:p w14:paraId="49D6787E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Transfer RNA (tRNA)</w:t>
            </w:r>
          </w:p>
        </w:tc>
        <w:tc>
          <w:tcPr>
            <w:tcW w:w="1276" w:type="dxa"/>
            <w:shd w:val="clear" w:color="auto" w:fill="E7E6E6" w:themeFill="background2"/>
          </w:tcPr>
          <w:p w14:paraId="43D94AC5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Ribosomal RNA (rRNA)</w:t>
            </w:r>
          </w:p>
        </w:tc>
      </w:tr>
      <w:tr w:rsidR="00CD2E8A" w:rsidRPr="002D0114" w14:paraId="66B53C62" w14:textId="77777777" w:rsidTr="00133BAC">
        <w:trPr>
          <w:trHeight w:val="711"/>
        </w:trPr>
        <w:tc>
          <w:tcPr>
            <w:tcW w:w="1243" w:type="dxa"/>
          </w:tcPr>
          <w:p w14:paraId="2CE04D0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</w:rPr>
            </w:pPr>
            <w:r w:rsidRPr="002D0114">
              <w:rPr>
                <w:rFonts w:ascii="Times New Roman" w:eastAsia="Gill Sans" w:hAnsi="Times New Roman"/>
              </w:rPr>
              <w:t>DHE 17-7</w:t>
            </w:r>
          </w:p>
        </w:tc>
        <w:tc>
          <w:tcPr>
            <w:tcW w:w="1304" w:type="dxa"/>
          </w:tcPr>
          <w:p w14:paraId="33F88DBE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8,364,241</w:t>
            </w:r>
          </w:p>
        </w:tc>
        <w:tc>
          <w:tcPr>
            <w:tcW w:w="992" w:type="dxa"/>
          </w:tcPr>
          <w:p w14:paraId="61628E55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5</w:t>
            </w:r>
          </w:p>
        </w:tc>
        <w:tc>
          <w:tcPr>
            <w:tcW w:w="992" w:type="dxa"/>
          </w:tcPr>
          <w:p w14:paraId="1CFB4AB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72.11</w:t>
            </w:r>
          </w:p>
        </w:tc>
        <w:tc>
          <w:tcPr>
            <w:tcW w:w="1134" w:type="dxa"/>
          </w:tcPr>
          <w:p w14:paraId="6F6D2CC8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7,895</w:t>
            </w:r>
          </w:p>
        </w:tc>
        <w:tc>
          <w:tcPr>
            <w:tcW w:w="1134" w:type="dxa"/>
          </w:tcPr>
          <w:p w14:paraId="4A5BF59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83</w:t>
            </w:r>
          </w:p>
        </w:tc>
        <w:tc>
          <w:tcPr>
            <w:tcW w:w="1276" w:type="dxa"/>
          </w:tcPr>
          <w:p w14:paraId="44EA2C60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15</w:t>
            </w:r>
          </w:p>
        </w:tc>
      </w:tr>
      <w:tr w:rsidR="00CD2E8A" w:rsidRPr="002D0114" w14:paraId="7844D39B" w14:textId="77777777" w:rsidTr="00133BAC">
        <w:trPr>
          <w:trHeight w:val="711"/>
        </w:trPr>
        <w:tc>
          <w:tcPr>
            <w:tcW w:w="1243" w:type="dxa"/>
          </w:tcPr>
          <w:p w14:paraId="51DA6FD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</w:rPr>
            </w:pPr>
            <w:r w:rsidRPr="002D0114">
              <w:rPr>
                <w:rFonts w:ascii="Times New Roman" w:eastAsia="Gill Sans" w:hAnsi="Times New Roman"/>
              </w:rPr>
              <w:t>DHE 7-1</w:t>
            </w:r>
          </w:p>
        </w:tc>
        <w:tc>
          <w:tcPr>
            <w:tcW w:w="1304" w:type="dxa"/>
          </w:tcPr>
          <w:p w14:paraId="44007433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8,144,351</w:t>
            </w:r>
          </w:p>
        </w:tc>
        <w:tc>
          <w:tcPr>
            <w:tcW w:w="992" w:type="dxa"/>
          </w:tcPr>
          <w:p w14:paraId="6076A91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3</w:t>
            </w:r>
          </w:p>
        </w:tc>
        <w:tc>
          <w:tcPr>
            <w:tcW w:w="992" w:type="dxa"/>
          </w:tcPr>
          <w:p w14:paraId="4342762E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72.08</w:t>
            </w:r>
          </w:p>
        </w:tc>
        <w:tc>
          <w:tcPr>
            <w:tcW w:w="1134" w:type="dxa"/>
          </w:tcPr>
          <w:p w14:paraId="67BCA8D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8,168</w:t>
            </w:r>
          </w:p>
        </w:tc>
        <w:tc>
          <w:tcPr>
            <w:tcW w:w="1134" w:type="dxa"/>
          </w:tcPr>
          <w:p w14:paraId="4BA609AF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90</w:t>
            </w:r>
          </w:p>
        </w:tc>
        <w:tc>
          <w:tcPr>
            <w:tcW w:w="1276" w:type="dxa"/>
          </w:tcPr>
          <w:p w14:paraId="3BCE66A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16E6EA09" w14:textId="77777777" w:rsidTr="00133BAC">
        <w:trPr>
          <w:trHeight w:val="711"/>
        </w:trPr>
        <w:tc>
          <w:tcPr>
            <w:tcW w:w="1243" w:type="dxa"/>
          </w:tcPr>
          <w:p w14:paraId="0376D155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SHP 22-7</w:t>
            </w:r>
          </w:p>
        </w:tc>
        <w:tc>
          <w:tcPr>
            <w:tcW w:w="1304" w:type="dxa"/>
          </w:tcPr>
          <w:p w14:paraId="00494C4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7,899,734</w:t>
            </w:r>
          </w:p>
        </w:tc>
        <w:tc>
          <w:tcPr>
            <w:tcW w:w="992" w:type="dxa"/>
          </w:tcPr>
          <w:p w14:paraId="16FFDB38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146</w:t>
            </w:r>
          </w:p>
        </w:tc>
        <w:tc>
          <w:tcPr>
            <w:tcW w:w="992" w:type="dxa"/>
          </w:tcPr>
          <w:p w14:paraId="7089B940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72.20</w:t>
            </w:r>
          </w:p>
        </w:tc>
        <w:tc>
          <w:tcPr>
            <w:tcW w:w="1134" w:type="dxa"/>
          </w:tcPr>
          <w:p w14:paraId="6E94C683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4,602</w:t>
            </w:r>
          </w:p>
        </w:tc>
        <w:tc>
          <w:tcPr>
            <w:tcW w:w="1134" w:type="dxa"/>
          </w:tcPr>
          <w:p w14:paraId="5C908227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63</w:t>
            </w:r>
          </w:p>
        </w:tc>
        <w:tc>
          <w:tcPr>
            <w:tcW w:w="1276" w:type="dxa"/>
          </w:tcPr>
          <w:p w14:paraId="2EDE0808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3D94E559" w14:textId="77777777" w:rsidTr="00133BAC">
        <w:tc>
          <w:tcPr>
            <w:tcW w:w="1243" w:type="dxa"/>
          </w:tcPr>
          <w:p w14:paraId="33AD078E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14</w:t>
            </w:r>
          </w:p>
        </w:tc>
        <w:tc>
          <w:tcPr>
            <w:tcW w:w="1304" w:type="dxa"/>
          </w:tcPr>
          <w:p w14:paraId="1007937A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7,712,674</w:t>
            </w:r>
          </w:p>
        </w:tc>
        <w:tc>
          <w:tcPr>
            <w:tcW w:w="992" w:type="dxa"/>
          </w:tcPr>
          <w:p w14:paraId="0DB16E57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</w:t>
            </w:r>
          </w:p>
        </w:tc>
        <w:tc>
          <w:tcPr>
            <w:tcW w:w="992" w:type="dxa"/>
          </w:tcPr>
          <w:p w14:paraId="6AE2A9DD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72.26</w:t>
            </w:r>
          </w:p>
        </w:tc>
        <w:tc>
          <w:tcPr>
            <w:tcW w:w="1134" w:type="dxa"/>
          </w:tcPr>
          <w:p w14:paraId="149B6E3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6,877</w:t>
            </w:r>
          </w:p>
        </w:tc>
        <w:tc>
          <w:tcPr>
            <w:tcW w:w="1134" w:type="dxa"/>
          </w:tcPr>
          <w:p w14:paraId="29DFC8E3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84</w:t>
            </w:r>
          </w:p>
        </w:tc>
        <w:tc>
          <w:tcPr>
            <w:tcW w:w="1276" w:type="dxa"/>
          </w:tcPr>
          <w:p w14:paraId="092A79F2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37C8E945" w14:textId="77777777" w:rsidTr="00133BAC">
        <w:tc>
          <w:tcPr>
            <w:tcW w:w="1243" w:type="dxa"/>
          </w:tcPr>
          <w:p w14:paraId="142F5629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I3</w:t>
            </w:r>
          </w:p>
        </w:tc>
        <w:tc>
          <w:tcPr>
            <w:tcW w:w="1304" w:type="dxa"/>
          </w:tcPr>
          <w:p w14:paraId="770919AA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7,638,058</w:t>
            </w:r>
          </w:p>
        </w:tc>
        <w:tc>
          <w:tcPr>
            <w:tcW w:w="992" w:type="dxa"/>
          </w:tcPr>
          <w:p w14:paraId="332A867F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</w:t>
            </w:r>
          </w:p>
        </w:tc>
        <w:tc>
          <w:tcPr>
            <w:tcW w:w="992" w:type="dxa"/>
          </w:tcPr>
          <w:p w14:paraId="017673CF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72.26</w:t>
            </w:r>
          </w:p>
        </w:tc>
        <w:tc>
          <w:tcPr>
            <w:tcW w:w="1134" w:type="dxa"/>
          </w:tcPr>
          <w:p w14:paraId="38456C1F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7,394</w:t>
            </w:r>
          </w:p>
        </w:tc>
        <w:tc>
          <w:tcPr>
            <w:tcW w:w="1134" w:type="dxa"/>
          </w:tcPr>
          <w:p w14:paraId="5A51A34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83</w:t>
            </w:r>
          </w:p>
        </w:tc>
        <w:tc>
          <w:tcPr>
            <w:tcW w:w="1276" w:type="dxa"/>
          </w:tcPr>
          <w:p w14:paraId="08F19AB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66C75B5C" w14:textId="77777777" w:rsidTr="00133BAC">
        <w:tc>
          <w:tcPr>
            <w:tcW w:w="1243" w:type="dxa"/>
          </w:tcPr>
          <w:p w14:paraId="31A9DBE7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I5</w:t>
            </w:r>
          </w:p>
        </w:tc>
        <w:tc>
          <w:tcPr>
            <w:tcW w:w="1304" w:type="dxa"/>
          </w:tcPr>
          <w:p w14:paraId="5C65EC9B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7,611,235</w:t>
            </w:r>
          </w:p>
        </w:tc>
        <w:tc>
          <w:tcPr>
            <w:tcW w:w="992" w:type="dxa"/>
          </w:tcPr>
          <w:p w14:paraId="4D32DF48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4</w:t>
            </w:r>
          </w:p>
        </w:tc>
        <w:tc>
          <w:tcPr>
            <w:tcW w:w="992" w:type="dxa"/>
          </w:tcPr>
          <w:p w14:paraId="33ACB95B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72.27</w:t>
            </w:r>
          </w:p>
        </w:tc>
        <w:tc>
          <w:tcPr>
            <w:tcW w:w="1134" w:type="dxa"/>
          </w:tcPr>
          <w:p w14:paraId="044F96A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6,842</w:t>
            </w:r>
          </w:p>
        </w:tc>
        <w:tc>
          <w:tcPr>
            <w:tcW w:w="1134" w:type="dxa"/>
          </w:tcPr>
          <w:p w14:paraId="7C52454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80</w:t>
            </w:r>
          </w:p>
        </w:tc>
        <w:tc>
          <w:tcPr>
            <w:tcW w:w="1276" w:type="dxa"/>
          </w:tcPr>
          <w:p w14:paraId="7B39784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42FBCF3C" w14:textId="77777777" w:rsidTr="00133BAC">
        <w:tc>
          <w:tcPr>
            <w:tcW w:w="1243" w:type="dxa"/>
          </w:tcPr>
          <w:p w14:paraId="0908BB1B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BSE 7F</w:t>
            </w:r>
          </w:p>
        </w:tc>
        <w:tc>
          <w:tcPr>
            <w:tcW w:w="1304" w:type="dxa"/>
          </w:tcPr>
          <w:p w14:paraId="2EFEB6C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7,510,161</w:t>
            </w:r>
          </w:p>
        </w:tc>
        <w:tc>
          <w:tcPr>
            <w:tcW w:w="992" w:type="dxa"/>
          </w:tcPr>
          <w:p w14:paraId="7CB5C993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5</w:t>
            </w:r>
          </w:p>
        </w:tc>
        <w:tc>
          <w:tcPr>
            <w:tcW w:w="992" w:type="dxa"/>
          </w:tcPr>
          <w:p w14:paraId="650306D5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72.30</w:t>
            </w:r>
          </w:p>
        </w:tc>
        <w:tc>
          <w:tcPr>
            <w:tcW w:w="1134" w:type="dxa"/>
          </w:tcPr>
          <w:p w14:paraId="402A1217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6,880</w:t>
            </w:r>
          </w:p>
        </w:tc>
        <w:tc>
          <w:tcPr>
            <w:tcW w:w="1134" w:type="dxa"/>
          </w:tcPr>
          <w:p w14:paraId="2904C7B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79</w:t>
            </w:r>
          </w:p>
        </w:tc>
        <w:tc>
          <w:tcPr>
            <w:tcW w:w="1276" w:type="dxa"/>
          </w:tcPr>
          <w:p w14:paraId="376F46CC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21</w:t>
            </w:r>
          </w:p>
        </w:tc>
      </w:tr>
      <w:tr w:rsidR="00CD2E8A" w:rsidRPr="002D0114" w14:paraId="1330EB34" w14:textId="77777777" w:rsidTr="00133BAC">
        <w:tc>
          <w:tcPr>
            <w:tcW w:w="1243" w:type="dxa"/>
          </w:tcPr>
          <w:p w14:paraId="514A037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BSE 7-9</w:t>
            </w:r>
          </w:p>
        </w:tc>
        <w:tc>
          <w:tcPr>
            <w:tcW w:w="1304" w:type="dxa"/>
          </w:tcPr>
          <w:p w14:paraId="1F72ED4E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7,435,252</w:t>
            </w:r>
          </w:p>
        </w:tc>
        <w:tc>
          <w:tcPr>
            <w:tcW w:w="992" w:type="dxa"/>
          </w:tcPr>
          <w:p w14:paraId="1706885A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5</w:t>
            </w:r>
          </w:p>
        </w:tc>
        <w:tc>
          <w:tcPr>
            <w:tcW w:w="992" w:type="dxa"/>
          </w:tcPr>
          <w:p w14:paraId="70A9B55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72.29</w:t>
            </w:r>
          </w:p>
        </w:tc>
        <w:tc>
          <w:tcPr>
            <w:tcW w:w="1134" w:type="dxa"/>
          </w:tcPr>
          <w:p w14:paraId="399DCF59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6,562</w:t>
            </w:r>
          </w:p>
        </w:tc>
        <w:tc>
          <w:tcPr>
            <w:tcW w:w="1134" w:type="dxa"/>
          </w:tcPr>
          <w:p w14:paraId="76286AF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82</w:t>
            </w:r>
          </w:p>
        </w:tc>
        <w:tc>
          <w:tcPr>
            <w:tcW w:w="1276" w:type="dxa"/>
          </w:tcPr>
          <w:p w14:paraId="079C5336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  <w:tr w:rsidR="00CD2E8A" w:rsidRPr="002D0114" w14:paraId="1C413FA0" w14:textId="77777777" w:rsidTr="00133BAC">
        <w:tc>
          <w:tcPr>
            <w:tcW w:w="1243" w:type="dxa"/>
          </w:tcPr>
          <w:p w14:paraId="56BBE04A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</w:rPr>
              <w:t>I6</w:t>
            </w:r>
          </w:p>
        </w:tc>
        <w:tc>
          <w:tcPr>
            <w:tcW w:w="1304" w:type="dxa"/>
          </w:tcPr>
          <w:p w14:paraId="00984BC8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7,054,598</w:t>
            </w:r>
          </w:p>
        </w:tc>
        <w:tc>
          <w:tcPr>
            <w:tcW w:w="992" w:type="dxa"/>
          </w:tcPr>
          <w:p w14:paraId="6D9FE369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2</w:t>
            </w:r>
          </w:p>
        </w:tc>
        <w:tc>
          <w:tcPr>
            <w:tcW w:w="992" w:type="dxa"/>
          </w:tcPr>
          <w:p w14:paraId="29E43659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72.47</w:t>
            </w:r>
          </w:p>
        </w:tc>
        <w:tc>
          <w:tcPr>
            <w:tcW w:w="1134" w:type="dxa"/>
          </w:tcPr>
          <w:p w14:paraId="3305B572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6,005</w:t>
            </w:r>
          </w:p>
        </w:tc>
        <w:tc>
          <w:tcPr>
            <w:tcW w:w="1134" w:type="dxa"/>
          </w:tcPr>
          <w:p w14:paraId="7D0EAA55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79</w:t>
            </w:r>
          </w:p>
        </w:tc>
        <w:tc>
          <w:tcPr>
            <w:tcW w:w="1276" w:type="dxa"/>
          </w:tcPr>
          <w:p w14:paraId="36A96981" w14:textId="77777777" w:rsidR="00CD2E8A" w:rsidRPr="002D0114" w:rsidRDefault="00CD2E8A" w:rsidP="000A7041">
            <w:pPr>
              <w:widowControl w:val="0"/>
              <w:spacing w:before="220" w:after="220"/>
              <w:jc w:val="center"/>
              <w:rPr>
                <w:rFonts w:ascii="Times New Roman" w:eastAsia="Gill Sans" w:hAnsi="Times New Roman"/>
                <w:color w:val="000000"/>
              </w:rPr>
            </w:pPr>
            <w:r w:rsidRPr="002D0114">
              <w:rPr>
                <w:rFonts w:ascii="Times New Roman" w:eastAsia="Gill Sans" w:hAnsi="Times New Roman"/>
                <w:color w:val="000000"/>
              </w:rPr>
              <w:t>18</w:t>
            </w:r>
          </w:p>
        </w:tc>
      </w:tr>
    </w:tbl>
    <w:p w14:paraId="45804E81" w14:textId="4CDE4EC3" w:rsidR="00CD2E8A" w:rsidRDefault="00CD2E8A" w:rsidP="006F2A4E">
      <w:pPr>
        <w:spacing w:before="120" w:line="360" w:lineRule="auto"/>
        <w:jc w:val="both"/>
        <w:rPr>
          <w:rFonts w:ascii="Times New Roman" w:hAnsi="Times New Roman" w:cs="Times New Roman"/>
          <w:b/>
        </w:rPr>
      </w:pPr>
    </w:p>
    <w:p w14:paraId="07806922" w14:textId="644DEC1B" w:rsidR="000312A7" w:rsidRDefault="000312A7" w:rsidP="006F2A4E">
      <w:pPr>
        <w:spacing w:before="120" w:line="360" w:lineRule="auto"/>
        <w:jc w:val="both"/>
        <w:rPr>
          <w:rFonts w:ascii="Times New Roman" w:hAnsi="Times New Roman" w:cs="Times New Roman"/>
          <w:b/>
        </w:rPr>
      </w:pPr>
    </w:p>
    <w:p w14:paraId="1C67AED6" w14:textId="77777777" w:rsidR="000312A7" w:rsidRPr="002D0114" w:rsidRDefault="000312A7" w:rsidP="006F2A4E">
      <w:pPr>
        <w:spacing w:before="120" w:line="360" w:lineRule="auto"/>
        <w:jc w:val="both"/>
        <w:rPr>
          <w:rFonts w:ascii="Times New Roman" w:hAnsi="Times New Roman" w:cs="Times New Roman"/>
          <w:b/>
        </w:rPr>
      </w:pPr>
    </w:p>
    <w:p w14:paraId="665087C6" w14:textId="1DA6A28A" w:rsidR="00CD2E8A" w:rsidRPr="002D0114" w:rsidRDefault="00CD2E8A" w:rsidP="00CD2E8A">
      <w:pPr>
        <w:rPr>
          <w:rFonts w:ascii="Times New Roman" w:hAnsi="Times New Roman" w:cs="Times New Roman"/>
        </w:rPr>
      </w:pPr>
      <w:r w:rsidRPr="002D0114">
        <w:rPr>
          <w:rFonts w:ascii="Times New Roman" w:hAnsi="Times New Roman" w:cs="Times New Roman"/>
          <w:b/>
        </w:rPr>
        <w:lastRenderedPageBreak/>
        <w:t xml:space="preserve">Table </w:t>
      </w:r>
      <w:r w:rsidR="00B17494">
        <w:rPr>
          <w:rFonts w:ascii="Times New Roman" w:hAnsi="Times New Roman" w:cs="Times New Roman"/>
          <w:b/>
        </w:rPr>
        <w:t>S</w:t>
      </w:r>
      <w:r w:rsidRPr="002D0114">
        <w:rPr>
          <w:rFonts w:ascii="Times New Roman" w:hAnsi="Times New Roman" w:cs="Times New Roman"/>
          <w:b/>
        </w:rPr>
        <w:t xml:space="preserve">2. media tested for antibiotic production in agar and liquid culture. </w:t>
      </w:r>
      <w:r w:rsidRPr="002D0114">
        <w:rPr>
          <w:rFonts w:ascii="Times New Roman" w:hAnsi="Times New Roman" w:cs="Times New Roman"/>
        </w:rPr>
        <w:t>All data refer to 1 l H</w:t>
      </w:r>
      <w:r w:rsidRPr="002D0114">
        <w:rPr>
          <w:rFonts w:ascii="Times New Roman" w:hAnsi="Times New Roman" w:cs="Times New Roman"/>
          <w:vertAlign w:val="subscript"/>
        </w:rPr>
        <w:t>2</w:t>
      </w:r>
      <w:proofErr w:type="gramStart"/>
      <w:r w:rsidRPr="002D0114">
        <w:rPr>
          <w:rFonts w:ascii="Times New Roman" w:hAnsi="Times New Roman" w:cs="Times New Roman"/>
        </w:rPr>
        <w:t>O</w:t>
      </w:r>
      <w:r w:rsidRPr="002D0114">
        <w:rPr>
          <w:rFonts w:ascii="Times New Roman" w:hAnsi="Times New Roman" w:cs="Times New Roman"/>
          <w:vertAlign w:val="subscript"/>
        </w:rPr>
        <w:t>deion.</w:t>
      </w:r>
      <w:r w:rsidRPr="002D0114">
        <w:rPr>
          <w:rFonts w:ascii="Times New Roman" w:hAnsi="Times New Roman" w:cs="Times New Roman"/>
        </w:rPr>
        <w:t>.</w:t>
      </w:r>
      <w:proofErr w:type="gramEnd"/>
      <w:r w:rsidRPr="002D0114">
        <w:rPr>
          <w:rFonts w:ascii="Times New Roman" w:hAnsi="Times New Roman" w:cs="Times New Roman"/>
        </w:rPr>
        <w:t xml:space="preserve"> For solid media 16 g/l agar is added, except for R5 medium 18 g/l agar is added.</w:t>
      </w:r>
    </w:p>
    <w:p w14:paraId="3A7599C3" w14:textId="77777777" w:rsidR="00CD2E8A" w:rsidRPr="002D0114" w:rsidRDefault="00CD2E8A" w:rsidP="00CD2E8A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CD2E8A" w:rsidRPr="002D0114" w14:paraId="3613B6CF" w14:textId="77777777" w:rsidTr="000A7041">
        <w:trPr>
          <w:jc w:val="center"/>
        </w:trPr>
        <w:tc>
          <w:tcPr>
            <w:tcW w:w="3003" w:type="dxa"/>
            <w:shd w:val="clear" w:color="auto" w:fill="D0CECE"/>
          </w:tcPr>
          <w:p w14:paraId="4C9897B8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medium</w:t>
            </w:r>
          </w:p>
        </w:tc>
        <w:tc>
          <w:tcPr>
            <w:tcW w:w="3003" w:type="dxa"/>
            <w:shd w:val="clear" w:color="auto" w:fill="D0CECE"/>
          </w:tcPr>
          <w:p w14:paraId="15014B6F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 xml:space="preserve">Ingrediens </w:t>
            </w:r>
          </w:p>
        </w:tc>
        <w:tc>
          <w:tcPr>
            <w:tcW w:w="3004" w:type="dxa"/>
            <w:shd w:val="clear" w:color="auto" w:fill="D0CECE"/>
          </w:tcPr>
          <w:p w14:paraId="6DB78FC7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pH</w:t>
            </w:r>
          </w:p>
        </w:tc>
      </w:tr>
      <w:tr w:rsidR="00CD2E8A" w:rsidRPr="002D0114" w14:paraId="62BE75AE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2D59043C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</w:rPr>
              <w:t>NL410 (preculture medium)</w:t>
            </w:r>
          </w:p>
        </w:tc>
        <w:tc>
          <w:tcPr>
            <w:tcW w:w="3003" w:type="dxa"/>
            <w:shd w:val="clear" w:color="auto" w:fill="auto"/>
          </w:tcPr>
          <w:p w14:paraId="4B042DE4" w14:textId="1829034F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10 glucose</w:t>
            </w:r>
          </w:p>
          <w:p w14:paraId="7A61513A" w14:textId="6B350759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460C51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lycerol</w:t>
            </w:r>
          </w:p>
          <w:p w14:paraId="02761044" w14:textId="6C67C835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460C51">
              <w:rPr>
                <w:rFonts w:ascii="Times New Roman" w:eastAsia="Calibri" w:hAnsi="Times New Roman" w:cs="Times New Roman"/>
              </w:rPr>
              <w:t>o</w:t>
            </w:r>
            <w:r w:rsidRPr="002D0114">
              <w:rPr>
                <w:rFonts w:ascii="Times New Roman" w:eastAsia="Calibri" w:hAnsi="Times New Roman" w:cs="Times New Roman"/>
              </w:rPr>
              <w:t>at meal</w:t>
            </w:r>
          </w:p>
          <w:p w14:paraId="065AAD4A" w14:textId="6478823A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10</w:t>
            </w:r>
            <w:r w:rsidR="00460C51">
              <w:rPr>
                <w:rFonts w:ascii="Times New Roman" w:eastAsia="Calibri" w:hAnsi="Times New Roman" w:cs="Times New Roman"/>
              </w:rPr>
              <w:t xml:space="preserve"> </w:t>
            </w:r>
            <w:r w:rsidRPr="002D0114">
              <w:rPr>
                <w:rFonts w:ascii="Times New Roman" w:eastAsia="Calibri" w:hAnsi="Times New Roman" w:cs="Times New Roman"/>
              </w:rPr>
              <w:t xml:space="preserve">g </w:t>
            </w:r>
            <w:r w:rsidR="00460C51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oy flour </w:t>
            </w:r>
          </w:p>
          <w:p w14:paraId="5FB6A648" w14:textId="7E28D75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460C51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7D16040A" w14:textId="7FDA1080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proofErr w:type="spellStart"/>
            <w:r w:rsidR="00460C51">
              <w:rPr>
                <w:rFonts w:ascii="Times New Roman" w:eastAsia="Calibri" w:hAnsi="Times New Roman" w:cs="Times New Roman"/>
              </w:rPr>
              <w:t>b</w:t>
            </w:r>
            <w:r w:rsidRPr="002D0114">
              <w:rPr>
                <w:rFonts w:ascii="Times New Roman" w:eastAsia="Calibri" w:hAnsi="Times New Roman" w:cs="Times New Roman"/>
              </w:rPr>
              <w:t>acto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casamino acids</w:t>
            </w:r>
          </w:p>
          <w:p w14:paraId="50A5FA21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 g CaCO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0A799FA1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76ED9C95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7.0</w:t>
            </w:r>
          </w:p>
          <w:p w14:paraId="149CE9B5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</w:p>
        </w:tc>
      </w:tr>
      <w:tr w:rsidR="00CD2E8A" w:rsidRPr="002D0114" w14:paraId="415BB1C0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3FB58581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</w:rPr>
              <w:t>NL19 (main culture medium)</w:t>
            </w:r>
          </w:p>
        </w:tc>
        <w:tc>
          <w:tcPr>
            <w:tcW w:w="3003" w:type="dxa"/>
            <w:shd w:val="clear" w:color="auto" w:fill="auto"/>
          </w:tcPr>
          <w:p w14:paraId="31CF71EB" w14:textId="6BB7EDEB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460C51">
              <w:rPr>
                <w:rFonts w:ascii="Times New Roman" w:eastAsia="Calibri" w:hAnsi="Times New Roman" w:cs="Times New Roman"/>
              </w:rPr>
              <w:t>m</w:t>
            </w:r>
            <w:r w:rsidRPr="002D0114">
              <w:rPr>
                <w:rFonts w:ascii="Times New Roman" w:eastAsia="Calibri" w:hAnsi="Times New Roman" w:cs="Times New Roman"/>
              </w:rPr>
              <w:t xml:space="preserve">annitol </w:t>
            </w:r>
          </w:p>
          <w:p w14:paraId="7E5205DB" w14:textId="0A2F2E1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460C51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oy flour</w:t>
            </w:r>
          </w:p>
          <w:p w14:paraId="2BB79952" w14:textId="77777777" w:rsidR="00CD2E8A" w:rsidRPr="00F7030C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3D81B4E2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7.5</w:t>
            </w:r>
          </w:p>
          <w:p w14:paraId="340510A1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</w:p>
        </w:tc>
      </w:tr>
      <w:tr w:rsidR="00CD2E8A" w:rsidRPr="002D0114" w14:paraId="5C20DE39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75BEF49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SGG</w:t>
            </w:r>
          </w:p>
        </w:tc>
        <w:tc>
          <w:tcPr>
            <w:tcW w:w="3003" w:type="dxa"/>
            <w:shd w:val="clear" w:color="auto" w:fill="auto"/>
          </w:tcPr>
          <w:p w14:paraId="39BAC0B1" w14:textId="4F08A4A3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460C51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oluble starch </w:t>
            </w:r>
          </w:p>
          <w:p w14:paraId="4C7F0CCF" w14:textId="19A0F176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460C51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411B381E" w14:textId="4E5BF31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460C51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lycerol</w:t>
            </w:r>
          </w:p>
          <w:p w14:paraId="4C44A559" w14:textId="50445A28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2.5 g </w:t>
            </w:r>
            <w:r w:rsidR="00460C51">
              <w:rPr>
                <w:rFonts w:ascii="Times New Roman" w:eastAsia="Calibri" w:hAnsi="Times New Roman" w:cs="Times New Roman"/>
              </w:rPr>
              <w:t>c</w:t>
            </w:r>
            <w:r w:rsidRPr="002D0114">
              <w:rPr>
                <w:rFonts w:ascii="Times New Roman" w:eastAsia="Calibri" w:hAnsi="Times New Roman" w:cs="Times New Roman"/>
              </w:rPr>
              <w:t>orn</w:t>
            </w:r>
            <w:r w:rsidR="00894B27">
              <w:rPr>
                <w:rFonts w:ascii="Times New Roman" w:eastAsia="Calibri" w:hAnsi="Times New Roman" w:cs="Times New Roman"/>
              </w:rPr>
              <w:t xml:space="preserve"> </w:t>
            </w:r>
            <w:r w:rsidRPr="002D0114">
              <w:rPr>
                <w:rFonts w:ascii="Times New Roman" w:eastAsia="Calibri" w:hAnsi="Times New Roman" w:cs="Times New Roman"/>
              </w:rPr>
              <w:t xml:space="preserve">steep powder  </w:t>
            </w:r>
          </w:p>
          <w:p w14:paraId="008827FE" w14:textId="10201F81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proofErr w:type="spellStart"/>
            <w:r w:rsidR="00460C51">
              <w:rPr>
                <w:rFonts w:ascii="Times New Roman" w:eastAsia="Calibri" w:hAnsi="Times New Roman" w:cs="Times New Roman"/>
              </w:rPr>
              <w:t>b</w:t>
            </w:r>
            <w:r w:rsidRPr="002D0114">
              <w:rPr>
                <w:rFonts w:ascii="Times New Roman" w:eastAsia="Calibri" w:hAnsi="Times New Roman" w:cs="Times New Roman"/>
              </w:rPr>
              <w:t>acto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peptone</w:t>
            </w:r>
          </w:p>
          <w:p w14:paraId="0272FAE4" w14:textId="3B655275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 g </w:t>
            </w:r>
            <w:r w:rsidR="00460C51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100FB87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 g NaCl</w:t>
            </w:r>
          </w:p>
          <w:p w14:paraId="4624CF69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3 g CaCO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0D35CB59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63C6C92E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7.3</w:t>
            </w:r>
          </w:p>
        </w:tc>
      </w:tr>
      <w:tr w:rsidR="00CD2E8A" w:rsidRPr="002D0114" w14:paraId="6A513834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73FA1BDA" w14:textId="62B1C8B7" w:rsidR="00CD2E8A" w:rsidRPr="002D0114" w:rsidRDefault="004E28E1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>
              <w:rPr>
                <w:rFonts w:ascii="Times New Roman" w:eastAsia="Calibri" w:hAnsi="Times New Roman" w:cs="Times New Roman"/>
                <w:lang w:val="de-DE"/>
              </w:rPr>
              <w:t>MS</w:t>
            </w:r>
          </w:p>
        </w:tc>
        <w:tc>
          <w:tcPr>
            <w:tcW w:w="3003" w:type="dxa"/>
            <w:shd w:val="clear" w:color="auto" w:fill="auto"/>
          </w:tcPr>
          <w:p w14:paraId="5D0B70A8" w14:textId="39192DFE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460C51">
              <w:rPr>
                <w:rFonts w:ascii="Times New Roman" w:eastAsia="Calibri" w:hAnsi="Times New Roman" w:cs="Times New Roman"/>
              </w:rPr>
              <w:t>m</w:t>
            </w:r>
            <w:r w:rsidRPr="002D0114">
              <w:rPr>
                <w:rFonts w:ascii="Times New Roman" w:eastAsia="Calibri" w:hAnsi="Times New Roman" w:cs="Times New Roman"/>
              </w:rPr>
              <w:t>annitol</w:t>
            </w:r>
          </w:p>
          <w:p w14:paraId="1AEDBD9E" w14:textId="16063AC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460C51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  <w:bCs/>
              </w:rPr>
              <w:t>oya flour</w:t>
            </w:r>
            <w:r w:rsidR="00460C51">
              <w:rPr>
                <w:rFonts w:ascii="Times New Roman" w:eastAsia="Calibri" w:hAnsi="Times New Roman" w:cs="Times New Roman"/>
                <w:bCs/>
              </w:rPr>
              <w:t>,</w:t>
            </w:r>
            <w:r w:rsidRPr="002D0114">
              <w:rPr>
                <w:rFonts w:ascii="Times New Roman" w:eastAsia="Calibri" w:hAnsi="Times New Roman" w:cs="Times New Roman"/>
              </w:rPr>
              <w:t xml:space="preserve"> full fat</w:t>
            </w:r>
          </w:p>
          <w:p w14:paraId="2D900F0C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0A9DFF20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-</w:t>
            </w:r>
          </w:p>
        </w:tc>
      </w:tr>
      <w:tr w:rsidR="00CD2E8A" w:rsidRPr="002D0114" w14:paraId="4B43801C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48E60AF7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R5 medium</w:t>
            </w:r>
          </w:p>
        </w:tc>
        <w:tc>
          <w:tcPr>
            <w:tcW w:w="3003" w:type="dxa"/>
            <w:shd w:val="clear" w:color="auto" w:fill="auto"/>
          </w:tcPr>
          <w:p w14:paraId="3C3F8B09" w14:textId="080A6F91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103 g </w:t>
            </w:r>
            <w:r w:rsidR="00460C51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accharose</w:t>
            </w:r>
          </w:p>
          <w:p w14:paraId="6CC5A1EC" w14:textId="1366BDC8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460C51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  <w:r w:rsidRPr="002D0114">
              <w:rPr>
                <w:rFonts w:ascii="Times New Roman" w:eastAsia="Calibri" w:hAnsi="Times New Roman" w:cs="Times New Roman"/>
              </w:rPr>
              <w:br/>
              <w:t>0,25 g K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 w:rsidRPr="002D0114">
              <w:rPr>
                <w:rFonts w:ascii="Times New Roman" w:eastAsia="Calibri" w:hAnsi="Times New Roman" w:cs="Times New Roman"/>
              </w:rPr>
              <w:t>SO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4</w:t>
            </w:r>
          </w:p>
          <w:p w14:paraId="74E1C9C6" w14:textId="678B6CA8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10,12 g MgCl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 w:rsidRPr="002D0114">
              <w:rPr>
                <w:rFonts w:ascii="Times New Roman" w:eastAsia="Calibri" w:hAnsi="Times New Roman" w:cs="Times New Roman"/>
              </w:rPr>
              <w:br/>
              <w:t xml:space="preserve">0,1 g </w:t>
            </w:r>
            <w:r w:rsidR="00460C51">
              <w:rPr>
                <w:rFonts w:ascii="Times New Roman" w:eastAsia="Calibri" w:hAnsi="Times New Roman" w:cs="Times New Roman"/>
              </w:rPr>
              <w:t>c</w:t>
            </w:r>
            <w:r w:rsidRPr="002D0114">
              <w:rPr>
                <w:rFonts w:ascii="Times New Roman" w:eastAsia="Calibri" w:hAnsi="Times New Roman" w:cs="Times New Roman"/>
              </w:rPr>
              <w:t>asamino acids</w:t>
            </w:r>
          </w:p>
          <w:p w14:paraId="1506B8A1" w14:textId="6AD4626A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460C51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3DE5AA2B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5,73 g TES</w:t>
            </w:r>
          </w:p>
          <w:p w14:paraId="2EBDF782" w14:textId="70D0603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 ml </w:t>
            </w:r>
            <w:r w:rsidR="005D5EB9">
              <w:rPr>
                <w:rFonts w:ascii="Times New Roman" w:eastAsia="Calibri" w:hAnsi="Times New Roman" w:cs="Times New Roman"/>
              </w:rPr>
              <w:t>t</w:t>
            </w:r>
            <w:r w:rsidRPr="002D0114">
              <w:rPr>
                <w:rFonts w:ascii="Times New Roman" w:eastAsia="Calibri" w:hAnsi="Times New Roman" w:cs="Times New Roman"/>
              </w:rPr>
              <w:t xml:space="preserve">race element solution </w:t>
            </w:r>
          </w:p>
          <w:p w14:paraId="48CCFF6E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in 955 ml H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 w:rsidRPr="002D0114">
              <w:rPr>
                <w:rFonts w:ascii="Times New Roman" w:eastAsia="Calibri" w:hAnsi="Times New Roman" w:cs="Times New Roman"/>
              </w:rPr>
              <w:t>O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deion.</w:t>
            </w:r>
            <w:r w:rsidRPr="002D0114">
              <w:rPr>
                <w:rFonts w:ascii="Times New Roman" w:eastAsia="Calibri" w:hAnsi="Times New Roman" w:cs="Times New Roman"/>
              </w:rPr>
              <w:t xml:space="preserve"> to solve</w:t>
            </w:r>
          </w:p>
          <w:p w14:paraId="7B700A8E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1451E37F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adjust pH before autoclaving with NaOH to 7.2; </w:t>
            </w:r>
          </w:p>
          <w:p w14:paraId="249146FF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after autoclaving separate addition of: </w:t>
            </w:r>
          </w:p>
          <w:p w14:paraId="745D5F87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it-IT"/>
              </w:rPr>
            </w:pPr>
            <w:r w:rsidRPr="002D0114">
              <w:rPr>
                <w:rFonts w:ascii="Times New Roman" w:eastAsia="Calibri" w:hAnsi="Times New Roman" w:cs="Times New Roman"/>
                <w:lang w:val="it-IT"/>
              </w:rPr>
              <w:t>20 ml 1 M CaCl</w:t>
            </w:r>
            <w:r w:rsidRPr="002D0114">
              <w:rPr>
                <w:rFonts w:ascii="Times New Roman" w:eastAsia="Calibri" w:hAnsi="Times New Roman" w:cs="Times New Roman"/>
                <w:vertAlign w:val="subscript"/>
                <w:lang w:val="it-IT"/>
              </w:rPr>
              <w:t>2</w:t>
            </w:r>
            <w:r w:rsidRPr="002D0114">
              <w:rPr>
                <w:rFonts w:ascii="Times New Roman" w:eastAsia="Calibri" w:hAnsi="Times New Roman" w:cs="Times New Roman"/>
                <w:lang w:val="it-IT"/>
              </w:rPr>
              <w:t xml:space="preserve">, </w:t>
            </w:r>
          </w:p>
          <w:p w14:paraId="3D26B567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it-IT"/>
              </w:rPr>
            </w:pPr>
            <w:r w:rsidRPr="002D0114">
              <w:rPr>
                <w:rFonts w:ascii="Times New Roman" w:eastAsia="Calibri" w:hAnsi="Times New Roman" w:cs="Times New Roman"/>
                <w:lang w:val="it-IT"/>
              </w:rPr>
              <w:t>10 ml 0,54% KH</w:t>
            </w:r>
            <w:r w:rsidRPr="002D0114">
              <w:rPr>
                <w:rFonts w:ascii="Times New Roman" w:eastAsia="Calibri" w:hAnsi="Times New Roman" w:cs="Times New Roman"/>
                <w:vertAlign w:val="subscript"/>
                <w:lang w:val="it-IT"/>
              </w:rPr>
              <w:t>2</w:t>
            </w:r>
            <w:r w:rsidRPr="002D0114">
              <w:rPr>
                <w:rFonts w:ascii="Times New Roman" w:eastAsia="Calibri" w:hAnsi="Times New Roman" w:cs="Times New Roman"/>
                <w:lang w:val="it-IT"/>
              </w:rPr>
              <w:t>PO</w:t>
            </w:r>
            <w:r w:rsidRPr="002D0114">
              <w:rPr>
                <w:rFonts w:ascii="Times New Roman" w:eastAsia="Calibri" w:hAnsi="Times New Roman" w:cs="Times New Roman"/>
                <w:vertAlign w:val="subscript"/>
                <w:lang w:val="it-IT"/>
              </w:rPr>
              <w:t>4</w:t>
            </w:r>
            <w:r w:rsidRPr="002D0114">
              <w:rPr>
                <w:rFonts w:ascii="Times New Roman" w:eastAsia="Calibri" w:hAnsi="Times New Roman" w:cs="Times New Roman"/>
                <w:lang w:val="it-IT"/>
              </w:rPr>
              <w:t xml:space="preserve">, </w:t>
            </w:r>
          </w:p>
          <w:p w14:paraId="110A17E6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it-IT"/>
              </w:rPr>
              <w:t>15 ml 20 % L-proline</w:t>
            </w:r>
          </w:p>
        </w:tc>
      </w:tr>
      <w:tr w:rsidR="00CD2E8A" w:rsidRPr="002D0114" w14:paraId="0C41F5E1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77969CCB" w14:textId="059355A0" w:rsidR="008C6BD1" w:rsidRDefault="00DE0D0B">
            <w:pPr>
              <w:rPr>
                <w:rFonts w:ascii="Times New Roman" w:eastAsia="Calibri" w:hAnsi="Times New Roman" w:cs="Times New Roman"/>
                <w:lang w:val="de-DE"/>
              </w:rPr>
            </w:pPr>
            <w:r>
              <w:rPr>
                <w:rFonts w:ascii="Times New Roman" w:eastAsia="Calibri" w:hAnsi="Times New Roman" w:cs="Times New Roman"/>
                <w:lang w:val="de-DE"/>
              </w:rPr>
              <w:t xml:space="preserve">Yeast Malt </w:t>
            </w:r>
            <w:r w:rsidR="00CD2E8A" w:rsidRPr="002D0114">
              <w:rPr>
                <w:rFonts w:ascii="Times New Roman" w:eastAsia="Calibri" w:hAnsi="Times New Roman" w:cs="Times New Roman"/>
                <w:lang w:val="de-DE"/>
              </w:rPr>
              <w:t>(</w:t>
            </w:r>
            <w:r>
              <w:rPr>
                <w:rFonts w:ascii="Times New Roman" w:eastAsia="Calibri" w:hAnsi="Times New Roman" w:cs="Times New Roman"/>
                <w:lang w:val="de-DE"/>
              </w:rPr>
              <w:t>Y</w:t>
            </w:r>
            <w:r w:rsidR="00CD2E8A" w:rsidRPr="002D0114">
              <w:rPr>
                <w:rFonts w:ascii="Times New Roman" w:eastAsia="Calibri" w:hAnsi="Times New Roman" w:cs="Times New Roman"/>
                <w:lang w:val="de-DE"/>
              </w:rPr>
              <w:t>M)</w:t>
            </w:r>
          </w:p>
          <w:p w14:paraId="00488B9C" w14:textId="77777777" w:rsidR="00CD2E8A" w:rsidRPr="008C6BD1" w:rsidRDefault="00CD2E8A" w:rsidP="008C6BD1">
            <w:pPr>
              <w:ind w:firstLine="720"/>
              <w:rPr>
                <w:rFonts w:ascii="Times New Roman" w:eastAsia="Calibri" w:hAnsi="Times New Roman" w:cs="Times New Roman"/>
                <w:lang w:val="de-DE"/>
              </w:rPr>
            </w:pPr>
          </w:p>
        </w:tc>
        <w:tc>
          <w:tcPr>
            <w:tcW w:w="3003" w:type="dxa"/>
            <w:shd w:val="clear" w:color="auto" w:fill="auto"/>
          </w:tcPr>
          <w:p w14:paraId="680A03CA" w14:textId="0508D503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m</w:t>
            </w:r>
            <w:r w:rsidRPr="002D0114">
              <w:rPr>
                <w:rFonts w:ascii="Times New Roman" w:eastAsia="Calibri" w:hAnsi="Times New Roman" w:cs="Times New Roman"/>
              </w:rPr>
              <w:t>alt extract</w:t>
            </w:r>
          </w:p>
          <w:p w14:paraId="634059E3" w14:textId="3EE08744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5D5EB9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36C53CD2" w14:textId="46B217DD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4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47BB1895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6FAAF33A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7.3</w:t>
            </w:r>
          </w:p>
        </w:tc>
      </w:tr>
      <w:tr w:rsidR="00CD2E8A" w:rsidRPr="002D0114" w14:paraId="2C6297F8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59826B50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</w:rPr>
              <w:t>Oat meal medium (OM)</w:t>
            </w:r>
          </w:p>
        </w:tc>
        <w:tc>
          <w:tcPr>
            <w:tcW w:w="3003" w:type="dxa"/>
            <w:shd w:val="clear" w:color="auto" w:fill="auto"/>
          </w:tcPr>
          <w:p w14:paraId="7B5BCD33" w14:textId="394A6329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5D5EB9">
              <w:rPr>
                <w:rFonts w:ascii="Times New Roman" w:eastAsia="Calibri" w:hAnsi="Times New Roman" w:cs="Times New Roman"/>
              </w:rPr>
              <w:t>o</w:t>
            </w:r>
            <w:r w:rsidRPr="002D0114">
              <w:rPr>
                <w:rFonts w:ascii="Times New Roman" w:eastAsia="Calibri" w:hAnsi="Times New Roman" w:cs="Times New Roman"/>
              </w:rPr>
              <w:t xml:space="preserve">at meal </w:t>
            </w:r>
          </w:p>
          <w:p w14:paraId="0BDC285F" w14:textId="75CAE89E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ml </w:t>
            </w:r>
            <w:r w:rsidR="005D5EB9">
              <w:rPr>
                <w:rFonts w:ascii="Times New Roman" w:eastAsia="Calibri" w:hAnsi="Times New Roman" w:cs="Times New Roman"/>
              </w:rPr>
              <w:t>t</w:t>
            </w:r>
            <w:r w:rsidRPr="002D0114">
              <w:rPr>
                <w:rFonts w:ascii="Times New Roman" w:eastAsia="Calibri" w:hAnsi="Times New Roman" w:cs="Times New Roman"/>
              </w:rPr>
              <w:t xml:space="preserve">race element solution </w:t>
            </w:r>
          </w:p>
          <w:p w14:paraId="18058E52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2831900B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7.3</w:t>
            </w:r>
          </w:p>
          <w:p w14:paraId="106FCEF0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</w:p>
        </w:tc>
      </w:tr>
      <w:tr w:rsidR="00CD2E8A" w:rsidRPr="002D0114" w14:paraId="476F7F89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5D6CC335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TSG</w:t>
            </w:r>
          </w:p>
        </w:tc>
        <w:tc>
          <w:tcPr>
            <w:tcW w:w="3003" w:type="dxa"/>
            <w:shd w:val="clear" w:color="auto" w:fill="auto"/>
          </w:tcPr>
          <w:p w14:paraId="3089B859" w14:textId="7870A033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17 g </w:t>
            </w:r>
            <w:proofErr w:type="spellStart"/>
            <w:r w:rsidR="005D5EB9">
              <w:rPr>
                <w:rFonts w:ascii="Times New Roman" w:eastAsia="Calibri" w:hAnsi="Times New Roman" w:cs="Times New Roman"/>
              </w:rPr>
              <w:t>b</w:t>
            </w:r>
            <w:r w:rsidRPr="002D0114">
              <w:rPr>
                <w:rFonts w:ascii="Times New Roman" w:eastAsia="Calibri" w:hAnsi="Times New Roman" w:cs="Times New Roman"/>
              </w:rPr>
              <w:t>acto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</w:t>
            </w:r>
            <w:r w:rsidR="00894B27">
              <w:rPr>
                <w:rFonts w:ascii="Times New Roman" w:eastAsia="Calibri" w:hAnsi="Times New Roman" w:cs="Times New Roman"/>
              </w:rPr>
              <w:t>t</w:t>
            </w:r>
            <w:r w:rsidRPr="002D0114">
              <w:rPr>
                <w:rFonts w:ascii="Times New Roman" w:eastAsia="Calibri" w:hAnsi="Times New Roman" w:cs="Times New Roman"/>
              </w:rPr>
              <w:t>ryptone</w:t>
            </w:r>
          </w:p>
          <w:p w14:paraId="2E71FDFB" w14:textId="049CE9D6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3 g </w:t>
            </w:r>
            <w:proofErr w:type="spellStart"/>
            <w:r w:rsidR="005D5EB9">
              <w:rPr>
                <w:rFonts w:ascii="Times New Roman" w:eastAsia="Calibri" w:hAnsi="Times New Roman" w:cs="Times New Roman"/>
              </w:rPr>
              <w:t>b</w:t>
            </w:r>
            <w:r w:rsidRPr="002D0114">
              <w:rPr>
                <w:rFonts w:ascii="Times New Roman" w:eastAsia="Calibri" w:hAnsi="Times New Roman" w:cs="Times New Roman"/>
              </w:rPr>
              <w:t>acto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oytone</w:t>
            </w:r>
            <w:proofErr w:type="spellEnd"/>
          </w:p>
          <w:p w14:paraId="6629633E" w14:textId="12C36919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 xml:space="preserve">2.5 g </w:t>
            </w:r>
            <w:proofErr w:type="spellStart"/>
            <w:r w:rsidR="005D5EB9">
              <w:rPr>
                <w:rFonts w:ascii="Times New Roman" w:eastAsia="Calibri" w:hAnsi="Times New Roman" w:cs="Times New Roman"/>
                <w:lang w:val="de-DE"/>
              </w:rPr>
              <w:t>g</w:t>
            </w:r>
            <w:r w:rsidRPr="002D0114">
              <w:rPr>
                <w:rFonts w:ascii="Times New Roman" w:eastAsia="Calibri" w:hAnsi="Times New Roman" w:cs="Times New Roman"/>
                <w:lang w:val="de-DE"/>
              </w:rPr>
              <w:t>lucose</w:t>
            </w:r>
            <w:proofErr w:type="spellEnd"/>
          </w:p>
          <w:p w14:paraId="5CD1324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5 g NaCl</w:t>
            </w:r>
          </w:p>
          <w:p w14:paraId="608328E2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vertAlign w:val="subscript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2.5 g K</w:t>
            </w:r>
            <w:r w:rsidRPr="002D0114">
              <w:rPr>
                <w:rFonts w:ascii="Times New Roman" w:eastAsia="Calibri" w:hAnsi="Times New Roman" w:cs="Times New Roman"/>
                <w:vertAlign w:val="subscript"/>
                <w:lang w:val="de-DE"/>
              </w:rPr>
              <w:t>2</w:t>
            </w:r>
            <w:r w:rsidRPr="002D0114">
              <w:rPr>
                <w:rFonts w:ascii="Times New Roman" w:eastAsia="Calibri" w:hAnsi="Times New Roman" w:cs="Times New Roman"/>
                <w:lang w:val="de-DE"/>
              </w:rPr>
              <w:t>HPO</w:t>
            </w:r>
            <w:r w:rsidRPr="002D0114">
              <w:rPr>
                <w:rFonts w:ascii="Times New Roman" w:eastAsia="Calibri" w:hAnsi="Times New Roman" w:cs="Times New Roman"/>
                <w:vertAlign w:val="subscript"/>
                <w:lang w:val="de-DE"/>
              </w:rPr>
              <w:t>4</w:t>
            </w:r>
          </w:p>
          <w:p w14:paraId="22C44470" w14:textId="17BABC57" w:rsidR="00CD2E8A" w:rsidRPr="00F7030C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</w:p>
        </w:tc>
        <w:tc>
          <w:tcPr>
            <w:tcW w:w="3004" w:type="dxa"/>
            <w:shd w:val="clear" w:color="auto" w:fill="auto"/>
          </w:tcPr>
          <w:p w14:paraId="5E824A76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lastRenderedPageBreak/>
              <w:t>set pH to 7.3 before autoclaving</w:t>
            </w:r>
          </w:p>
        </w:tc>
      </w:tr>
      <w:tr w:rsidR="00CD2E8A" w:rsidRPr="002D0114" w14:paraId="6CF1528F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1B7C8F7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NL300</w:t>
            </w:r>
          </w:p>
        </w:tc>
        <w:tc>
          <w:tcPr>
            <w:tcW w:w="3003" w:type="dxa"/>
            <w:shd w:val="clear" w:color="auto" w:fill="auto"/>
          </w:tcPr>
          <w:p w14:paraId="1498F398" w14:textId="6DA399F4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5D5EB9">
              <w:rPr>
                <w:rFonts w:ascii="Times New Roman" w:eastAsia="Calibri" w:hAnsi="Times New Roman" w:cs="Times New Roman"/>
              </w:rPr>
              <w:t>m</w:t>
            </w:r>
            <w:r w:rsidRPr="002D0114">
              <w:rPr>
                <w:rFonts w:ascii="Times New Roman" w:eastAsia="Calibri" w:hAnsi="Times New Roman" w:cs="Times New Roman"/>
              </w:rPr>
              <w:t>annit</w:t>
            </w:r>
            <w:r w:rsidR="001270FA">
              <w:rPr>
                <w:rFonts w:ascii="Times New Roman" w:eastAsia="Calibri" w:hAnsi="Times New Roman" w:cs="Times New Roman"/>
              </w:rPr>
              <w:t>ol</w:t>
            </w:r>
            <w:r w:rsidRPr="002D0114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1EE514F4" w14:textId="3856167C" w:rsidR="00CD2E8A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20 g </w:t>
            </w:r>
            <w:r w:rsidR="005D5EB9">
              <w:rPr>
                <w:rFonts w:ascii="Times New Roman" w:eastAsia="Calibri" w:hAnsi="Times New Roman" w:cs="Times New Roman"/>
              </w:rPr>
              <w:t>c</w:t>
            </w:r>
            <w:r w:rsidRPr="002D0114">
              <w:rPr>
                <w:rFonts w:ascii="Times New Roman" w:eastAsia="Calibri" w:hAnsi="Times New Roman" w:cs="Times New Roman"/>
              </w:rPr>
              <w:t>otton seed</w:t>
            </w:r>
          </w:p>
          <w:p w14:paraId="4AC5D181" w14:textId="49856E4B" w:rsidR="00DE0D0B" w:rsidRPr="002D0114" w:rsidRDefault="00DE0D0B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2203200D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pH 7.5</w:t>
            </w:r>
          </w:p>
        </w:tc>
      </w:tr>
      <w:tr w:rsidR="00CD2E8A" w:rsidRPr="002D0114" w14:paraId="525C948D" w14:textId="77777777" w:rsidTr="000A7041">
        <w:trPr>
          <w:trHeight w:val="585"/>
          <w:jc w:val="center"/>
        </w:trPr>
        <w:tc>
          <w:tcPr>
            <w:tcW w:w="3003" w:type="dxa"/>
            <w:shd w:val="clear" w:color="auto" w:fill="auto"/>
          </w:tcPr>
          <w:p w14:paraId="00F92EDD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NL333</w:t>
            </w:r>
          </w:p>
        </w:tc>
        <w:tc>
          <w:tcPr>
            <w:tcW w:w="3003" w:type="dxa"/>
            <w:shd w:val="clear" w:color="auto" w:fill="auto"/>
          </w:tcPr>
          <w:p w14:paraId="728791F3" w14:textId="59A95BCD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55F703EC" w14:textId="46E55308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oluble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tarch</w:t>
            </w:r>
          </w:p>
          <w:p w14:paraId="005E68A7" w14:textId="66AF45CD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m</w:t>
            </w:r>
            <w:r w:rsidRPr="002D0114">
              <w:rPr>
                <w:rFonts w:ascii="Times New Roman" w:eastAsia="Calibri" w:hAnsi="Times New Roman" w:cs="Times New Roman"/>
              </w:rPr>
              <w:t>alt extract</w:t>
            </w:r>
          </w:p>
          <w:p w14:paraId="40E18212" w14:textId="6D15B8E3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3 g </w:t>
            </w:r>
            <w:r w:rsidR="005D5EB9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2647B73F" w14:textId="7562E07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3 g </w:t>
            </w:r>
            <w:proofErr w:type="spellStart"/>
            <w:r w:rsidR="005D5EB9">
              <w:rPr>
                <w:rFonts w:ascii="Times New Roman" w:eastAsia="Calibri" w:hAnsi="Times New Roman" w:cs="Times New Roman"/>
              </w:rPr>
              <w:t>b</w:t>
            </w:r>
            <w:r w:rsidRPr="002D0114">
              <w:rPr>
                <w:rFonts w:ascii="Times New Roman" w:eastAsia="Calibri" w:hAnsi="Times New Roman" w:cs="Times New Roman"/>
              </w:rPr>
              <w:t>acto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peptone</w:t>
            </w:r>
          </w:p>
          <w:p w14:paraId="284DB16C" w14:textId="7A2080C9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3 g </w:t>
            </w:r>
            <w:r w:rsidR="00DE0D0B">
              <w:rPr>
                <w:rFonts w:ascii="Times New Roman" w:eastAsia="Calibri" w:hAnsi="Times New Roman" w:cs="Times New Roman"/>
              </w:rPr>
              <w:t>NH</w:t>
            </w:r>
            <w:r w:rsidR="00DE0D0B" w:rsidRPr="008C6BD1">
              <w:rPr>
                <w:rFonts w:ascii="Times New Roman" w:eastAsia="Calibri" w:hAnsi="Times New Roman" w:cs="Times New Roman"/>
                <w:vertAlign w:val="subscript"/>
              </w:rPr>
              <w:t>4</w:t>
            </w:r>
            <w:r w:rsidR="00DE0D0B">
              <w:rPr>
                <w:rFonts w:ascii="Times New Roman" w:eastAsia="Calibri" w:hAnsi="Times New Roman" w:cs="Times New Roman"/>
              </w:rPr>
              <w:t>NO</w:t>
            </w:r>
            <w:r w:rsidR="00DE0D0B" w:rsidRPr="008C6BD1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479C454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vertAlign w:val="subscript"/>
              </w:rPr>
            </w:pPr>
            <w:r w:rsidRPr="002D0114">
              <w:rPr>
                <w:rFonts w:ascii="Times New Roman" w:eastAsia="Calibri" w:hAnsi="Times New Roman" w:cs="Times New Roman"/>
              </w:rPr>
              <w:t>2 g CaCO</w:t>
            </w:r>
            <w:r w:rsidRPr="002D0114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511B058B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</w:p>
        </w:tc>
        <w:tc>
          <w:tcPr>
            <w:tcW w:w="3004" w:type="dxa"/>
            <w:shd w:val="clear" w:color="auto" w:fill="auto"/>
          </w:tcPr>
          <w:p w14:paraId="14B08149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pH 7.2</w:t>
            </w:r>
          </w:p>
        </w:tc>
      </w:tr>
      <w:tr w:rsidR="00CD2E8A" w:rsidRPr="002D0114" w14:paraId="5E0D2D66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44BBC68E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  <w:lang w:val="de-DE"/>
              </w:rPr>
            </w:pPr>
            <w:r w:rsidRPr="002D0114">
              <w:rPr>
                <w:rFonts w:ascii="Times New Roman" w:eastAsia="Calibri" w:hAnsi="Times New Roman" w:cs="Times New Roman"/>
                <w:lang w:val="de-DE"/>
              </w:rPr>
              <w:t>NL500</w:t>
            </w:r>
          </w:p>
        </w:tc>
        <w:tc>
          <w:tcPr>
            <w:tcW w:w="3003" w:type="dxa"/>
            <w:shd w:val="clear" w:color="auto" w:fill="auto"/>
          </w:tcPr>
          <w:p w14:paraId="72BD0D8D" w14:textId="6FFFE660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oluble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tarch</w:t>
            </w:r>
          </w:p>
          <w:p w14:paraId="59BDBD80" w14:textId="4735D102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5F1BCB43" w14:textId="76A0155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lycer</w:t>
            </w:r>
            <w:r w:rsidR="00DE0D0B">
              <w:rPr>
                <w:rFonts w:ascii="Times New Roman" w:eastAsia="Calibri" w:hAnsi="Times New Roman" w:cs="Times New Roman"/>
              </w:rPr>
              <w:t>ol</w:t>
            </w:r>
          </w:p>
          <w:p w14:paraId="4851BB88" w14:textId="7660703E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15 g </w:t>
            </w:r>
            <w:r w:rsidR="005D5EB9">
              <w:rPr>
                <w:rFonts w:ascii="Times New Roman" w:eastAsia="Calibri" w:hAnsi="Times New Roman" w:cs="Times New Roman"/>
              </w:rPr>
              <w:t>f</w:t>
            </w:r>
            <w:r w:rsidRPr="002D0114">
              <w:rPr>
                <w:rFonts w:ascii="Times New Roman" w:eastAsia="Calibri" w:hAnsi="Times New Roman" w:cs="Times New Roman"/>
              </w:rPr>
              <w:t>ish flour</w:t>
            </w:r>
          </w:p>
          <w:p w14:paraId="169103ED" w14:textId="6CBEE43F" w:rsidR="00CD2E8A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ea salt</w:t>
            </w:r>
          </w:p>
          <w:p w14:paraId="0294235B" w14:textId="5139196B" w:rsidR="001270FA" w:rsidRPr="008C6BD1" w:rsidRDefault="001270F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081D1076" w14:textId="77777777" w:rsidR="00CD2E8A" w:rsidRPr="002D0114" w:rsidRDefault="00CD2E8A" w:rsidP="000A7041">
            <w:pPr>
              <w:jc w:val="both"/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Adjust pH to 8.0, </w:t>
            </w:r>
            <w:proofErr w:type="spellStart"/>
            <w:r w:rsidRPr="002D0114">
              <w:rPr>
                <w:rFonts w:ascii="Times New Roman" w:eastAsia="Calibri" w:hAnsi="Times New Roman" w:cs="Times New Roman"/>
              </w:rPr>
              <w:t>retitrate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to pH 8.0 after 1 hour = pH 6.6 after autoclaving</w:t>
            </w:r>
          </w:p>
        </w:tc>
      </w:tr>
      <w:tr w:rsidR="00CD2E8A" w:rsidRPr="002D0114" w14:paraId="5DC788A1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3A938B2C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NL550</w:t>
            </w:r>
          </w:p>
        </w:tc>
        <w:tc>
          <w:tcPr>
            <w:tcW w:w="3003" w:type="dxa"/>
            <w:shd w:val="clear" w:color="auto" w:fill="auto"/>
          </w:tcPr>
          <w:p w14:paraId="494EDB78" w14:textId="2F2783A9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oluble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tarch</w:t>
            </w:r>
          </w:p>
          <w:p w14:paraId="7146652E" w14:textId="19F2BE3E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34A486B4" w14:textId="0F13D4BC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5D5EB9">
              <w:rPr>
                <w:rFonts w:ascii="Times New Roman" w:eastAsia="Calibri" w:hAnsi="Times New Roman" w:cs="Times New Roman"/>
              </w:rPr>
              <w:t>p</w:t>
            </w:r>
            <w:r w:rsidRPr="002D0114">
              <w:rPr>
                <w:rFonts w:ascii="Times New Roman" w:eastAsia="Calibri" w:hAnsi="Times New Roman" w:cs="Times New Roman"/>
              </w:rPr>
              <w:t xml:space="preserve">eptone from </w:t>
            </w:r>
            <w:r w:rsidR="005D5EB9">
              <w:rPr>
                <w:rFonts w:ascii="Times New Roman" w:eastAsia="Calibri" w:hAnsi="Times New Roman" w:cs="Times New Roman"/>
              </w:rPr>
              <w:t>c</w:t>
            </w:r>
            <w:r w:rsidRPr="002D0114">
              <w:rPr>
                <w:rFonts w:ascii="Times New Roman" w:eastAsia="Calibri" w:hAnsi="Times New Roman" w:cs="Times New Roman"/>
              </w:rPr>
              <w:t>asein</w:t>
            </w:r>
          </w:p>
          <w:p w14:paraId="26D07DEF" w14:textId="2FB75A2A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2.5 g </w:t>
            </w:r>
            <w:r w:rsidR="005D5EB9">
              <w:rPr>
                <w:rFonts w:ascii="Times New Roman" w:eastAsia="Calibri" w:hAnsi="Times New Roman" w:cs="Times New Roman"/>
              </w:rPr>
              <w:t>c</w:t>
            </w:r>
            <w:r w:rsidRPr="002D0114">
              <w:rPr>
                <w:rFonts w:ascii="Times New Roman" w:eastAsia="Calibri" w:hAnsi="Times New Roman" w:cs="Times New Roman"/>
              </w:rPr>
              <w:t xml:space="preserve">orn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tarch powder</w:t>
            </w:r>
          </w:p>
          <w:p w14:paraId="277C0BCC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2 g CaCO</w:t>
            </w:r>
            <w:r w:rsidRPr="00F7030C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0C919ECA" w14:textId="280AC80A" w:rsidR="00CD2E8A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ea salt</w:t>
            </w:r>
          </w:p>
          <w:p w14:paraId="5CDD6002" w14:textId="7238EAB9" w:rsidR="00DE0D0B" w:rsidRPr="002D0114" w:rsidRDefault="00DE0D0B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33B910D5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Adjust pH to 8.0, </w:t>
            </w:r>
            <w:proofErr w:type="spellStart"/>
            <w:r w:rsidRPr="002D0114">
              <w:rPr>
                <w:rFonts w:ascii="Times New Roman" w:eastAsia="Calibri" w:hAnsi="Times New Roman" w:cs="Times New Roman"/>
              </w:rPr>
              <w:t>retitrate</w:t>
            </w:r>
            <w:proofErr w:type="spellEnd"/>
            <w:r w:rsidRPr="002D0114">
              <w:rPr>
                <w:rFonts w:ascii="Times New Roman" w:eastAsia="Calibri" w:hAnsi="Times New Roman" w:cs="Times New Roman"/>
              </w:rPr>
              <w:t xml:space="preserve"> to pH 8.0 after 1 hour = pH 6.6 after autoclaving</w:t>
            </w:r>
          </w:p>
        </w:tc>
      </w:tr>
      <w:tr w:rsidR="00CD2E8A" w:rsidRPr="002D0114" w14:paraId="71E4F8E7" w14:textId="77777777" w:rsidTr="000A7041">
        <w:trPr>
          <w:jc w:val="center"/>
        </w:trPr>
        <w:tc>
          <w:tcPr>
            <w:tcW w:w="3003" w:type="dxa"/>
            <w:shd w:val="clear" w:color="auto" w:fill="auto"/>
          </w:tcPr>
          <w:p w14:paraId="4AD16CBE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NL800</w:t>
            </w:r>
          </w:p>
        </w:tc>
        <w:tc>
          <w:tcPr>
            <w:tcW w:w="3003" w:type="dxa"/>
            <w:shd w:val="clear" w:color="auto" w:fill="auto"/>
          </w:tcPr>
          <w:p w14:paraId="5F459036" w14:textId="40A8E5C0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lucose</w:t>
            </w:r>
          </w:p>
          <w:p w14:paraId="0ABA43A2" w14:textId="2A82C07B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g</w:t>
            </w:r>
            <w:r w:rsidRPr="002D0114">
              <w:rPr>
                <w:rFonts w:ascii="Times New Roman" w:eastAsia="Calibri" w:hAnsi="Times New Roman" w:cs="Times New Roman"/>
              </w:rPr>
              <w:t>lycer</w:t>
            </w:r>
            <w:r w:rsidR="00DE0D0B">
              <w:rPr>
                <w:rFonts w:ascii="Times New Roman" w:eastAsia="Calibri" w:hAnsi="Times New Roman" w:cs="Times New Roman"/>
              </w:rPr>
              <w:t>ol</w:t>
            </w:r>
          </w:p>
          <w:p w14:paraId="26C1536D" w14:textId="410FDFF1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10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 xml:space="preserve">oluble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tarch</w:t>
            </w:r>
          </w:p>
          <w:p w14:paraId="61AA5191" w14:textId="190EEB1B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5 g </w:t>
            </w:r>
            <w:r w:rsidR="005D5EB9">
              <w:rPr>
                <w:rFonts w:ascii="Times New Roman" w:eastAsia="Calibri" w:hAnsi="Times New Roman" w:cs="Times New Roman"/>
              </w:rPr>
              <w:t>s</w:t>
            </w:r>
            <w:r w:rsidRPr="002D0114">
              <w:rPr>
                <w:rFonts w:ascii="Times New Roman" w:eastAsia="Calibri" w:hAnsi="Times New Roman" w:cs="Times New Roman"/>
              </w:rPr>
              <w:t>oy flour</w:t>
            </w:r>
            <w:r w:rsidR="005D5EB9">
              <w:rPr>
                <w:rFonts w:ascii="Times New Roman" w:eastAsia="Calibri" w:hAnsi="Times New Roman" w:cs="Times New Roman"/>
              </w:rPr>
              <w:t>,</w:t>
            </w:r>
            <w:r w:rsidRPr="002D0114">
              <w:rPr>
                <w:rFonts w:ascii="Times New Roman" w:eastAsia="Calibri" w:hAnsi="Times New Roman" w:cs="Times New Roman"/>
              </w:rPr>
              <w:t xml:space="preserve"> full fat</w:t>
            </w:r>
          </w:p>
          <w:p w14:paraId="5E0800C4" w14:textId="6C5E3A61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 xml:space="preserve">2 g </w:t>
            </w:r>
            <w:r w:rsidR="005D5EB9">
              <w:rPr>
                <w:rFonts w:ascii="Times New Roman" w:eastAsia="Calibri" w:hAnsi="Times New Roman" w:cs="Times New Roman"/>
              </w:rPr>
              <w:t>y</w:t>
            </w:r>
            <w:r w:rsidRPr="002D0114">
              <w:rPr>
                <w:rFonts w:ascii="Times New Roman" w:eastAsia="Calibri" w:hAnsi="Times New Roman" w:cs="Times New Roman"/>
              </w:rPr>
              <w:t>east extract</w:t>
            </w:r>
          </w:p>
          <w:p w14:paraId="741237E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 g NaCl</w:t>
            </w:r>
          </w:p>
          <w:p w14:paraId="79F80E9B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1 g CaCO</w:t>
            </w:r>
            <w:r w:rsidRPr="008C6BD1">
              <w:rPr>
                <w:rFonts w:ascii="Times New Roman" w:eastAsia="Calibri" w:hAnsi="Times New Roman" w:cs="Times New Roman"/>
                <w:vertAlign w:val="subscript"/>
              </w:rPr>
              <w:t>3</w:t>
            </w:r>
          </w:p>
          <w:p w14:paraId="3C55413A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4" w:type="dxa"/>
            <w:shd w:val="clear" w:color="auto" w:fill="auto"/>
          </w:tcPr>
          <w:p w14:paraId="2DB41DB8" w14:textId="77777777" w:rsidR="00CD2E8A" w:rsidRPr="002D0114" w:rsidRDefault="00CD2E8A" w:rsidP="000A7041">
            <w:pPr>
              <w:rPr>
                <w:rFonts w:ascii="Times New Roman" w:eastAsia="Calibri" w:hAnsi="Times New Roman" w:cs="Times New Roman"/>
              </w:rPr>
            </w:pPr>
            <w:r w:rsidRPr="002D0114">
              <w:rPr>
                <w:rFonts w:ascii="Times New Roman" w:eastAsia="Calibri" w:hAnsi="Times New Roman" w:cs="Times New Roman"/>
              </w:rPr>
              <w:t>pH 7.2</w:t>
            </w:r>
          </w:p>
        </w:tc>
      </w:tr>
    </w:tbl>
    <w:p w14:paraId="6248B536" w14:textId="77777777" w:rsidR="006F2A4E" w:rsidRDefault="006F2A4E" w:rsidP="00CD2E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b/>
          <w:color w:val="000000"/>
        </w:rPr>
      </w:pPr>
    </w:p>
    <w:p w14:paraId="30A818AF" w14:textId="2B72244C" w:rsidR="00CD2E8A" w:rsidRPr="002D0114" w:rsidRDefault="00CD2E8A" w:rsidP="00CD2E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Gill Sans" w:hAnsi="Times New Roman" w:cs="Times New Roman"/>
          <w:color w:val="000000"/>
        </w:rPr>
      </w:pPr>
      <w:r w:rsidRPr="002D0114">
        <w:rPr>
          <w:rFonts w:ascii="Times New Roman" w:eastAsia="Gill Sans" w:hAnsi="Times New Roman" w:cs="Times New Roman"/>
          <w:b/>
          <w:color w:val="000000"/>
        </w:rPr>
        <w:t xml:space="preserve">Table </w:t>
      </w:r>
      <w:r w:rsidR="00B17494">
        <w:rPr>
          <w:rFonts w:ascii="Times New Roman" w:eastAsia="Gill Sans" w:hAnsi="Times New Roman" w:cs="Times New Roman"/>
          <w:b/>
          <w:color w:val="000000"/>
        </w:rPr>
        <w:t>S</w:t>
      </w:r>
      <w:r w:rsidRPr="002D0114">
        <w:rPr>
          <w:rFonts w:ascii="Times New Roman" w:eastAsia="Gill Sans" w:hAnsi="Times New Roman" w:cs="Times New Roman"/>
          <w:b/>
          <w:color w:val="000000"/>
        </w:rPr>
        <w:t>3</w:t>
      </w:r>
      <w:r w:rsidR="00BE2FF3">
        <w:rPr>
          <w:rFonts w:ascii="Times New Roman" w:eastAsia="Gill Sans" w:hAnsi="Times New Roman" w:cs="Times New Roman"/>
          <w:color w:val="000000"/>
        </w:rPr>
        <w:t>.</w:t>
      </w:r>
      <w:r w:rsidRPr="002D0114">
        <w:rPr>
          <w:rFonts w:ascii="Times New Roman" w:eastAsia="Gill Sans" w:hAnsi="Times New Roman" w:cs="Times New Roman"/>
          <w:b/>
          <w:color w:val="000000"/>
        </w:rPr>
        <w:t xml:space="preserve"> </w:t>
      </w:r>
      <w:r w:rsidRPr="002D0114">
        <w:rPr>
          <w:rFonts w:ascii="Times New Roman" w:eastAsia="Gill Sans" w:hAnsi="Times New Roman" w:cs="Times New Roman"/>
          <w:color w:val="000000"/>
        </w:rPr>
        <w:t>List of optimal culture conditions</w:t>
      </w:r>
      <w:r w:rsidRPr="002D0114">
        <w:rPr>
          <w:rFonts w:ascii="Times New Roman" w:eastAsia="Gill Sans" w:hAnsi="Times New Roman" w:cs="Times New Roman"/>
          <w:b/>
          <w:color w:val="000000"/>
        </w:rPr>
        <w:t xml:space="preserve"> </w:t>
      </w:r>
      <w:r w:rsidRPr="002D0114">
        <w:rPr>
          <w:rFonts w:ascii="Times New Roman" w:eastAsia="Gill Sans" w:hAnsi="Times New Roman" w:cs="Times New Roman"/>
          <w:color w:val="000000"/>
        </w:rPr>
        <w:t>(media, time point) and bioactivity profile of nine Indonesian strain isolates.</w:t>
      </w:r>
      <w:r w:rsidRPr="002D0114">
        <w:rPr>
          <w:rFonts w:ascii="Times New Roman" w:eastAsia="Gill Sans" w:hAnsi="Times New Roman" w:cs="Times New Roman"/>
          <w:b/>
          <w:color w:val="000000"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1701"/>
        <w:gridCol w:w="1985"/>
        <w:gridCol w:w="2410"/>
      </w:tblGrid>
      <w:tr w:rsidR="00B2678E" w:rsidRPr="002D0114" w14:paraId="2E2BCC6E" w14:textId="77777777" w:rsidTr="00133BAC">
        <w:tc>
          <w:tcPr>
            <w:tcW w:w="1413" w:type="dxa"/>
            <w:shd w:val="clear" w:color="auto" w:fill="BFBFBF"/>
          </w:tcPr>
          <w:p w14:paraId="3BC7C233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Strain</w:t>
            </w:r>
          </w:p>
        </w:tc>
        <w:tc>
          <w:tcPr>
            <w:tcW w:w="1984" w:type="dxa"/>
            <w:shd w:val="clear" w:color="auto" w:fill="BFBFBF"/>
          </w:tcPr>
          <w:p w14:paraId="5E830A9F" w14:textId="15E976EB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 xml:space="preserve">Optimal production </w:t>
            </w:r>
            <w:r>
              <w:rPr>
                <w:rFonts w:ascii="Times New Roman" w:eastAsia="Gill Sans" w:hAnsi="Times New Roman" w:cs="Times New Roman"/>
              </w:rPr>
              <w:t xml:space="preserve">in liquid </w:t>
            </w:r>
            <w:r w:rsidRPr="002D0114">
              <w:rPr>
                <w:rFonts w:ascii="Times New Roman" w:eastAsia="Gill Sans" w:hAnsi="Times New Roman" w:cs="Times New Roman"/>
              </w:rPr>
              <w:t>medium</w:t>
            </w:r>
            <w:r>
              <w:rPr>
                <w:rFonts w:ascii="Times New Roman" w:eastAsia="Gill Sans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BFBFBF"/>
          </w:tcPr>
          <w:p w14:paraId="7971E315" w14:textId="54EF8539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 xml:space="preserve">Optimal production </w:t>
            </w:r>
            <w:r>
              <w:rPr>
                <w:rFonts w:ascii="Times New Roman" w:eastAsia="Gill Sans" w:hAnsi="Times New Roman" w:cs="Times New Roman"/>
              </w:rPr>
              <w:t xml:space="preserve">in solid </w:t>
            </w:r>
            <w:r w:rsidRPr="002D0114">
              <w:rPr>
                <w:rFonts w:ascii="Times New Roman" w:eastAsia="Gill Sans" w:hAnsi="Times New Roman" w:cs="Times New Roman"/>
              </w:rPr>
              <w:t>medium</w:t>
            </w:r>
            <w:r>
              <w:rPr>
                <w:rFonts w:ascii="Times New Roman" w:eastAsia="Gill Sans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BFBFBF"/>
          </w:tcPr>
          <w:p w14:paraId="2121A48D" w14:textId="5961FCF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Optimal incubation time (h)</w:t>
            </w:r>
            <w:r>
              <w:rPr>
                <w:rFonts w:ascii="Times New Roman" w:eastAsia="Gill Sans" w:hAnsi="Times New Roman" w:cs="Times New Roman"/>
              </w:rPr>
              <w:t xml:space="preserve"> in liquid</w:t>
            </w:r>
          </w:p>
        </w:tc>
        <w:tc>
          <w:tcPr>
            <w:tcW w:w="2410" w:type="dxa"/>
            <w:shd w:val="clear" w:color="auto" w:fill="BFBFBF"/>
          </w:tcPr>
          <w:p w14:paraId="22B27BE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Antimicrobial activity</w:t>
            </w:r>
          </w:p>
          <w:p w14:paraId="34474B98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against Gram (+)</w:t>
            </w:r>
            <w:proofErr w:type="gramStart"/>
            <w:r w:rsidRPr="002D0114">
              <w:rPr>
                <w:rFonts w:ascii="Times New Roman" w:eastAsia="Gill Sans" w:hAnsi="Times New Roman" w:cs="Times New Roman"/>
              </w:rPr>
              <w:t>/(</w:t>
            </w:r>
            <w:proofErr w:type="gramEnd"/>
            <w:r w:rsidRPr="002D0114">
              <w:rPr>
                <w:rFonts w:ascii="Times New Roman" w:eastAsia="Gill Sans" w:hAnsi="Times New Roman" w:cs="Times New Roman"/>
              </w:rPr>
              <w:t xml:space="preserve">-) test bacteria </w:t>
            </w:r>
          </w:p>
        </w:tc>
      </w:tr>
      <w:tr w:rsidR="00B2678E" w:rsidRPr="002D0114" w14:paraId="550EED67" w14:textId="77777777" w:rsidTr="00133BAC">
        <w:tc>
          <w:tcPr>
            <w:tcW w:w="1413" w:type="dxa"/>
            <w:shd w:val="clear" w:color="auto" w:fill="auto"/>
          </w:tcPr>
          <w:p w14:paraId="614E5301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I6</w:t>
            </w:r>
          </w:p>
        </w:tc>
        <w:tc>
          <w:tcPr>
            <w:tcW w:w="1984" w:type="dxa"/>
          </w:tcPr>
          <w:p w14:paraId="554AE768" w14:textId="16F559F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2D0114">
              <w:rPr>
                <w:rFonts w:ascii="Times New Roman" w:hAnsi="Times New Roman" w:cs="Times New Roman"/>
              </w:rPr>
              <w:t>R5</w:t>
            </w:r>
          </w:p>
        </w:tc>
        <w:tc>
          <w:tcPr>
            <w:tcW w:w="1701" w:type="dxa"/>
          </w:tcPr>
          <w:p w14:paraId="14D32C4D" w14:textId="7F56BAD1" w:rsidR="00B2678E" w:rsidRPr="002D0114" w:rsidRDefault="00853120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985" w:type="dxa"/>
            <w:shd w:val="clear" w:color="auto" w:fill="auto"/>
          </w:tcPr>
          <w:p w14:paraId="04573EC6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48</w:t>
            </w:r>
          </w:p>
        </w:tc>
        <w:tc>
          <w:tcPr>
            <w:tcW w:w="2410" w:type="dxa"/>
            <w:shd w:val="clear" w:color="auto" w:fill="auto"/>
          </w:tcPr>
          <w:p w14:paraId="220FD945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15AB5662" w14:textId="77777777" w:rsidTr="00133BAC">
        <w:tc>
          <w:tcPr>
            <w:tcW w:w="1413" w:type="dxa"/>
            <w:shd w:val="clear" w:color="auto" w:fill="auto"/>
          </w:tcPr>
          <w:p w14:paraId="38B6713E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DHE 7-1</w:t>
            </w:r>
          </w:p>
        </w:tc>
        <w:tc>
          <w:tcPr>
            <w:tcW w:w="1984" w:type="dxa"/>
          </w:tcPr>
          <w:p w14:paraId="4C4740AC" w14:textId="5D8904F0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OM</w:t>
            </w:r>
          </w:p>
        </w:tc>
        <w:tc>
          <w:tcPr>
            <w:tcW w:w="1701" w:type="dxa"/>
          </w:tcPr>
          <w:p w14:paraId="4A2335C8" w14:textId="359C67CF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OM</w:t>
            </w:r>
          </w:p>
        </w:tc>
        <w:tc>
          <w:tcPr>
            <w:tcW w:w="1985" w:type="dxa"/>
            <w:shd w:val="clear" w:color="auto" w:fill="auto"/>
          </w:tcPr>
          <w:p w14:paraId="43D326D4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48</w:t>
            </w:r>
          </w:p>
        </w:tc>
        <w:tc>
          <w:tcPr>
            <w:tcW w:w="2410" w:type="dxa"/>
            <w:shd w:val="clear" w:color="auto" w:fill="auto"/>
          </w:tcPr>
          <w:p w14:paraId="16855F7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</w:t>
            </w:r>
          </w:p>
        </w:tc>
      </w:tr>
      <w:tr w:rsidR="00B2678E" w:rsidRPr="002D0114" w14:paraId="49913DFC" w14:textId="77777777" w:rsidTr="00133BAC">
        <w:tc>
          <w:tcPr>
            <w:tcW w:w="1413" w:type="dxa"/>
            <w:shd w:val="clear" w:color="auto" w:fill="auto"/>
          </w:tcPr>
          <w:p w14:paraId="691DA964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DHE 17-7</w:t>
            </w:r>
          </w:p>
        </w:tc>
        <w:tc>
          <w:tcPr>
            <w:tcW w:w="1984" w:type="dxa"/>
          </w:tcPr>
          <w:p w14:paraId="728B5C64" w14:textId="6C8F4B78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SGG</w:t>
            </w:r>
          </w:p>
        </w:tc>
        <w:tc>
          <w:tcPr>
            <w:tcW w:w="1701" w:type="dxa"/>
          </w:tcPr>
          <w:p w14:paraId="31F85F95" w14:textId="6488E378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SGG</w:t>
            </w:r>
          </w:p>
        </w:tc>
        <w:tc>
          <w:tcPr>
            <w:tcW w:w="1985" w:type="dxa"/>
            <w:shd w:val="clear" w:color="auto" w:fill="auto"/>
          </w:tcPr>
          <w:p w14:paraId="2077B371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48</w:t>
            </w:r>
          </w:p>
        </w:tc>
        <w:tc>
          <w:tcPr>
            <w:tcW w:w="2410" w:type="dxa"/>
            <w:shd w:val="clear" w:color="auto" w:fill="auto"/>
          </w:tcPr>
          <w:p w14:paraId="2B2BC780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  <w:i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</w:t>
            </w:r>
          </w:p>
        </w:tc>
      </w:tr>
      <w:tr w:rsidR="00B2678E" w:rsidRPr="002D0114" w14:paraId="54666415" w14:textId="77777777" w:rsidTr="00133BAC">
        <w:tc>
          <w:tcPr>
            <w:tcW w:w="1413" w:type="dxa"/>
            <w:shd w:val="clear" w:color="auto" w:fill="auto"/>
          </w:tcPr>
          <w:p w14:paraId="6403C72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lastRenderedPageBreak/>
              <w:t>I3</w:t>
            </w:r>
          </w:p>
        </w:tc>
        <w:tc>
          <w:tcPr>
            <w:tcW w:w="1984" w:type="dxa"/>
          </w:tcPr>
          <w:p w14:paraId="0F089DD1" w14:textId="504F2418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NL550</w:t>
            </w:r>
          </w:p>
        </w:tc>
        <w:tc>
          <w:tcPr>
            <w:tcW w:w="1701" w:type="dxa"/>
          </w:tcPr>
          <w:p w14:paraId="7FFB5457" w14:textId="1310CCAE" w:rsidR="00B2678E" w:rsidRPr="002D0114" w:rsidRDefault="000226B0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>
              <w:rPr>
                <w:rFonts w:ascii="Times New Roman" w:eastAsia="Gill Sans" w:hAnsi="Times New Roman" w:cs="Times New Roman"/>
              </w:rPr>
              <w:t>MS</w:t>
            </w:r>
          </w:p>
        </w:tc>
        <w:tc>
          <w:tcPr>
            <w:tcW w:w="1985" w:type="dxa"/>
            <w:shd w:val="clear" w:color="auto" w:fill="auto"/>
          </w:tcPr>
          <w:p w14:paraId="67DF8A8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72</w:t>
            </w:r>
          </w:p>
        </w:tc>
        <w:tc>
          <w:tcPr>
            <w:tcW w:w="2410" w:type="dxa"/>
            <w:shd w:val="clear" w:color="auto" w:fill="auto"/>
          </w:tcPr>
          <w:p w14:paraId="05D195A4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7EECB7EC" w14:textId="77777777" w:rsidTr="00133BAC">
        <w:tc>
          <w:tcPr>
            <w:tcW w:w="1413" w:type="dxa"/>
            <w:shd w:val="clear" w:color="auto" w:fill="auto"/>
          </w:tcPr>
          <w:p w14:paraId="771A599C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14</w:t>
            </w:r>
          </w:p>
        </w:tc>
        <w:tc>
          <w:tcPr>
            <w:tcW w:w="1984" w:type="dxa"/>
          </w:tcPr>
          <w:p w14:paraId="4F47F9CE" w14:textId="07287CF9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NL550</w:t>
            </w:r>
          </w:p>
        </w:tc>
        <w:tc>
          <w:tcPr>
            <w:tcW w:w="1701" w:type="dxa"/>
          </w:tcPr>
          <w:p w14:paraId="48ECA9A9" w14:textId="30C022A7" w:rsidR="00B2678E" w:rsidRPr="002D0114" w:rsidRDefault="000226B0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>
              <w:rPr>
                <w:rFonts w:ascii="Times New Roman" w:eastAsia="Gill Sans" w:hAnsi="Times New Roman" w:cs="Times New Roman"/>
              </w:rPr>
              <w:t>MS</w:t>
            </w:r>
          </w:p>
        </w:tc>
        <w:tc>
          <w:tcPr>
            <w:tcW w:w="1985" w:type="dxa"/>
            <w:shd w:val="clear" w:color="auto" w:fill="auto"/>
          </w:tcPr>
          <w:p w14:paraId="3A359921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72</w:t>
            </w:r>
          </w:p>
        </w:tc>
        <w:tc>
          <w:tcPr>
            <w:tcW w:w="2410" w:type="dxa"/>
            <w:shd w:val="clear" w:color="auto" w:fill="auto"/>
          </w:tcPr>
          <w:p w14:paraId="35404D9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5C17D540" w14:textId="77777777" w:rsidTr="00133BAC">
        <w:tc>
          <w:tcPr>
            <w:tcW w:w="1413" w:type="dxa"/>
            <w:shd w:val="clear" w:color="auto" w:fill="auto"/>
          </w:tcPr>
          <w:p w14:paraId="5A58C96D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I5</w:t>
            </w:r>
          </w:p>
        </w:tc>
        <w:tc>
          <w:tcPr>
            <w:tcW w:w="1984" w:type="dxa"/>
          </w:tcPr>
          <w:p w14:paraId="2217675B" w14:textId="374EFE2D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2D0114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701" w:type="dxa"/>
          </w:tcPr>
          <w:p w14:paraId="1B343BA2" w14:textId="1747370B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2D0114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985" w:type="dxa"/>
            <w:shd w:val="clear" w:color="auto" w:fill="auto"/>
          </w:tcPr>
          <w:p w14:paraId="3DE071F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96</w:t>
            </w:r>
          </w:p>
        </w:tc>
        <w:tc>
          <w:tcPr>
            <w:tcW w:w="2410" w:type="dxa"/>
            <w:shd w:val="clear" w:color="auto" w:fill="auto"/>
          </w:tcPr>
          <w:p w14:paraId="66801E50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03E46B75" w14:textId="77777777" w:rsidTr="00133BAC">
        <w:tc>
          <w:tcPr>
            <w:tcW w:w="1413" w:type="dxa"/>
            <w:shd w:val="clear" w:color="auto" w:fill="auto"/>
          </w:tcPr>
          <w:p w14:paraId="195CF190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SHP 22-7</w:t>
            </w:r>
          </w:p>
        </w:tc>
        <w:tc>
          <w:tcPr>
            <w:tcW w:w="1984" w:type="dxa"/>
          </w:tcPr>
          <w:p w14:paraId="441A7153" w14:textId="6C79D425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NL300</w:t>
            </w:r>
          </w:p>
        </w:tc>
        <w:tc>
          <w:tcPr>
            <w:tcW w:w="1701" w:type="dxa"/>
          </w:tcPr>
          <w:p w14:paraId="1DABD7B6" w14:textId="76E4D709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NL300</w:t>
            </w:r>
          </w:p>
        </w:tc>
        <w:tc>
          <w:tcPr>
            <w:tcW w:w="1985" w:type="dxa"/>
            <w:shd w:val="clear" w:color="auto" w:fill="auto"/>
          </w:tcPr>
          <w:p w14:paraId="647F3602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96</w:t>
            </w:r>
          </w:p>
        </w:tc>
        <w:tc>
          <w:tcPr>
            <w:tcW w:w="2410" w:type="dxa"/>
            <w:shd w:val="clear" w:color="auto" w:fill="auto"/>
          </w:tcPr>
          <w:p w14:paraId="7F47E335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1C37949A" w14:textId="77777777" w:rsidTr="00133BAC">
        <w:tc>
          <w:tcPr>
            <w:tcW w:w="1413" w:type="dxa"/>
            <w:shd w:val="clear" w:color="auto" w:fill="auto"/>
          </w:tcPr>
          <w:p w14:paraId="6CFB1D13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BSE 7-9</w:t>
            </w:r>
          </w:p>
        </w:tc>
        <w:tc>
          <w:tcPr>
            <w:tcW w:w="1984" w:type="dxa"/>
          </w:tcPr>
          <w:p w14:paraId="0253D558" w14:textId="18CC7A71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NL19</w:t>
            </w:r>
          </w:p>
        </w:tc>
        <w:tc>
          <w:tcPr>
            <w:tcW w:w="1701" w:type="dxa"/>
          </w:tcPr>
          <w:p w14:paraId="78975D3B" w14:textId="457A5D23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NL19</w:t>
            </w:r>
          </w:p>
        </w:tc>
        <w:tc>
          <w:tcPr>
            <w:tcW w:w="1985" w:type="dxa"/>
            <w:shd w:val="clear" w:color="auto" w:fill="auto"/>
          </w:tcPr>
          <w:p w14:paraId="61E0A009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96</w:t>
            </w:r>
          </w:p>
        </w:tc>
        <w:tc>
          <w:tcPr>
            <w:tcW w:w="2410" w:type="dxa"/>
            <w:shd w:val="clear" w:color="auto" w:fill="auto"/>
          </w:tcPr>
          <w:p w14:paraId="01686000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  <w:tr w:rsidR="00B2678E" w:rsidRPr="002D0114" w14:paraId="7C4A879A" w14:textId="77777777" w:rsidTr="00133BAC">
        <w:tc>
          <w:tcPr>
            <w:tcW w:w="1413" w:type="dxa"/>
            <w:shd w:val="clear" w:color="auto" w:fill="auto"/>
          </w:tcPr>
          <w:p w14:paraId="1B4C9F0E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BSE 7F</w:t>
            </w:r>
          </w:p>
        </w:tc>
        <w:tc>
          <w:tcPr>
            <w:tcW w:w="1984" w:type="dxa"/>
          </w:tcPr>
          <w:p w14:paraId="6F530F30" w14:textId="77820336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NL500</w:t>
            </w:r>
          </w:p>
        </w:tc>
        <w:tc>
          <w:tcPr>
            <w:tcW w:w="1701" w:type="dxa"/>
          </w:tcPr>
          <w:p w14:paraId="657EA986" w14:textId="652C4B56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NL500</w:t>
            </w:r>
          </w:p>
        </w:tc>
        <w:tc>
          <w:tcPr>
            <w:tcW w:w="1985" w:type="dxa"/>
            <w:shd w:val="clear" w:color="auto" w:fill="auto"/>
          </w:tcPr>
          <w:p w14:paraId="473A5C2C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eastAsia="Gill Sans" w:hAnsi="Times New Roman" w:cs="Times New Roman"/>
              </w:rPr>
              <w:t>168</w:t>
            </w:r>
          </w:p>
        </w:tc>
        <w:tc>
          <w:tcPr>
            <w:tcW w:w="2410" w:type="dxa"/>
            <w:shd w:val="clear" w:color="auto" w:fill="auto"/>
          </w:tcPr>
          <w:p w14:paraId="24EEE817" w14:textId="77777777" w:rsidR="00B2678E" w:rsidRPr="002D0114" w:rsidRDefault="00B2678E" w:rsidP="00B2678E">
            <w:pPr>
              <w:spacing w:before="120" w:line="360" w:lineRule="auto"/>
              <w:jc w:val="center"/>
              <w:rPr>
                <w:rFonts w:ascii="Times New Roman" w:eastAsia="Gill Sans" w:hAnsi="Times New Roman" w:cs="Times New Roman"/>
              </w:rPr>
            </w:pPr>
            <w:r w:rsidRPr="002D0114">
              <w:rPr>
                <w:rFonts w:ascii="Times New Roman" w:hAnsi="Times New Roman" w:cs="Times New Roman"/>
                <w:iCs/>
              </w:rPr>
              <w:t>(+), (-)</w:t>
            </w:r>
          </w:p>
        </w:tc>
      </w:tr>
    </w:tbl>
    <w:p w14:paraId="31B49A69" w14:textId="77777777" w:rsidR="00571E4B" w:rsidRDefault="00571E4B" w:rsidP="00DE1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  <w:b/>
          <w:color w:val="000000"/>
        </w:rPr>
      </w:pPr>
    </w:p>
    <w:p w14:paraId="28E454A7" w14:textId="4749902D" w:rsidR="00CD2E8A" w:rsidRPr="00DE1EAB" w:rsidRDefault="00CD2E8A" w:rsidP="001E7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 w:rsidR="00B17494">
        <w:rPr>
          <w:rFonts w:ascii="Times New Roman" w:hAnsi="Times New Roman" w:cs="Times New Roman"/>
          <w:b/>
          <w:color w:val="000000"/>
        </w:rPr>
        <w:t>S</w:t>
      </w:r>
      <w:r>
        <w:rPr>
          <w:rFonts w:ascii="Times New Roman" w:hAnsi="Times New Roman" w:cs="Times New Roman"/>
          <w:b/>
          <w:color w:val="000000"/>
        </w:rPr>
        <w:t>4</w:t>
      </w:r>
      <w:r w:rsid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="000B4116" w:rsidRPr="00DE1EAB">
        <w:rPr>
          <w:rFonts w:ascii="Times New Roman" w:hAnsi="Times New Roman" w:cs="Times New Roman"/>
          <w:color w:val="000000"/>
        </w:rPr>
        <w:t>List of predicted BG</w:t>
      </w:r>
      <w:r w:rsidR="001270FA" w:rsidRPr="00DE1EAB">
        <w:rPr>
          <w:rFonts w:ascii="Times New Roman" w:hAnsi="Times New Roman" w:cs="Times New Roman"/>
          <w:color w:val="000000"/>
        </w:rPr>
        <w:t xml:space="preserve">Cs </w:t>
      </w:r>
      <w:r w:rsidR="000B4116" w:rsidRPr="00DE1EAB">
        <w:rPr>
          <w:rFonts w:ascii="Times New Roman" w:hAnsi="Times New Roman" w:cs="Times New Roman"/>
          <w:color w:val="000000"/>
        </w:rPr>
        <w:t>of</w:t>
      </w:r>
      <w:r w:rsidR="000B4116" w:rsidRPr="00DE1EAB">
        <w:rPr>
          <w:rFonts w:ascii="Times New Roman" w:hAnsi="Times New Roman" w:cs="Times New Roman"/>
          <w:b/>
          <w:color w:val="000000"/>
        </w:rPr>
        <w:t xml:space="preserve"> </w:t>
      </w:r>
      <w:r w:rsidR="000A7041" w:rsidRPr="00DE1EAB">
        <w:rPr>
          <w:rFonts w:ascii="Times New Roman" w:hAnsi="Times New Roman" w:cs="Times New Roman"/>
          <w:color w:val="000000"/>
        </w:rPr>
        <w:t>strain</w:t>
      </w:r>
      <w:r w:rsidRPr="00DE1EAB">
        <w:rPr>
          <w:rFonts w:ascii="Times New Roman" w:hAnsi="Times New Roman" w:cs="Times New Roman"/>
          <w:color w:val="000000"/>
        </w:rPr>
        <w:t xml:space="preserve"> DHE</w:t>
      </w:r>
      <w:r w:rsidR="00D25FE7">
        <w:rPr>
          <w:rFonts w:ascii="Times New Roman" w:hAnsi="Times New Roman" w:cs="Times New Roman"/>
          <w:color w:val="000000"/>
        </w:rPr>
        <w:t xml:space="preserve"> </w:t>
      </w:r>
      <w:r w:rsidRPr="00DE1EAB">
        <w:rPr>
          <w:rFonts w:ascii="Times New Roman" w:hAnsi="Times New Roman" w:cs="Times New Roman"/>
          <w:color w:val="000000"/>
        </w:rPr>
        <w:t xml:space="preserve">17-7 </w:t>
      </w:r>
      <w:r w:rsidR="000B4116" w:rsidRPr="00DE1EAB">
        <w:rPr>
          <w:rFonts w:ascii="Times New Roman" w:hAnsi="Times New Roman" w:cs="Times New Roman"/>
          <w:color w:val="000000"/>
        </w:rPr>
        <w:t xml:space="preserve">derived from </w:t>
      </w:r>
      <w:proofErr w:type="spellStart"/>
      <w:r w:rsidRPr="00DE1EAB">
        <w:rPr>
          <w:rFonts w:ascii="Times New Roman" w:hAnsi="Times New Roman" w:cs="Times New Roman"/>
          <w:color w:val="000000"/>
        </w:rPr>
        <w:t>antiSMASH</w:t>
      </w:r>
      <w:proofErr w:type="spellEnd"/>
      <w:r w:rsidRPr="00DE1EAB">
        <w:rPr>
          <w:rFonts w:ascii="Times New Roman" w:hAnsi="Times New Roman" w:cs="Times New Roman"/>
          <w:color w:val="000000"/>
        </w:rPr>
        <w:t xml:space="preserve"> </w:t>
      </w:r>
      <w:r w:rsidR="001270FA" w:rsidRPr="00DE1EAB">
        <w:rPr>
          <w:rFonts w:ascii="Times New Roman" w:hAnsi="Times New Roman" w:cs="Times New Roman"/>
          <w:color w:val="000000"/>
        </w:rPr>
        <w:t>analysis</w:t>
      </w:r>
      <w:r w:rsidR="006D0C42">
        <w:t xml:space="preserve">. </w:t>
      </w:r>
      <w:r w:rsidR="006D0C42" w:rsidRPr="006D0C42">
        <w:rPr>
          <w:rFonts w:ascii="Times New Roman" w:hAnsi="Times New Roman" w:cs="Times New Roman"/>
          <w:color w:val="000000"/>
        </w:rPr>
        <w:t xml:space="preserve">The minus sign (-) indicates the </w:t>
      </w:r>
      <w:r w:rsidR="006D0C42">
        <w:rPr>
          <w:rFonts w:ascii="Times New Roman" w:hAnsi="Times New Roman" w:cs="Times New Roman"/>
          <w:color w:val="000000"/>
        </w:rPr>
        <w:t xml:space="preserve">BGC </w:t>
      </w:r>
      <w:r w:rsidR="006D0C42" w:rsidRPr="006D0C42">
        <w:rPr>
          <w:rFonts w:ascii="Times New Roman" w:hAnsi="Times New Roman" w:cs="Times New Roman"/>
          <w:color w:val="000000"/>
        </w:rPr>
        <w:t xml:space="preserve">did not have any similarity with any </w:t>
      </w:r>
      <w:r w:rsidR="000547C1">
        <w:rPr>
          <w:rFonts w:ascii="Times New Roman" w:hAnsi="Times New Roman" w:cs="Times New Roman"/>
          <w:color w:val="000000"/>
        </w:rPr>
        <w:t>BGC</w:t>
      </w:r>
      <w:r w:rsidR="006D0C42">
        <w:rPr>
          <w:rFonts w:ascii="Times New Roman" w:hAnsi="Times New Roman" w:cs="Times New Roman"/>
          <w:color w:val="000000"/>
        </w:rPr>
        <w:t xml:space="preserve">s </w:t>
      </w:r>
      <w:r w:rsidR="006D0C42" w:rsidRPr="006D0C42">
        <w:rPr>
          <w:rFonts w:ascii="Times New Roman" w:hAnsi="Times New Roman" w:cs="Times New Roman"/>
          <w:color w:val="000000"/>
        </w:rPr>
        <w:t xml:space="preserve">in the </w:t>
      </w:r>
      <w:proofErr w:type="spellStart"/>
      <w:r w:rsidR="006D0C42" w:rsidRPr="006D0C42">
        <w:rPr>
          <w:rFonts w:ascii="Times New Roman" w:hAnsi="Times New Roman" w:cs="Times New Roman"/>
          <w:color w:val="000000"/>
        </w:rPr>
        <w:t>antiSMASH</w:t>
      </w:r>
      <w:proofErr w:type="spellEnd"/>
      <w:r w:rsidR="006D0C42" w:rsidRPr="006D0C42">
        <w:rPr>
          <w:rFonts w:ascii="Times New Roman" w:hAnsi="Times New Roman" w:cs="Times New Roman"/>
          <w:color w:val="000000"/>
        </w:rPr>
        <w:t xml:space="preserve"> database</w:t>
      </w:r>
      <w:r w:rsidR="006D0C42">
        <w:rPr>
          <w:rFonts w:ascii="Times New Roman" w:hAnsi="Times New Roman" w:cs="Times New Roman"/>
          <w:color w:val="000000"/>
        </w:rPr>
        <w:t>.</w:t>
      </w:r>
    </w:p>
    <w:tbl>
      <w:tblPr>
        <w:tblStyle w:val="Tabellenraster"/>
        <w:tblW w:w="9351" w:type="dxa"/>
        <w:tblLayout w:type="fixed"/>
        <w:tblLook w:val="0000" w:firstRow="0" w:lastRow="0" w:firstColumn="0" w:lastColumn="0" w:noHBand="0" w:noVBand="0"/>
      </w:tblPr>
      <w:tblGrid>
        <w:gridCol w:w="1271"/>
        <w:gridCol w:w="2552"/>
        <w:gridCol w:w="3969"/>
        <w:gridCol w:w="1559"/>
      </w:tblGrid>
      <w:tr w:rsidR="00CD2E8A" w:rsidRPr="002D0114" w14:paraId="794CCE3C" w14:textId="77777777" w:rsidTr="00BA4A8E">
        <w:trPr>
          <w:trHeight w:val="285"/>
        </w:trPr>
        <w:tc>
          <w:tcPr>
            <w:tcW w:w="1271" w:type="dxa"/>
            <w:shd w:val="clear" w:color="auto" w:fill="D9D9D9" w:themeFill="background1" w:themeFillShade="D9"/>
          </w:tcPr>
          <w:p w14:paraId="5A904E41" w14:textId="563D3748" w:rsidR="00CD2E8A" w:rsidRPr="00F9458F" w:rsidRDefault="00F73113" w:rsidP="000A704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6D16E74E" w14:textId="77777777" w:rsidR="00CD2E8A" w:rsidRPr="00F9458F" w:rsidRDefault="00CD2E8A" w:rsidP="000A704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2B4976B" w14:textId="672D5CB8" w:rsidR="00CD2E8A" w:rsidRPr="00F9458F" w:rsidRDefault="00CD2E8A" w:rsidP="000A704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 w:rsidR="00F73113"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521B5EC" w14:textId="77777777" w:rsidR="00CD2E8A" w:rsidRPr="00F9458F" w:rsidRDefault="00CD2E8A" w:rsidP="000A704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CD2E8A" w:rsidRPr="002D0114" w14:paraId="30AEAF29" w14:textId="77777777" w:rsidTr="00BA4A8E">
        <w:trPr>
          <w:trHeight w:val="285"/>
        </w:trPr>
        <w:tc>
          <w:tcPr>
            <w:tcW w:w="1271" w:type="dxa"/>
          </w:tcPr>
          <w:p w14:paraId="1290DA25" w14:textId="1E952A29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552" w:type="dxa"/>
          </w:tcPr>
          <w:p w14:paraId="5A0D8B24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549FCBC7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streptothricin</w:t>
            </w:r>
            <w:proofErr w:type="spellEnd"/>
          </w:p>
        </w:tc>
        <w:tc>
          <w:tcPr>
            <w:tcW w:w="1559" w:type="dxa"/>
          </w:tcPr>
          <w:p w14:paraId="11597A1F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87%</w:t>
            </w:r>
          </w:p>
        </w:tc>
      </w:tr>
      <w:tr w:rsidR="00CD2E8A" w:rsidRPr="002D0114" w14:paraId="6D7A48F5" w14:textId="77777777" w:rsidTr="00BA4A8E">
        <w:trPr>
          <w:trHeight w:val="285"/>
        </w:trPr>
        <w:tc>
          <w:tcPr>
            <w:tcW w:w="1271" w:type="dxa"/>
          </w:tcPr>
          <w:p w14:paraId="38827EB4" w14:textId="36FDF65B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552" w:type="dxa"/>
          </w:tcPr>
          <w:p w14:paraId="01438BD2" w14:textId="45028FAC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NRPS, T1PKS, NRPS</w:t>
            </w:r>
            <w:r w:rsidR="00B17494">
              <w:rPr>
                <w:rFonts w:ascii="Times New Roman" w:hAnsi="Times New Roman"/>
                <w:color w:val="000000"/>
              </w:rPr>
              <w:t>-</w:t>
            </w:r>
            <w:r w:rsidRPr="00F9458F">
              <w:rPr>
                <w:rFonts w:ascii="Times New Roman" w:hAnsi="Times New Roman"/>
                <w:color w:val="000000"/>
              </w:rPr>
              <w:t xml:space="preserve">like,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hglE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-KS</w:t>
            </w:r>
          </w:p>
        </w:tc>
        <w:tc>
          <w:tcPr>
            <w:tcW w:w="3969" w:type="dxa"/>
          </w:tcPr>
          <w:p w14:paraId="1757B542" w14:textId="599AB6BE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levorin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A3 /C06690 / FR-008-III /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candicidin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 /UNIIAP5PEF5W7U</w:t>
            </w:r>
          </w:p>
        </w:tc>
        <w:tc>
          <w:tcPr>
            <w:tcW w:w="1559" w:type="dxa"/>
          </w:tcPr>
          <w:p w14:paraId="1AD160C6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95%</w:t>
            </w:r>
          </w:p>
        </w:tc>
      </w:tr>
      <w:tr w:rsidR="00CD2E8A" w:rsidRPr="002D0114" w14:paraId="4F5D82F6" w14:textId="77777777" w:rsidTr="00BA4A8E">
        <w:trPr>
          <w:trHeight w:val="285"/>
        </w:trPr>
        <w:tc>
          <w:tcPr>
            <w:tcW w:w="1271" w:type="dxa"/>
          </w:tcPr>
          <w:p w14:paraId="074DC9F8" w14:textId="1737C6DE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552" w:type="dxa"/>
          </w:tcPr>
          <w:p w14:paraId="4E49DAA0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terpene</w:t>
            </w:r>
          </w:p>
        </w:tc>
        <w:tc>
          <w:tcPr>
            <w:tcW w:w="3969" w:type="dxa"/>
          </w:tcPr>
          <w:p w14:paraId="02551A6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lysolipin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I</w:t>
            </w:r>
          </w:p>
        </w:tc>
        <w:tc>
          <w:tcPr>
            <w:tcW w:w="1559" w:type="dxa"/>
          </w:tcPr>
          <w:p w14:paraId="15E3631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4%</w:t>
            </w:r>
          </w:p>
        </w:tc>
      </w:tr>
      <w:tr w:rsidR="00CD2E8A" w:rsidRPr="002D0114" w14:paraId="50DA91F5" w14:textId="77777777" w:rsidTr="00BA4A8E">
        <w:trPr>
          <w:trHeight w:val="285"/>
        </w:trPr>
        <w:tc>
          <w:tcPr>
            <w:tcW w:w="1271" w:type="dxa"/>
          </w:tcPr>
          <w:p w14:paraId="5175EFC8" w14:textId="7352FFD7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552" w:type="dxa"/>
          </w:tcPr>
          <w:p w14:paraId="347CB26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indole </w:t>
            </w:r>
          </w:p>
        </w:tc>
        <w:tc>
          <w:tcPr>
            <w:tcW w:w="3969" w:type="dxa"/>
          </w:tcPr>
          <w:p w14:paraId="2ED43491" w14:textId="7A18294D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5-isoprenylindole-3-carboxylate β-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Dglycosyl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ester</w:t>
            </w:r>
          </w:p>
        </w:tc>
        <w:tc>
          <w:tcPr>
            <w:tcW w:w="1559" w:type="dxa"/>
          </w:tcPr>
          <w:p w14:paraId="1DF165C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33%</w:t>
            </w:r>
          </w:p>
        </w:tc>
      </w:tr>
      <w:tr w:rsidR="00CD2E8A" w:rsidRPr="002D0114" w14:paraId="41303A74" w14:textId="77777777" w:rsidTr="00BA4A8E">
        <w:trPr>
          <w:trHeight w:val="285"/>
        </w:trPr>
        <w:tc>
          <w:tcPr>
            <w:tcW w:w="1271" w:type="dxa"/>
          </w:tcPr>
          <w:p w14:paraId="6C1E37D9" w14:textId="43A7FE6E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552" w:type="dxa"/>
          </w:tcPr>
          <w:p w14:paraId="5E51637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73627C5D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559" w:type="dxa"/>
          </w:tcPr>
          <w:p w14:paraId="2449E057" w14:textId="5D77C5BA" w:rsidR="00CD2E8A" w:rsidRPr="00F9458F" w:rsidRDefault="00B32B07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</w:t>
            </w:r>
            <w:r w:rsidR="00CD2E8A"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CD2E8A" w:rsidRPr="002D0114" w14:paraId="70653629" w14:textId="77777777" w:rsidTr="00BA4A8E">
        <w:trPr>
          <w:trHeight w:val="285"/>
        </w:trPr>
        <w:tc>
          <w:tcPr>
            <w:tcW w:w="1271" w:type="dxa"/>
          </w:tcPr>
          <w:p w14:paraId="723F4D9A" w14:textId="76B2BB15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552" w:type="dxa"/>
          </w:tcPr>
          <w:p w14:paraId="0191088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3400049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herboxidiene</w:t>
            </w:r>
          </w:p>
        </w:tc>
        <w:tc>
          <w:tcPr>
            <w:tcW w:w="1559" w:type="dxa"/>
          </w:tcPr>
          <w:p w14:paraId="7FBC285B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8%</w:t>
            </w:r>
          </w:p>
        </w:tc>
      </w:tr>
      <w:tr w:rsidR="00CD2E8A" w:rsidRPr="002D0114" w14:paraId="42F73A11" w14:textId="77777777" w:rsidTr="00BA4A8E">
        <w:trPr>
          <w:trHeight w:val="285"/>
        </w:trPr>
        <w:tc>
          <w:tcPr>
            <w:tcW w:w="1271" w:type="dxa"/>
          </w:tcPr>
          <w:p w14:paraId="75DBB84E" w14:textId="7E9EBBB5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552" w:type="dxa"/>
          </w:tcPr>
          <w:p w14:paraId="093A7A75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2378803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559" w:type="dxa"/>
          </w:tcPr>
          <w:p w14:paraId="60DABFA6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33DFFE38" w14:textId="77777777" w:rsidTr="00BA4A8E">
        <w:trPr>
          <w:trHeight w:val="285"/>
        </w:trPr>
        <w:tc>
          <w:tcPr>
            <w:tcW w:w="1271" w:type="dxa"/>
          </w:tcPr>
          <w:p w14:paraId="217B7432" w14:textId="0F33A621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552" w:type="dxa"/>
          </w:tcPr>
          <w:p w14:paraId="182569B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melanin </w:t>
            </w:r>
          </w:p>
        </w:tc>
        <w:tc>
          <w:tcPr>
            <w:tcW w:w="3969" w:type="dxa"/>
          </w:tcPr>
          <w:p w14:paraId="6E55A397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melanin</w:t>
            </w:r>
          </w:p>
        </w:tc>
        <w:tc>
          <w:tcPr>
            <w:tcW w:w="1559" w:type="dxa"/>
          </w:tcPr>
          <w:p w14:paraId="6671B956" w14:textId="56E968E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</w:t>
            </w:r>
            <w:r w:rsidR="00B32B07">
              <w:rPr>
                <w:rFonts w:ascii="Times New Roman" w:hAnsi="Times New Roman"/>
                <w:color w:val="000000"/>
              </w:rPr>
              <w:t>0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CD2E8A" w:rsidRPr="002D0114" w14:paraId="0972D54B" w14:textId="77777777" w:rsidTr="00BA4A8E">
        <w:trPr>
          <w:trHeight w:val="285"/>
        </w:trPr>
        <w:tc>
          <w:tcPr>
            <w:tcW w:w="1271" w:type="dxa"/>
          </w:tcPr>
          <w:p w14:paraId="33288C5A" w14:textId="792C98E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552" w:type="dxa"/>
          </w:tcPr>
          <w:p w14:paraId="359D22A7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68471EDB" w14:textId="4A1FE222" w:rsidR="00CD2E8A" w:rsidRPr="00D54AA4" w:rsidRDefault="00BA4A8E" w:rsidP="000A7041">
            <w:pPr>
              <w:snapToGrid w:val="0"/>
              <w:rPr>
                <w:rFonts w:ascii="Times New Roman" w:hAnsi="Times New Roman"/>
                <w:color w:val="000000"/>
                <w:lang w:val="de-DE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559" w:type="dxa"/>
          </w:tcPr>
          <w:p w14:paraId="0B77AEA0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CD2E8A" w:rsidRPr="002D0114" w14:paraId="443DD772" w14:textId="77777777" w:rsidTr="00BA4A8E">
        <w:trPr>
          <w:trHeight w:val="285"/>
        </w:trPr>
        <w:tc>
          <w:tcPr>
            <w:tcW w:w="1271" w:type="dxa"/>
          </w:tcPr>
          <w:p w14:paraId="156D5552" w14:textId="747D53B0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552" w:type="dxa"/>
          </w:tcPr>
          <w:p w14:paraId="1E6EF1A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213A26E2" w14:textId="0E82381B" w:rsidR="00CD2E8A" w:rsidRPr="00F9458F" w:rsidRDefault="00DC3092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4EF265F2" w14:textId="3EB54DA6" w:rsidR="00CD2E8A" w:rsidRPr="00F9458F" w:rsidRDefault="00837FB6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D2E8A" w:rsidRPr="002D0114" w14:paraId="44EE6AD4" w14:textId="77777777" w:rsidTr="00BA4A8E">
        <w:trPr>
          <w:trHeight w:val="285"/>
        </w:trPr>
        <w:tc>
          <w:tcPr>
            <w:tcW w:w="1271" w:type="dxa"/>
          </w:tcPr>
          <w:p w14:paraId="137F04C9" w14:textId="370E8747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552" w:type="dxa"/>
          </w:tcPr>
          <w:p w14:paraId="0AE75ABB" w14:textId="0BF55780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PKS-like, furan </w:t>
            </w:r>
          </w:p>
        </w:tc>
        <w:tc>
          <w:tcPr>
            <w:tcW w:w="3969" w:type="dxa"/>
          </w:tcPr>
          <w:p w14:paraId="689064E3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methylenomycin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</w:t>
            </w:r>
          </w:p>
        </w:tc>
        <w:tc>
          <w:tcPr>
            <w:tcW w:w="1559" w:type="dxa"/>
          </w:tcPr>
          <w:p w14:paraId="067B581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9%</w:t>
            </w:r>
          </w:p>
        </w:tc>
      </w:tr>
      <w:tr w:rsidR="00CD2E8A" w:rsidRPr="002D0114" w14:paraId="021A9FB7" w14:textId="77777777" w:rsidTr="00BA4A8E">
        <w:trPr>
          <w:trHeight w:val="285"/>
        </w:trPr>
        <w:tc>
          <w:tcPr>
            <w:tcW w:w="1271" w:type="dxa"/>
          </w:tcPr>
          <w:p w14:paraId="09851B04" w14:textId="18D6487D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552" w:type="dxa"/>
          </w:tcPr>
          <w:p w14:paraId="526A0D51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498DC45A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catenulipeptin</w:t>
            </w:r>
            <w:proofErr w:type="spellEnd"/>
          </w:p>
        </w:tc>
        <w:tc>
          <w:tcPr>
            <w:tcW w:w="1559" w:type="dxa"/>
          </w:tcPr>
          <w:p w14:paraId="5EB2880F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60%</w:t>
            </w:r>
          </w:p>
        </w:tc>
      </w:tr>
      <w:tr w:rsidR="00CD2E8A" w:rsidRPr="002D0114" w14:paraId="01C316F7" w14:textId="77777777" w:rsidTr="00BA4A8E">
        <w:trPr>
          <w:trHeight w:val="285"/>
        </w:trPr>
        <w:tc>
          <w:tcPr>
            <w:tcW w:w="1271" w:type="dxa"/>
          </w:tcPr>
          <w:p w14:paraId="526DD10C" w14:textId="0C5FA81D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552" w:type="dxa"/>
          </w:tcPr>
          <w:p w14:paraId="59F9A196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58B8DB5F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phosphonoglycans</w:t>
            </w:r>
            <w:proofErr w:type="spellEnd"/>
          </w:p>
        </w:tc>
        <w:tc>
          <w:tcPr>
            <w:tcW w:w="1559" w:type="dxa"/>
          </w:tcPr>
          <w:p w14:paraId="46C4AA3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5%</w:t>
            </w:r>
          </w:p>
        </w:tc>
      </w:tr>
      <w:tr w:rsidR="00CD2E8A" w:rsidRPr="002D0114" w14:paraId="79D814A8" w14:textId="77777777" w:rsidTr="00BA4A8E">
        <w:trPr>
          <w:trHeight w:val="285"/>
        </w:trPr>
        <w:tc>
          <w:tcPr>
            <w:tcW w:w="1271" w:type="dxa"/>
          </w:tcPr>
          <w:p w14:paraId="3454B56F" w14:textId="262988C3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552" w:type="dxa"/>
          </w:tcPr>
          <w:p w14:paraId="30C1238B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7C7D492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559" w:type="dxa"/>
          </w:tcPr>
          <w:p w14:paraId="6D6C968A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7D7923A5" w14:textId="77777777" w:rsidTr="00BA4A8E">
        <w:trPr>
          <w:trHeight w:val="285"/>
        </w:trPr>
        <w:tc>
          <w:tcPr>
            <w:tcW w:w="1271" w:type="dxa"/>
          </w:tcPr>
          <w:p w14:paraId="719D59DA" w14:textId="500DF7A8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552" w:type="dxa"/>
          </w:tcPr>
          <w:p w14:paraId="3C8D04E5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969" w:type="dxa"/>
          </w:tcPr>
          <w:p w14:paraId="0901930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559" w:type="dxa"/>
          </w:tcPr>
          <w:p w14:paraId="1C72DC46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66%</w:t>
            </w:r>
          </w:p>
        </w:tc>
      </w:tr>
      <w:tr w:rsidR="00CD2E8A" w:rsidRPr="002D0114" w14:paraId="79599D5D" w14:textId="77777777" w:rsidTr="00BA4A8E">
        <w:trPr>
          <w:trHeight w:val="285"/>
        </w:trPr>
        <w:tc>
          <w:tcPr>
            <w:tcW w:w="1271" w:type="dxa"/>
          </w:tcPr>
          <w:p w14:paraId="2B597651" w14:textId="13D7AFC9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552" w:type="dxa"/>
          </w:tcPr>
          <w:p w14:paraId="221CC131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442C3E61" w14:textId="5943C050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7061F750" w14:textId="1735A6F0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D2E8A" w:rsidRPr="002D0114" w14:paraId="052062A5" w14:textId="77777777" w:rsidTr="00BA4A8E">
        <w:trPr>
          <w:trHeight w:val="285"/>
        </w:trPr>
        <w:tc>
          <w:tcPr>
            <w:tcW w:w="1271" w:type="dxa"/>
          </w:tcPr>
          <w:p w14:paraId="7DF6E8CD" w14:textId="3773BEA7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552" w:type="dxa"/>
          </w:tcPr>
          <w:p w14:paraId="044DEF98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3CED5C15" w14:textId="005211EB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78F25E81" w14:textId="678617D8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D2E8A" w:rsidRPr="002D0114" w14:paraId="41C4039D" w14:textId="77777777" w:rsidTr="00BA4A8E">
        <w:trPr>
          <w:trHeight w:val="285"/>
        </w:trPr>
        <w:tc>
          <w:tcPr>
            <w:tcW w:w="1271" w:type="dxa"/>
          </w:tcPr>
          <w:p w14:paraId="4674F715" w14:textId="55A7E22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552" w:type="dxa"/>
          </w:tcPr>
          <w:p w14:paraId="1037C1BD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461032B9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559" w:type="dxa"/>
          </w:tcPr>
          <w:p w14:paraId="7676AC7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43FB1386" w14:textId="77777777" w:rsidTr="00BA4A8E">
        <w:trPr>
          <w:trHeight w:val="285"/>
        </w:trPr>
        <w:tc>
          <w:tcPr>
            <w:tcW w:w="1271" w:type="dxa"/>
          </w:tcPr>
          <w:p w14:paraId="17CB6D89" w14:textId="76BA8086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552" w:type="dxa"/>
          </w:tcPr>
          <w:p w14:paraId="7235EFE4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1A40F6D7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paulomycin</w:t>
            </w:r>
            <w:proofErr w:type="spellEnd"/>
          </w:p>
        </w:tc>
        <w:tc>
          <w:tcPr>
            <w:tcW w:w="1559" w:type="dxa"/>
          </w:tcPr>
          <w:p w14:paraId="494A5711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7%</w:t>
            </w:r>
          </w:p>
        </w:tc>
      </w:tr>
      <w:tr w:rsidR="00CD2E8A" w:rsidRPr="002D0114" w14:paraId="30DD63C0" w14:textId="77777777" w:rsidTr="00BA4A8E">
        <w:trPr>
          <w:trHeight w:val="285"/>
        </w:trPr>
        <w:tc>
          <w:tcPr>
            <w:tcW w:w="1271" w:type="dxa"/>
          </w:tcPr>
          <w:p w14:paraId="1228C82F" w14:textId="458FD113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552" w:type="dxa"/>
          </w:tcPr>
          <w:p w14:paraId="41947802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77CCC2C2" w14:textId="3A4985BD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CDA1b / CDA2a /CDA2b/ CDA3a/</w:t>
            </w:r>
            <w:r w:rsidR="00F270C5">
              <w:rPr>
                <w:rFonts w:ascii="Times New Roman" w:hAnsi="Times New Roman"/>
                <w:color w:val="000000"/>
              </w:rPr>
              <w:t xml:space="preserve"> </w:t>
            </w:r>
            <w:r w:rsidRPr="00F9458F">
              <w:rPr>
                <w:rFonts w:ascii="Times New Roman" w:hAnsi="Times New Roman"/>
                <w:color w:val="000000"/>
              </w:rPr>
              <w:t>CDA3b / CDA4a /CDA4b</w:t>
            </w:r>
          </w:p>
        </w:tc>
        <w:tc>
          <w:tcPr>
            <w:tcW w:w="1559" w:type="dxa"/>
          </w:tcPr>
          <w:p w14:paraId="05588B1C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70%</w:t>
            </w:r>
          </w:p>
        </w:tc>
      </w:tr>
      <w:tr w:rsidR="00CD2E8A" w:rsidRPr="002D0114" w14:paraId="5A44E7CE" w14:textId="77777777" w:rsidTr="00BA4A8E">
        <w:trPr>
          <w:trHeight w:val="285"/>
        </w:trPr>
        <w:tc>
          <w:tcPr>
            <w:tcW w:w="1271" w:type="dxa"/>
          </w:tcPr>
          <w:p w14:paraId="38488787" w14:textId="01162FF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552" w:type="dxa"/>
          </w:tcPr>
          <w:p w14:paraId="51842A85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56602068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amicetin</w:t>
            </w:r>
            <w:proofErr w:type="spellEnd"/>
          </w:p>
        </w:tc>
        <w:tc>
          <w:tcPr>
            <w:tcW w:w="1559" w:type="dxa"/>
          </w:tcPr>
          <w:p w14:paraId="40C82BCB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79%</w:t>
            </w:r>
          </w:p>
        </w:tc>
      </w:tr>
      <w:tr w:rsidR="00CD2E8A" w:rsidRPr="002D0114" w14:paraId="2422F8DA" w14:textId="77777777" w:rsidTr="00BA4A8E">
        <w:trPr>
          <w:trHeight w:val="285"/>
        </w:trPr>
        <w:tc>
          <w:tcPr>
            <w:tcW w:w="1271" w:type="dxa"/>
          </w:tcPr>
          <w:p w14:paraId="207DBA9B" w14:textId="19CAD8F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552" w:type="dxa"/>
          </w:tcPr>
          <w:p w14:paraId="126C8DF3" w14:textId="77777777" w:rsidR="00CD2E8A" w:rsidRPr="00F9458F" w:rsidRDefault="00CD2E8A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698E5B3F" w14:textId="1E4DB182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154F7407" w14:textId="259F89A4" w:rsidR="00CD2E8A" w:rsidRPr="00F9458F" w:rsidRDefault="00203303" w:rsidP="000A7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D2E8A" w:rsidRPr="002D0114" w14:paraId="3ED8AB63" w14:textId="77777777" w:rsidTr="00BA4A8E">
        <w:trPr>
          <w:trHeight w:val="285"/>
        </w:trPr>
        <w:tc>
          <w:tcPr>
            <w:tcW w:w="1271" w:type="dxa"/>
          </w:tcPr>
          <w:p w14:paraId="6CB18189" w14:textId="74BF4898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23</w:t>
            </w:r>
          </w:p>
        </w:tc>
        <w:tc>
          <w:tcPr>
            <w:tcW w:w="2552" w:type="dxa"/>
          </w:tcPr>
          <w:p w14:paraId="70C34367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0DFDB025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559" w:type="dxa"/>
          </w:tcPr>
          <w:p w14:paraId="585B3A4E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1B45848C" w14:textId="77777777" w:rsidTr="00BA4A8E">
        <w:trPr>
          <w:trHeight w:val="285"/>
        </w:trPr>
        <w:tc>
          <w:tcPr>
            <w:tcW w:w="1271" w:type="dxa"/>
          </w:tcPr>
          <w:p w14:paraId="1933C1C5" w14:textId="60DE355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24</w:t>
            </w:r>
          </w:p>
        </w:tc>
        <w:tc>
          <w:tcPr>
            <w:tcW w:w="2552" w:type="dxa"/>
          </w:tcPr>
          <w:p w14:paraId="719D5D02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T1PKS </w:t>
            </w:r>
          </w:p>
        </w:tc>
        <w:tc>
          <w:tcPr>
            <w:tcW w:w="3969" w:type="dxa"/>
          </w:tcPr>
          <w:p w14:paraId="3D0609A4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streptovaricin</w:t>
            </w:r>
            <w:proofErr w:type="spellEnd"/>
          </w:p>
        </w:tc>
        <w:tc>
          <w:tcPr>
            <w:tcW w:w="1559" w:type="dxa"/>
          </w:tcPr>
          <w:p w14:paraId="2BACB26B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31%</w:t>
            </w:r>
          </w:p>
        </w:tc>
      </w:tr>
      <w:tr w:rsidR="00CD2E8A" w:rsidRPr="002D0114" w14:paraId="363E64B2" w14:textId="77777777" w:rsidTr="00BA4A8E">
        <w:trPr>
          <w:trHeight w:val="285"/>
        </w:trPr>
        <w:tc>
          <w:tcPr>
            <w:tcW w:w="1271" w:type="dxa"/>
          </w:tcPr>
          <w:p w14:paraId="54FAA1E2" w14:textId="618AD67A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25</w:t>
            </w:r>
          </w:p>
        </w:tc>
        <w:tc>
          <w:tcPr>
            <w:tcW w:w="2552" w:type="dxa"/>
          </w:tcPr>
          <w:p w14:paraId="2E214FB1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4EFB050D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versipelostatin</w:t>
            </w:r>
            <w:proofErr w:type="spellEnd"/>
          </w:p>
        </w:tc>
        <w:tc>
          <w:tcPr>
            <w:tcW w:w="1559" w:type="dxa"/>
          </w:tcPr>
          <w:p w14:paraId="0EFDB611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5%</w:t>
            </w:r>
          </w:p>
        </w:tc>
      </w:tr>
      <w:tr w:rsidR="00CD2E8A" w:rsidRPr="002D0114" w14:paraId="05EDDDD2" w14:textId="77777777" w:rsidTr="00BA4A8E">
        <w:trPr>
          <w:trHeight w:val="285"/>
        </w:trPr>
        <w:tc>
          <w:tcPr>
            <w:tcW w:w="1271" w:type="dxa"/>
          </w:tcPr>
          <w:p w14:paraId="12A9D530" w14:textId="58200C04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26</w:t>
            </w:r>
          </w:p>
        </w:tc>
        <w:tc>
          <w:tcPr>
            <w:tcW w:w="2552" w:type="dxa"/>
          </w:tcPr>
          <w:p w14:paraId="186441B8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5939FAEC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205C09BA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42%</w:t>
            </w:r>
          </w:p>
        </w:tc>
      </w:tr>
      <w:tr w:rsidR="00CD2E8A" w:rsidRPr="002D0114" w14:paraId="301FE7E9" w14:textId="77777777" w:rsidTr="00BA4A8E">
        <w:trPr>
          <w:trHeight w:val="285"/>
        </w:trPr>
        <w:tc>
          <w:tcPr>
            <w:tcW w:w="1271" w:type="dxa"/>
          </w:tcPr>
          <w:p w14:paraId="11636C14" w14:textId="3FC9B71D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27</w:t>
            </w:r>
          </w:p>
        </w:tc>
        <w:tc>
          <w:tcPr>
            <w:tcW w:w="2552" w:type="dxa"/>
          </w:tcPr>
          <w:p w14:paraId="2E35E3E1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6473F372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coelichelin</w:t>
            </w:r>
            <w:proofErr w:type="spellEnd"/>
          </w:p>
        </w:tc>
        <w:tc>
          <w:tcPr>
            <w:tcW w:w="1559" w:type="dxa"/>
          </w:tcPr>
          <w:p w14:paraId="4F4F4BE8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34D6113B" w14:textId="77777777" w:rsidTr="00BA4A8E">
        <w:trPr>
          <w:trHeight w:val="285"/>
        </w:trPr>
        <w:tc>
          <w:tcPr>
            <w:tcW w:w="1271" w:type="dxa"/>
          </w:tcPr>
          <w:p w14:paraId="5310AD4F" w14:textId="04FD932F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28</w:t>
            </w:r>
          </w:p>
        </w:tc>
        <w:tc>
          <w:tcPr>
            <w:tcW w:w="2552" w:type="dxa"/>
          </w:tcPr>
          <w:p w14:paraId="41D59D78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3B06E268" w14:textId="74702201" w:rsidR="00CD2E8A" w:rsidRPr="00F9458F" w:rsidRDefault="0020330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12287325" w14:textId="0CD580DE" w:rsidR="00CD2E8A" w:rsidRPr="00F9458F" w:rsidRDefault="0020330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D2E8A" w:rsidRPr="002D0114" w14:paraId="58E37A6F" w14:textId="77777777" w:rsidTr="00BA4A8E">
        <w:trPr>
          <w:trHeight w:val="285"/>
        </w:trPr>
        <w:tc>
          <w:tcPr>
            <w:tcW w:w="1271" w:type="dxa"/>
          </w:tcPr>
          <w:p w14:paraId="135FE685" w14:textId="2E8E7379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29</w:t>
            </w:r>
          </w:p>
        </w:tc>
        <w:tc>
          <w:tcPr>
            <w:tcW w:w="2552" w:type="dxa"/>
          </w:tcPr>
          <w:p w14:paraId="611B26E0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69AF3FCE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SapB</w:t>
            </w:r>
            <w:proofErr w:type="spellEnd"/>
          </w:p>
        </w:tc>
        <w:tc>
          <w:tcPr>
            <w:tcW w:w="1559" w:type="dxa"/>
          </w:tcPr>
          <w:p w14:paraId="032FB947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CD2E8A" w:rsidRPr="002D0114" w14:paraId="445F7766" w14:textId="77777777" w:rsidTr="00BA4A8E">
        <w:trPr>
          <w:trHeight w:val="285"/>
        </w:trPr>
        <w:tc>
          <w:tcPr>
            <w:tcW w:w="1271" w:type="dxa"/>
          </w:tcPr>
          <w:p w14:paraId="29DCE386" w14:textId="10AAE91C" w:rsidR="00CD2E8A" w:rsidRPr="00F9458F" w:rsidRDefault="00F73113" w:rsidP="000A70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="00CD2E8A" w:rsidRPr="00F9458F">
              <w:rPr>
                <w:rFonts w:ascii="Times New Roman" w:hAnsi="Times New Roman"/>
                <w:color w:val="000000"/>
              </w:rPr>
              <w:t xml:space="preserve"> 30</w:t>
            </w:r>
          </w:p>
        </w:tc>
        <w:tc>
          <w:tcPr>
            <w:tcW w:w="2552" w:type="dxa"/>
          </w:tcPr>
          <w:p w14:paraId="1A114514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T2</w:t>
            </w:r>
            <w:proofErr w:type="gramStart"/>
            <w:r w:rsidRPr="00F9458F">
              <w:rPr>
                <w:rFonts w:ascii="Times New Roman" w:hAnsi="Times New Roman"/>
                <w:color w:val="000000"/>
              </w:rPr>
              <w:t>PKS ,</w:t>
            </w:r>
            <w:proofErr w:type="gramEnd"/>
            <w:r w:rsidRPr="00F9458F">
              <w:rPr>
                <w:rFonts w:ascii="Times New Roman" w:hAnsi="Times New Roman"/>
                <w:color w:val="000000"/>
              </w:rPr>
              <w:t xml:space="preserve"> butyrolactone </w:t>
            </w:r>
          </w:p>
        </w:tc>
        <w:tc>
          <w:tcPr>
            <w:tcW w:w="3969" w:type="dxa"/>
          </w:tcPr>
          <w:p w14:paraId="2393C8FD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fluostatins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M-Q</w:t>
            </w:r>
          </w:p>
        </w:tc>
        <w:tc>
          <w:tcPr>
            <w:tcW w:w="1559" w:type="dxa"/>
          </w:tcPr>
          <w:p w14:paraId="779258A4" w14:textId="77777777" w:rsidR="00CD2E8A" w:rsidRPr="00F9458F" w:rsidRDefault="00CD2E8A" w:rsidP="000A704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62%</w:t>
            </w:r>
          </w:p>
        </w:tc>
      </w:tr>
    </w:tbl>
    <w:p w14:paraId="267A8B93" w14:textId="77777777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4FC5ABEB" w14:textId="77777777" w:rsidR="006E4CED" w:rsidRDefault="006E4CED" w:rsidP="006E4C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  <w:color w:val="000000"/>
        </w:rPr>
      </w:pPr>
      <w:r w:rsidRPr="00F9458F">
        <w:rPr>
          <w:rFonts w:ascii="Times New Roman" w:hAnsi="Times New Roman" w:cs="Times New Roman"/>
          <w:b/>
          <w:color w:val="000000"/>
        </w:rPr>
        <w:t xml:space="preserve">Table </w:t>
      </w:r>
      <w:r>
        <w:rPr>
          <w:rFonts w:ascii="Times New Roman" w:hAnsi="Times New Roman" w:cs="Times New Roman"/>
          <w:b/>
          <w:color w:val="000000"/>
        </w:rPr>
        <w:t>S5</w:t>
      </w:r>
      <w:r w:rsidRPr="00360B82">
        <w:rPr>
          <w:rFonts w:ascii="Times New Roman" w:hAnsi="Times New Roman" w:cs="Times New Roman"/>
          <w:color w:val="000000"/>
        </w:rPr>
        <w:t xml:space="preserve">. </w:t>
      </w:r>
      <w:r w:rsidRPr="00CD7F2C">
        <w:rPr>
          <w:rFonts w:ascii="Times New Roman" w:hAnsi="Times New Roman" w:cs="Times New Roman"/>
          <w:color w:val="000000"/>
        </w:rPr>
        <w:t>List of predicted BGCs of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strain</w:t>
      </w:r>
      <w:r w:rsidRPr="002D0114">
        <w:rPr>
          <w:rFonts w:ascii="Times New Roman" w:hAnsi="Times New Roman" w:cs="Times New Roman"/>
          <w:color w:val="000000"/>
        </w:rPr>
        <w:t xml:space="preserve"> </w:t>
      </w:r>
      <w:r w:rsidRPr="00360B82">
        <w:rPr>
          <w:rFonts w:ascii="Times New Roman" w:hAnsi="Times New Roman" w:cs="Times New Roman"/>
          <w:color w:val="000000"/>
        </w:rPr>
        <w:t xml:space="preserve">SHP22-7 </w:t>
      </w:r>
      <w:r>
        <w:rPr>
          <w:rFonts w:ascii="Times New Roman" w:hAnsi="Times New Roman" w:cs="Times New Roman"/>
          <w:color w:val="000000"/>
        </w:rPr>
        <w:t xml:space="preserve">derived from </w:t>
      </w:r>
      <w:proofErr w:type="spellStart"/>
      <w:r w:rsidRPr="002D0114">
        <w:rPr>
          <w:rFonts w:ascii="Times New Roman" w:hAnsi="Times New Roman" w:cs="Times New Roman"/>
          <w:color w:val="000000"/>
        </w:rPr>
        <w:t>antiSMASH</w:t>
      </w:r>
      <w:proofErr w:type="spellEnd"/>
      <w:r w:rsidRPr="002D011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analysis. </w:t>
      </w:r>
      <w:r w:rsidRPr="006D0C42">
        <w:rPr>
          <w:rFonts w:ascii="Times New Roman" w:hAnsi="Times New Roman" w:cs="Times New Roman"/>
          <w:color w:val="000000"/>
        </w:rPr>
        <w:t xml:space="preserve">The minus sign (-) indicates the </w:t>
      </w:r>
      <w:r>
        <w:rPr>
          <w:rFonts w:ascii="Times New Roman" w:hAnsi="Times New Roman" w:cs="Times New Roman"/>
          <w:color w:val="000000"/>
        </w:rPr>
        <w:t xml:space="preserve">BGC </w:t>
      </w:r>
      <w:r w:rsidRPr="006D0C42">
        <w:rPr>
          <w:rFonts w:ascii="Times New Roman" w:hAnsi="Times New Roman" w:cs="Times New Roman"/>
          <w:color w:val="000000"/>
        </w:rPr>
        <w:t xml:space="preserve">did not have any similarity with any </w:t>
      </w:r>
      <w:r>
        <w:rPr>
          <w:rFonts w:ascii="Times New Roman" w:hAnsi="Times New Roman" w:cs="Times New Roman"/>
          <w:color w:val="000000"/>
        </w:rPr>
        <w:t xml:space="preserve">BGCs </w:t>
      </w:r>
      <w:r w:rsidRPr="006D0C42">
        <w:rPr>
          <w:rFonts w:ascii="Times New Roman" w:hAnsi="Times New Roman" w:cs="Times New Roman"/>
          <w:color w:val="000000"/>
        </w:rPr>
        <w:t xml:space="preserve">in the </w:t>
      </w:r>
      <w:proofErr w:type="spellStart"/>
      <w:r w:rsidRPr="006D0C42">
        <w:rPr>
          <w:rFonts w:ascii="Times New Roman" w:hAnsi="Times New Roman" w:cs="Times New Roman"/>
          <w:color w:val="000000"/>
        </w:rPr>
        <w:t>antiSMASH</w:t>
      </w:r>
      <w:proofErr w:type="spellEnd"/>
      <w:r w:rsidRPr="006D0C42">
        <w:rPr>
          <w:rFonts w:ascii="Times New Roman" w:hAnsi="Times New Roman" w:cs="Times New Roman"/>
          <w:color w:val="000000"/>
        </w:rPr>
        <w:t xml:space="preserve"> database</w:t>
      </w:r>
      <w:r>
        <w:rPr>
          <w:rFonts w:ascii="Times New Roman" w:hAnsi="Times New Roman" w:cs="Times New Roman"/>
          <w:color w:val="000000"/>
        </w:rPr>
        <w:t>.</w:t>
      </w:r>
    </w:p>
    <w:tbl>
      <w:tblPr>
        <w:tblStyle w:val="Tabellenraster"/>
        <w:tblW w:w="9209" w:type="dxa"/>
        <w:tblLayout w:type="fixed"/>
        <w:tblLook w:val="0000" w:firstRow="0" w:lastRow="0" w:firstColumn="0" w:lastColumn="0" w:noHBand="0" w:noVBand="0"/>
      </w:tblPr>
      <w:tblGrid>
        <w:gridCol w:w="1271"/>
        <w:gridCol w:w="2410"/>
        <w:gridCol w:w="3969"/>
        <w:gridCol w:w="1559"/>
      </w:tblGrid>
      <w:tr w:rsidR="006E4CED" w:rsidRPr="00360B82" w14:paraId="507D137A" w14:textId="77777777" w:rsidTr="00460C51">
        <w:trPr>
          <w:trHeight w:val="285"/>
        </w:trPr>
        <w:tc>
          <w:tcPr>
            <w:tcW w:w="1271" w:type="dxa"/>
            <w:shd w:val="clear" w:color="auto" w:fill="D9D9D9" w:themeFill="background1" w:themeFillShade="D9"/>
          </w:tcPr>
          <w:p w14:paraId="6D612AE3" w14:textId="77777777" w:rsidR="006E4CED" w:rsidRPr="00360B82" w:rsidRDefault="006E4CED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3B74279" w14:textId="77777777" w:rsidR="006E4CED" w:rsidRPr="00360B82" w:rsidRDefault="006E4CED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360B82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687DE71C" w14:textId="77777777" w:rsidR="006E4CED" w:rsidRPr="00360B82" w:rsidRDefault="006E4CED" w:rsidP="00460C5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360B82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117FE21" w14:textId="77777777" w:rsidR="006E4CED" w:rsidRPr="00360B82" w:rsidRDefault="006E4CED" w:rsidP="00460C51">
            <w:pPr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  <w:b/>
                <w:bCs/>
                <w:color w:val="000000"/>
              </w:rPr>
              <w:t>Similarity</w:t>
            </w:r>
          </w:p>
        </w:tc>
      </w:tr>
      <w:tr w:rsidR="006E4CED" w:rsidRPr="00360B82" w14:paraId="651EE636" w14:textId="77777777" w:rsidTr="00460C51">
        <w:trPr>
          <w:trHeight w:val="285"/>
        </w:trPr>
        <w:tc>
          <w:tcPr>
            <w:tcW w:w="1271" w:type="dxa"/>
          </w:tcPr>
          <w:p w14:paraId="696100D7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410" w:type="dxa"/>
          </w:tcPr>
          <w:p w14:paraId="496A29EC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terpene</w:t>
            </w:r>
          </w:p>
        </w:tc>
        <w:tc>
          <w:tcPr>
            <w:tcW w:w="3969" w:type="dxa"/>
          </w:tcPr>
          <w:p w14:paraId="08D71935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559" w:type="dxa"/>
          </w:tcPr>
          <w:p w14:paraId="3EEEAAE5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100%</w:t>
            </w:r>
          </w:p>
        </w:tc>
      </w:tr>
      <w:tr w:rsidR="006E4CED" w:rsidRPr="00360B82" w14:paraId="74B250B4" w14:textId="77777777" w:rsidTr="00460C51">
        <w:trPr>
          <w:trHeight w:val="285"/>
        </w:trPr>
        <w:tc>
          <w:tcPr>
            <w:tcW w:w="1271" w:type="dxa"/>
          </w:tcPr>
          <w:p w14:paraId="6D728958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410" w:type="dxa"/>
          </w:tcPr>
          <w:p w14:paraId="5E0BEC1A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T2PKS</w:t>
            </w:r>
          </w:p>
        </w:tc>
        <w:tc>
          <w:tcPr>
            <w:tcW w:w="3969" w:type="dxa"/>
          </w:tcPr>
          <w:p w14:paraId="0A6D9A75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</w:t>
            </w:r>
            <w:r w:rsidRPr="00360B82">
              <w:rPr>
                <w:rFonts w:ascii="Times New Roman" w:hAnsi="Times New Roman"/>
                <w:color w:val="000000"/>
              </w:rPr>
              <w:t>pore pigment</w:t>
            </w:r>
          </w:p>
        </w:tc>
        <w:tc>
          <w:tcPr>
            <w:tcW w:w="1559" w:type="dxa"/>
          </w:tcPr>
          <w:p w14:paraId="29CB3B65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66%</w:t>
            </w:r>
          </w:p>
        </w:tc>
      </w:tr>
      <w:tr w:rsidR="006E4CED" w:rsidRPr="00360B82" w14:paraId="3B363B4C" w14:textId="77777777" w:rsidTr="00460C51">
        <w:trPr>
          <w:trHeight w:val="285"/>
        </w:trPr>
        <w:tc>
          <w:tcPr>
            <w:tcW w:w="1271" w:type="dxa"/>
          </w:tcPr>
          <w:p w14:paraId="77CF0060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410" w:type="dxa"/>
          </w:tcPr>
          <w:p w14:paraId="5B4E4DCC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</w:t>
            </w:r>
            <w:r w:rsidRPr="00360B82">
              <w:rPr>
                <w:rFonts w:ascii="Times New Roman" w:hAnsi="Times New Roman"/>
                <w:color w:val="000000"/>
              </w:rPr>
              <w:t>uran</w:t>
            </w:r>
          </w:p>
        </w:tc>
        <w:tc>
          <w:tcPr>
            <w:tcW w:w="3969" w:type="dxa"/>
          </w:tcPr>
          <w:p w14:paraId="660B6CB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methylenomycin</w:t>
            </w:r>
            <w:proofErr w:type="spellEnd"/>
          </w:p>
        </w:tc>
        <w:tc>
          <w:tcPr>
            <w:tcW w:w="1559" w:type="dxa"/>
          </w:tcPr>
          <w:p w14:paraId="5F57827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9%</w:t>
            </w:r>
          </w:p>
        </w:tc>
      </w:tr>
      <w:tr w:rsidR="006E4CED" w:rsidRPr="00360B82" w14:paraId="1FE4B26B" w14:textId="77777777" w:rsidTr="00460C51">
        <w:trPr>
          <w:trHeight w:val="285"/>
        </w:trPr>
        <w:tc>
          <w:tcPr>
            <w:tcW w:w="1271" w:type="dxa"/>
          </w:tcPr>
          <w:p w14:paraId="2A8DA170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410" w:type="dxa"/>
          </w:tcPr>
          <w:p w14:paraId="1676FC7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NRPS-like</w:t>
            </w:r>
          </w:p>
        </w:tc>
        <w:tc>
          <w:tcPr>
            <w:tcW w:w="3969" w:type="dxa"/>
          </w:tcPr>
          <w:p w14:paraId="6DC00C3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granaticin</w:t>
            </w:r>
            <w:proofErr w:type="spellEnd"/>
          </w:p>
        </w:tc>
        <w:tc>
          <w:tcPr>
            <w:tcW w:w="1559" w:type="dxa"/>
          </w:tcPr>
          <w:p w14:paraId="7BA26409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5%</w:t>
            </w:r>
          </w:p>
        </w:tc>
      </w:tr>
      <w:tr w:rsidR="006E4CED" w:rsidRPr="00360B82" w14:paraId="25B46117" w14:textId="77777777" w:rsidTr="00460C51">
        <w:trPr>
          <w:trHeight w:val="285"/>
        </w:trPr>
        <w:tc>
          <w:tcPr>
            <w:tcW w:w="1271" w:type="dxa"/>
          </w:tcPr>
          <w:p w14:paraId="239D842C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410" w:type="dxa"/>
          </w:tcPr>
          <w:p w14:paraId="6CE44288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melanin</w:t>
            </w:r>
          </w:p>
        </w:tc>
        <w:tc>
          <w:tcPr>
            <w:tcW w:w="3969" w:type="dxa"/>
          </w:tcPr>
          <w:p w14:paraId="0BD93E3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istamycin</w:t>
            </w:r>
            <w:proofErr w:type="spellEnd"/>
          </w:p>
        </w:tc>
        <w:tc>
          <w:tcPr>
            <w:tcW w:w="1559" w:type="dxa"/>
          </w:tcPr>
          <w:p w14:paraId="2835741E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4%</w:t>
            </w:r>
          </w:p>
        </w:tc>
      </w:tr>
      <w:tr w:rsidR="006E4CED" w:rsidRPr="00360B82" w14:paraId="3B20AB72" w14:textId="77777777" w:rsidTr="00460C51">
        <w:trPr>
          <w:trHeight w:val="285"/>
        </w:trPr>
        <w:tc>
          <w:tcPr>
            <w:tcW w:w="1271" w:type="dxa"/>
          </w:tcPr>
          <w:p w14:paraId="13FD800E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410" w:type="dxa"/>
          </w:tcPr>
          <w:p w14:paraId="7F26649C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3969" w:type="dxa"/>
          </w:tcPr>
          <w:p w14:paraId="7EEEB878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559" w:type="dxa"/>
          </w:tcPr>
          <w:p w14:paraId="2727C0EA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360B82" w14:paraId="0207FD0C" w14:textId="77777777" w:rsidTr="00460C51">
        <w:trPr>
          <w:trHeight w:val="285"/>
        </w:trPr>
        <w:tc>
          <w:tcPr>
            <w:tcW w:w="1271" w:type="dxa"/>
          </w:tcPr>
          <w:p w14:paraId="6F5E1777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410" w:type="dxa"/>
          </w:tcPr>
          <w:p w14:paraId="07B73562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NRPS</w:t>
            </w:r>
          </w:p>
        </w:tc>
        <w:tc>
          <w:tcPr>
            <w:tcW w:w="3969" w:type="dxa"/>
          </w:tcPr>
          <w:p w14:paraId="1A879B8A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phosphonoglycans</w:t>
            </w:r>
            <w:proofErr w:type="spellEnd"/>
          </w:p>
        </w:tc>
        <w:tc>
          <w:tcPr>
            <w:tcW w:w="1559" w:type="dxa"/>
          </w:tcPr>
          <w:p w14:paraId="5F66B3AE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5%</w:t>
            </w:r>
          </w:p>
        </w:tc>
      </w:tr>
      <w:tr w:rsidR="006E4CED" w:rsidRPr="00360B82" w14:paraId="645EE90E" w14:textId="77777777" w:rsidTr="00460C51">
        <w:trPr>
          <w:trHeight w:val="285"/>
        </w:trPr>
        <w:tc>
          <w:tcPr>
            <w:tcW w:w="1271" w:type="dxa"/>
          </w:tcPr>
          <w:p w14:paraId="078358E1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410" w:type="dxa"/>
          </w:tcPr>
          <w:p w14:paraId="54F566F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bacteriocin</w:t>
            </w:r>
          </w:p>
        </w:tc>
        <w:tc>
          <w:tcPr>
            <w:tcW w:w="3969" w:type="dxa"/>
          </w:tcPr>
          <w:p w14:paraId="657BD72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5AFAD8E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E4CED" w:rsidRPr="00360B82" w14:paraId="6D9B159F" w14:textId="77777777" w:rsidTr="00460C51">
        <w:trPr>
          <w:trHeight w:val="285"/>
        </w:trPr>
        <w:tc>
          <w:tcPr>
            <w:tcW w:w="1271" w:type="dxa"/>
          </w:tcPr>
          <w:p w14:paraId="281FBC91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410" w:type="dxa"/>
          </w:tcPr>
          <w:p w14:paraId="6491D18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terpene</w:t>
            </w:r>
          </w:p>
        </w:tc>
        <w:tc>
          <w:tcPr>
            <w:tcW w:w="3969" w:type="dxa"/>
          </w:tcPr>
          <w:p w14:paraId="4920137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559" w:type="dxa"/>
          </w:tcPr>
          <w:p w14:paraId="6E988E61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100%</w:t>
            </w:r>
          </w:p>
        </w:tc>
      </w:tr>
      <w:tr w:rsidR="006E4CED" w:rsidRPr="00360B82" w14:paraId="361B89F8" w14:textId="77777777" w:rsidTr="00460C51">
        <w:trPr>
          <w:trHeight w:val="285"/>
        </w:trPr>
        <w:tc>
          <w:tcPr>
            <w:tcW w:w="1271" w:type="dxa"/>
          </w:tcPr>
          <w:p w14:paraId="719974A9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410" w:type="dxa"/>
          </w:tcPr>
          <w:p w14:paraId="271D79F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NRPS-like</w:t>
            </w:r>
          </w:p>
        </w:tc>
        <w:tc>
          <w:tcPr>
            <w:tcW w:w="3969" w:type="dxa"/>
          </w:tcPr>
          <w:p w14:paraId="30DDF631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amicetin</w:t>
            </w:r>
            <w:proofErr w:type="spellEnd"/>
          </w:p>
        </w:tc>
        <w:tc>
          <w:tcPr>
            <w:tcW w:w="1559" w:type="dxa"/>
          </w:tcPr>
          <w:p w14:paraId="4E3A856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70%</w:t>
            </w:r>
          </w:p>
        </w:tc>
      </w:tr>
      <w:tr w:rsidR="006E4CED" w:rsidRPr="00360B82" w14:paraId="565F39D7" w14:textId="77777777" w:rsidTr="00460C51">
        <w:trPr>
          <w:trHeight w:val="285"/>
        </w:trPr>
        <w:tc>
          <w:tcPr>
            <w:tcW w:w="1271" w:type="dxa"/>
          </w:tcPr>
          <w:p w14:paraId="5988BD9E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410" w:type="dxa"/>
          </w:tcPr>
          <w:p w14:paraId="6DDF3E0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NRPS</w:t>
            </w:r>
          </w:p>
        </w:tc>
        <w:tc>
          <w:tcPr>
            <w:tcW w:w="3969" w:type="dxa"/>
          </w:tcPr>
          <w:p w14:paraId="285B4E0A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CDA1a/CDA2a/CDA2b/CDA3a/CDA3b/CDA4a/CDA4b</w:t>
            </w:r>
          </w:p>
        </w:tc>
        <w:tc>
          <w:tcPr>
            <w:tcW w:w="1559" w:type="dxa"/>
          </w:tcPr>
          <w:p w14:paraId="51CD91C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45%</w:t>
            </w:r>
          </w:p>
        </w:tc>
      </w:tr>
      <w:tr w:rsidR="006E4CED" w:rsidRPr="00360B82" w14:paraId="793F3E0B" w14:textId="77777777" w:rsidTr="00460C51">
        <w:trPr>
          <w:trHeight w:val="285"/>
        </w:trPr>
        <w:tc>
          <w:tcPr>
            <w:tcW w:w="1271" w:type="dxa"/>
          </w:tcPr>
          <w:p w14:paraId="1E3ADB2D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410" w:type="dxa"/>
          </w:tcPr>
          <w:p w14:paraId="52F720AB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T3PKS</w:t>
            </w:r>
          </w:p>
        </w:tc>
        <w:tc>
          <w:tcPr>
            <w:tcW w:w="3969" w:type="dxa"/>
          </w:tcPr>
          <w:p w14:paraId="6DAD195C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herboxidiene</w:t>
            </w:r>
          </w:p>
        </w:tc>
        <w:tc>
          <w:tcPr>
            <w:tcW w:w="1559" w:type="dxa"/>
          </w:tcPr>
          <w:p w14:paraId="24B2C513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8%</w:t>
            </w:r>
          </w:p>
        </w:tc>
      </w:tr>
      <w:tr w:rsidR="006E4CED" w:rsidRPr="00360B82" w14:paraId="640DF76B" w14:textId="77777777" w:rsidTr="00460C51">
        <w:trPr>
          <w:trHeight w:val="285"/>
        </w:trPr>
        <w:tc>
          <w:tcPr>
            <w:tcW w:w="1271" w:type="dxa"/>
          </w:tcPr>
          <w:p w14:paraId="0A3C2B87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410" w:type="dxa"/>
          </w:tcPr>
          <w:p w14:paraId="415E9383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siderophore</w:t>
            </w:r>
          </w:p>
        </w:tc>
        <w:tc>
          <w:tcPr>
            <w:tcW w:w="3969" w:type="dxa"/>
          </w:tcPr>
          <w:p w14:paraId="644DEEA4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559" w:type="dxa"/>
          </w:tcPr>
          <w:p w14:paraId="1CC8F28E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100%</w:t>
            </w:r>
          </w:p>
        </w:tc>
      </w:tr>
      <w:tr w:rsidR="006E4CED" w:rsidRPr="00360B82" w14:paraId="3D2ECCE5" w14:textId="77777777" w:rsidTr="00460C51">
        <w:trPr>
          <w:trHeight w:val="285"/>
        </w:trPr>
        <w:tc>
          <w:tcPr>
            <w:tcW w:w="1271" w:type="dxa"/>
          </w:tcPr>
          <w:p w14:paraId="06D9A8CE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410" w:type="dxa"/>
          </w:tcPr>
          <w:p w14:paraId="672D8DA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indole</w:t>
            </w:r>
          </w:p>
        </w:tc>
        <w:tc>
          <w:tcPr>
            <w:tcW w:w="3969" w:type="dxa"/>
          </w:tcPr>
          <w:p w14:paraId="599FF69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5-isoprenylindole-3-carboxylate</w:t>
            </w:r>
            <w:r w:rsidRPr="00F9458F">
              <w:rPr>
                <w:rFonts w:ascii="Times New Roman" w:hAnsi="Times New Roman"/>
                <w:color w:val="000000"/>
              </w:rPr>
              <w:t xml:space="preserve"> β</w:t>
            </w:r>
            <w:r w:rsidRPr="00360B82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D</w:t>
            </w:r>
            <w:r w:rsidRPr="00360B82">
              <w:rPr>
                <w:rFonts w:ascii="Times New Roman" w:hAnsi="Times New Roman"/>
                <w:color w:val="000000"/>
              </w:rPr>
              <w:t>-glycosyl ester</w:t>
            </w:r>
          </w:p>
        </w:tc>
        <w:tc>
          <w:tcPr>
            <w:tcW w:w="1559" w:type="dxa"/>
          </w:tcPr>
          <w:p w14:paraId="68C3DE29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23%</w:t>
            </w:r>
          </w:p>
        </w:tc>
      </w:tr>
      <w:tr w:rsidR="006E4CED" w:rsidRPr="00360B82" w14:paraId="0C689CFB" w14:textId="77777777" w:rsidTr="00460C51">
        <w:trPr>
          <w:trHeight w:val="285"/>
        </w:trPr>
        <w:tc>
          <w:tcPr>
            <w:tcW w:w="1271" w:type="dxa"/>
          </w:tcPr>
          <w:p w14:paraId="47774CA6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410" w:type="dxa"/>
          </w:tcPr>
          <w:p w14:paraId="46C465E1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terpene</w:t>
            </w:r>
          </w:p>
        </w:tc>
        <w:tc>
          <w:tcPr>
            <w:tcW w:w="3969" w:type="dxa"/>
          </w:tcPr>
          <w:p w14:paraId="77853FF4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559" w:type="dxa"/>
          </w:tcPr>
          <w:p w14:paraId="4DF35DF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36%</w:t>
            </w:r>
          </w:p>
        </w:tc>
      </w:tr>
      <w:tr w:rsidR="006E4CED" w:rsidRPr="00360B82" w14:paraId="4AABEE25" w14:textId="77777777" w:rsidTr="00460C51">
        <w:trPr>
          <w:trHeight w:val="285"/>
        </w:trPr>
        <w:tc>
          <w:tcPr>
            <w:tcW w:w="1271" w:type="dxa"/>
          </w:tcPr>
          <w:p w14:paraId="245B1144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410" w:type="dxa"/>
          </w:tcPr>
          <w:p w14:paraId="54B22D8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T2PKS butyrolactone NRPS</w:t>
            </w:r>
          </w:p>
        </w:tc>
        <w:tc>
          <w:tcPr>
            <w:tcW w:w="3969" w:type="dxa"/>
          </w:tcPr>
          <w:p w14:paraId="5288727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fluostatins</w:t>
            </w:r>
            <w:proofErr w:type="spellEnd"/>
          </w:p>
        </w:tc>
        <w:tc>
          <w:tcPr>
            <w:tcW w:w="1559" w:type="dxa"/>
          </w:tcPr>
          <w:p w14:paraId="579D5AA9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62%</w:t>
            </w:r>
          </w:p>
        </w:tc>
      </w:tr>
      <w:tr w:rsidR="006E4CED" w:rsidRPr="00360B82" w14:paraId="74AFB215" w14:textId="77777777" w:rsidTr="00460C51">
        <w:trPr>
          <w:trHeight w:val="285"/>
        </w:trPr>
        <w:tc>
          <w:tcPr>
            <w:tcW w:w="1271" w:type="dxa"/>
          </w:tcPr>
          <w:p w14:paraId="40DBD8BC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410" w:type="dxa"/>
          </w:tcPr>
          <w:p w14:paraId="4D166F3A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terpene</w:t>
            </w:r>
          </w:p>
        </w:tc>
        <w:tc>
          <w:tcPr>
            <w:tcW w:w="3969" w:type="dxa"/>
          </w:tcPr>
          <w:p w14:paraId="70B5D01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559" w:type="dxa"/>
          </w:tcPr>
          <w:p w14:paraId="09FE1D1E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76%</w:t>
            </w:r>
          </w:p>
        </w:tc>
      </w:tr>
      <w:tr w:rsidR="006E4CED" w:rsidRPr="00360B82" w14:paraId="21FCE4A1" w14:textId="77777777" w:rsidTr="00460C51">
        <w:trPr>
          <w:trHeight w:val="285"/>
        </w:trPr>
        <w:tc>
          <w:tcPr>
            <w:tcW w:w="1271" w:type="dxa"/>
          </w:tcPr>
          <w:p w14:paraId="134FB396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410" w:type="dxa"/>
          </w:tcPr>
          <w:p w14:paraId="73A940F4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lanthipeptide</w:t>
            </w:r>
          </w:p>
        </w:tc>
        <w:tc>
          <w:tcPr>
            <w:tcW w:w="3969" w:type="dxa"/>
          </w:tcPr>
          <w:p w14:paraId="3F2DCB13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5AD46A3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E4CED" w:rsidRPr="00360B82" w14:paraId="129A543A" w14:textId="77777777" w:rsidTr="00460C51">
        <w:trPr>
          <w:trHeight w:val="285"/>
        </w:trPr>
        <w:tc>
          <w:tcPr>
            <w:tcW w:w="1271" w:type="dxa"/>
          </w:tcPr>
          <w:p w14:paraId="7DDBC3FC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410" w:type="dxa"/>
          </w:tcPr>
          <w:p w14:paraId="72FA9008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360B82">
              <w:rPr>
                <w:rFonts w:ascii="Times New Roman" w:hAnsi="Times New Roman"/>
                <w:color w:val="000000"/>
              </w:rPr>
              <w:t>PKS NRPS</w:t>
            </w:r>
          </w:p>
        </w:tc>
        <w:tc>
          <w:tcPr>
            <w:tcW w:w="3969" w:type="dxa"/>
          </w:tcPr>
          <w:p w14:paraId="11747BEB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candicidin</w:t>
            </w:r>
            <w:proofErr w:type="spellEnd"/>
          </w:p>
        </w:tc>
        <w:tc>
          <w:tcPr>
            <w:tcW w:w="1559" w:type="dxa"/>
          </w:tcPr>
          <w:p w14:paraId="3CC2A75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90%</w:t>
            </w:r>
          </w:p>
        </w:tc>
      </w:tr>
      <w:tr w:rsidR="006E4CED" w:rsidRPr="00360B82" w14:paraId="1C287A3E" w14:textId="77777777" w:rsidTr="00460C51">
        <w:trPr>
          <w:trHeight w:val="285"/>
        </w:trPr>
        <w:tc>
          <w:tcPr>
            <w:tcW w:w="1271" w:type="dxa"/>
          </w:tcPr>
          <w:p w14:paraId="459E0192" w14:textId="77777777" w:rsidR="006E4CED" w:rsidRPr="00360B82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410" w:type="dxa"/>
          </w:tcPr>
          <w:p w14:paraId="59AF295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 xml:space="preserve">NRPS </w:t>
            </w:r>
            <w:proofErr w:type="spellStart"/>
            <w:r w:rsidRPr="00360B82">
              <w:rPr>
                <w:rFonts w:ascii="Times New Roman" w:hAnsi="Times New Roman"/>
                <w:color w:val="000000"/>
              </w:rPr>
              <w:t>arylpolyene</w:t>
            </w:r>
            <w:proofErr w:type="spellEnd"/>
          </w:p>
        </w:tc>
        <w:tc>
          <w:tcPr>
            <w:tcW w:w="3969" w:type="dxa"/>
          </w:tcPr>
          <w:p w14:paraId="2FD1A64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</w:t>
            </w:r>
            <w:r w:rsidRPr="00360B82">
              <w:rPr>
                <w:rFonts w:ascii="Times New Roman" w:hAnsi="Times New Roman"/>
                <w:color w:val="000000"/>
              </w:rPr>
              <w:t>ipopeptide 8D1-1/lipopeptide 8D-2</w:t>
            </w:r>
          </w:p>
        </w:tc>
        <w:tc>
          <w:tcPr>
            <w:tcW w:w="1559" w:type="dxa"/>
          </w:tcPr>
          <w:p w14:paraId="18E4CA1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29%</w:t>
            </w:r>
          </w:p>
        </w:tc>
      </w:tr>
      <w:tr w:rsidR="006E4CED" w:rsidRPr="00360B82" w14:paraId="4A14C7E6" w14:textId="77777777" w:rsidTr="00460C51">
        <w:trPr>
          <w:trHeight w:val="285"/>
        </w:trPr>
        <w:tc>
          <w:tcPr>
            <w:tcW w:w="1271" w:type="dxa"/>
          </w:tcPr>
          <w:p w14:paraId="57E6595D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410" w:type="dxa"/>
          </w:tcPr>
          <w:p w14:paraId="3AFF3182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siderophore</w:t>
            </w:r>
          </w:p>
        </w:tc>
        <w:tc>
          <w:tcPr>
            <w:tcW w:w="3969" w:type="dxa"/>
          </w:tcPr>
          <w:p w14:paraId="6B1B1134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559" w:type="dxa"/>
          </w:tcPr>
          <w:p w14:paraId="086FF4F3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8%</w:t>
            </w:r>
          </w:p>
        </w:tc>
      </w:tr>
      <w:tr w:rsidR="006E4CED" w:rsidRPr="00360B82" w14:paraId="13D23EC1" w14:textId="77777777" w:rsidTr="00460C51">
        <w:trPr>
          <w:trHeight w:val="285"/>
        </w:trPr>
        <w:tc>
          <w:tcPr>
            <w:tcW w:w="1271" w:type="dxa"/>
          </w:tcPr>
          <w:p w14:paraId="1A45902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410" w:type="dxa"/>
          </w:tcPr>
          <w:p w14:paraId="79B91571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T1PKS</w:t>
            </w:r>
          </w:p>
        </w:tc>
        <w:tc>
          <w:tcPr>
            <w:tcW w:w="3969" w:type="dxa"/>
          </w:tcPr>
          <w:p w14:paraId="4C787CF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streptovaricin</w:t>
            </w:r>
            <w:proofErr w:type="spellEnd"/>
          </w:p>
        </w:tc>
        <w:tc>
          <w:tcPr>
            <w:tcW w:w="1559" w:type="dxa"/>
          </w:tcPr>
          <w:p w14:paraId="456020AC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26%</w:t>
            </w:r>
          </w:p>
        </w:tc>
      </w:tr>
      <w:tr w:rsidR="006E4CED" w:rsidRPr="00360B82" w14:paraId="7944F8CE" w14:textId="77777777" w:rsidTr="00460C51">
        <w:trPr>
          <w:trHeight w:val="285"/>
        </w:trPr>
        <w:tc>
          <w:tcPr>
            <w:tcW w:w="1271" w:type="dxa"/>
          </w:tcPr>
          <w:p w14:paraId="03BE248B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23</w:t>
            </w:r>
          </w:p>
        </w:tc>
        <w:tc>
          <w:tcPr>
            <w:tcW w:w="2410" w:type="dxa"/>
          </w:tcPr>
          <w:p w14:paraId="308CA55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hglE</w:t>
            </w:r>
            <w:proofErr w:type="spellEnd"/>
            <w:r w:rsidRPr="00360B82">
              <w:rPr>
                <w:rFonts w:ascii="Times New Roman" w:hAnsi="Times New Roman"/>
                <w:color w:val="000000"/>
              </w:rPr>
              <w:t>-KS</w:t>
            </w:r>
          </w:p>
        </w:tc>
        <w:tc>
          <w:tcPr>
            <w:tcW w:w="3969" w:type="dxa"/>
          </w:tcPr>
          <w:p w14:paraId="1EAFC0F7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sanglifehrin</w:t>
            </w:r>
            <w:proofErr w:type="spellEnd"/>
          </w:p>
        </w:tc>
        <w:tc>
          <w:tcPr>
            <w:tcW w:w="1559" w:type="dxa"/>
          </w:tcPr>
          <w:p w14:paraId="578A8CB6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13%</w:t>
            </w:r>
          </w:p>
        </w:tc>
      </w:tr>
      <w:tr w:rsidR="006E4CED" w:rsidRPr="00360B82" w14:paraId="600028C0" w14:textId="77777777" w:rsidTr="00460C51">
        <w:trPr>
          <w:trHeight w:val="285"/>
        </w:trPr>
        <w:tc>
          <w:tcPr>
            <w:tcW w:w="1271" w:type="dxa"/>
          </w:tcPr>
          <w:p w14:paraId="6609FD1B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24</w:t>
            </w:r>
          </w:p>
        </w:tc>
        <w:tc>
          <w:tcPr>
            <w:tcW w:w="2410" w:type="dxa"/>
          </w:tcPr>
          <w:p w14:paraId="283FE1D5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bacteriocin</w:t>
            </w:r>
          </w:p>
        </w:tc>
        <w:tc>
          <w:tcPr>
            <w:tcW w:w="3969" w:type="dxa"/>
          </w:tcPr>
          <w:p w14:paraId="35C766DF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559" w:type="dxa"/>
          </w:tcPr>
          <w:p w14:paraId="3DC23F38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57%</w:t>
            </w:r>
          </w:p>
        </w:tc>
      </w:tr>
      <w:tr w:rsidR="006E4CED" w:rsidRPr="00360B82" w14:paraId="64E12305" w14:textId="77777777" w:rsidTr="00460C51">
        <w:trPr>
          <w:trHeight w:val="285"/>
        </w:trPr>
        <w:tc>
          <w:tcPr>
            <w:tcW w:w="1271" w:type="dxa"/>
          </w:tcPr>
          <w:p w14:paraId="01282CB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360B82">
              <w:rPr>
                <w:rFonts w:ascii="Times New Roman" w:hAnsi="Times New Roman"/>
                <w:color w:val="000000"/>
              </w:rPr>
              <w:t xml:space="preserve"> 25</w:t>
            </w:r>
          </w:p>
        </w:tc>
        <w:tc>
          <w:tcPr>
            <w:tcW w:w="2410" w:type="dxa"/>
          </w:tcPr>
          <w:p w14:paraId="7D4714BB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360B82">
              <w:rPr>
                <w:rFonts w:ascii="Times New Roman" w:hAnsi="Times New Roman"/>
                <w:color w:val="000000"/>
              </w:rPr>
              <w:t>NRPS</w:t>
            </w:r>
          </w:p>
        </w:tc>
        <w:tc>
          <w:tcPr>
            <w:tcW w:w="3969" w:type="dxa"/>
          </w:tcPr>
          <w:p w14:paraId="2AF33E00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360B82">
              <w:rPr>
                <w:rFonts w:ascii="Times New Roman" w:hAnsi="Times New Roman"/>
                <w:color w:val="000000"/>
              </w:rPr>
              <w:t>coelichelin</w:t>
            </w:r>
            <w:proofErr w:type="spellEnd"/>
          </w:p>
        </w:tc>
        <w:tc>
          <w:tcPr>
            <w:tcW w:w="1559" w:type="dxa"/>
          </w:tcPr>
          <w:p w14:paraId="509E52F3" w14:textId="77777777" w:rsidR="006E4CED" w:rsidRPr="00360B82" w:rsidRDefault="006E4CED" w:rsidP="00460C51">
            <w:pPr>
              <w:snapToGrid w:val="0"/>
              <w:rPr>
                <w:rFonts w:ascii="Times New Roman" w:hAnsi="Times New Roman"/>
              </w:rPr>
            </w:pPr>
            <w:r w:rsidRPr="00360B82">
              <w:rPr>
                <w:rFonts w:ascii="Times New Roman" w:hAnsi="Times New Roman"/>
              </w:rPr>
              <w:t>27%</w:t>
            </w:r>
          </w:p>
        </w:tc>
      </w:tr>
    </w:tbl>
    <w:p w14:paraId="3CFBC4DD" w14:textId="50AB1837" w:rsidR="006E4CED" w:rsidRDefault="006E4CED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4ECCD2F7" w14:textId="22C63788" w:rsidR="000312A7" w:rsidRDefault="000312A7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294D222B" w14:textId="0F248339" w:rsidR="000312A7" w:rsidRDefault="000312A7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6CACCA5" w14:textId="77777777" w:rsidR="000312A7" w:rsidRDefault="000312A7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44DEB00" w14:textId="77777777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50C06251" w14:textId="120808C9" w:rsidR="006E4CED" w:rsidRPr="006F2A4E" w:rsidRDefault="006E4CED" w:rsidP="006E4C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/>
        </w:rPr>
        <w:t>S6</w:t>
      </w:r>
      <w:r w:rsid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6F2A4E">
        <w:rPr>
          <w:rFonts w:ascii="Times New Roman" w:hAnsi="Times New Roman" w:cs="Times New Roman"/>
          <w:color w:val="000000"/>
        </w:rPr>
        <w:t xml:space="preserve">List of predicted BGCs of strain I3 derived from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analysis. The minus sign (-) indicates the BGC did not have any similarity with any BGCs in the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database.</w:t>
      </w:r>
    </w:p>
    <w:tbl>
      <w:tblPr>
        <w:tblStyle w:val="Tabellenraster"/>
        <w:tblW w:w="9634" w:type="dxa"/>
        <w:tblLayout w:type="fixed"/>
        <w:tblLook w:val="0000" w:firstRow="0" w:lastRow="0" w:firstColumn="0" w:lastColumn="0" w:noHBand="0" w:noVBand="0"/>
      </w:tblPr>
      <w:tblGrid>
        <w:gridCol w:w="1271"/>
        <w:gridCol w:w="3119"/>
        <w:gridCol w:w="3969"/>
        <w:gridCol w:w="1275"/>
      </w:tblGrid>
      <w:tr w:rsidR="006E4CED" w:rsidRPr="002D0114" w14:paraId="4892F0D4" w14:textId="77777777" w:rsidTr="00460C51">
        <w:trPr>
          <w:trHeight w:val="285"/>
        </w:trPr>
        <w:tc>
          <w:tcPr>
            <w:tcW w:w="1271" w:type="dxa"/>
            <w:shd w:val="clear" w:color="auto" w:fill="D9D9D9" w:themeFill="background1" w:themeFillShade="D9"/>
          </w:tcPr>
          <w:p w14:paraId="7F889C48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6E074B6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BEA3C03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color w:val="000000"/>
              </w:rPr>
              <w:t>region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40D2D62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Similarity</w:t>
            </w:r>
          </w:p>
        </w:tc>
      </w:tr>
      <w:tr w:rsidR="006E4CED" w:rsidRPr="002D0114" w14:paraId="5222C1A7" w14:textId="77777777" w:rsidTr="00460C51">
        <w:trPr>
          <w:trHeight w:val="285"/>
        </w:trPr>
        <w:tc>
          <w:tcPr>
            <w:tcW w:w="1271" w:type="dxa"/>
          </w:tcPr>
          <w:p w14:paraId="482DC1E4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3119" w:type="dxa"/>
          </w:tcPr>
          <w:p w14:paraId="1E742F9B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6A5316BC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275" w:type="dxa"/>
          </w:tcPr>
          <w:p w14:paraId="109C2ACD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8%</w:t>
            </w:r>
          </w:p>
        </w:tc>
      </w:tr>
      <w:tr w:rsidR="006E4CED" w:rsidRPr="002D0114" w14:paraId="2E6E2F5D" w14:textId="77777777" w:rsidTr="00460C51">
        <w:trPr>
          <w:trHeight w:val="285"/>
        </w:trPr>
        <w:tc>
          <w:tcPr>
            <w:tcW w:w="1271" w:type="dxa"/>
          </w:tcPr>
          <w:p w14:paraId="1A6C12F0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3119" w:type="dxa"/>
          </w:tcPr>
          <w:p w14:paraId="3F1F50E9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2F6FDEAD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275" w:type="dxa"/>
          </w:tcPr>
          <w:p w14:paraId="71BE5921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2D0114" w14:paraId="41A3947D" w14:textId="77777777" w:rsidTr="00460C51">
        <w:trPr>
          <w:trHeight w:val="285"/>
        </w:trPr>
        <w:tc>
          <w:tcPr>
            <w:tcW w:w="1271" w:type="dxa"/>
          </w:tcPr>
          <w:p w14:paraId="541BDDAC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3119" w:type="dxa"/>
          </w:tcPr>
          <w:p w14:paraId="4C13F5FC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34D0B0F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</w:tcPr>
          <w:p w14:paraId="4521ED90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E4CED" w:rsidRPr="002D0114" w14:paraId="539D3D75" w14:textId="77777777" w:rsidTr="00460C51">
        <w:trPr>
          <w:trHeight w:val="285"/>
        </w:trPr>
        <w:tc>
          <w:tcPr>
            <w:tcW w:w="1271" w:type="dxa"/>
          </w:tcPr>
          <w:p w14:paraId="3B845DD2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3119" w:type="dxa"/>
          </w:tcPr>
          <w:p w14:paraId="6010160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642A1B74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275" w:type="dxa"/>
          </w:tcPr>
          <w:p w14:paraId="3E6C163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2D0114" w14:paraId="63DBA1ED" w14:textId="77777777" w:rsidTr="00460C51">
        <w:trPr>
          <w:trHeight w:val="285"/>
        </w:trPr>
        <w:tc>
          <w:tcPr>
            <w:tcW w:w="1271" w:type="dxa"/>
          </w:tcPr>
          <w:p w14:paraId="524B868C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3119" w:type="dxa"/>
          </w:tcPr>
          <w:p w14:paraId="367588EB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561273F7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aborycin</w:t>
            </w:r>
            <w:proofErr w:type="spellEnd"/>
          </w:p>
        </w:tc>
        <w:tc>
          <w:tcPr>
            <w:tcW w:w="1275" w:type="dxa"/>
          </w:tcPr>
          <w:p w14:paraId="1CF7A75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85%</w:t>
            </w:r>
          </w:p>
        </w:tc>
      </w:tr>
      <w:tr w:rsidR="006E4CED" w:rsidRPr="002D0114" w14:paraId="45D8EA1C" w14:textId="77777777" w:rsidTr="00460C51">
        <w:trPr>
          <w:trHeight w:val="285"/>
        </w:trPr>
        <w:tc>
          <w:tcPr>
            <w:tcW w:w="1271" w:type="dxa"/>
          </w:tcPr>
          <w:p w14:paraId="7BDFDB75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3119" w:type="dxa"/>
          </w:tcPr>
          <w:p w14:paraId="55F319F4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6A37889E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275" w:type="dxa"/>
          </w:tcPr>
          <w:p w14:paraId="6F811393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6E4CED" w:rsidRPr="002D0114" w14:paraId="6D6DD77B" w14:textId="77777777" w:rsidTr="00460C51">
        <w:trPr>
          <w:trHeight w:val="285"/>
        </w:trPr>
        <w:tc>
          <w:tcPr>
            <w:tcW w:w="1271" w:type="dxa"/>
          </w:tcPr>
          <w:p w14:paraId="2D9A09D1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3119" w:type="dxa"/>
          </w:tcPr>
          <w:p w14:paraId="09776202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43F79A5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275" w:type="dxa"/>
          </w:tcPr>
          <w:p w14:paraId="0CE94E4F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2D0114" w14:paraId="608DD9EC" w14:textId="77777777" w:rsidTr="00460C51">
        <w:trPr>
          <w:trHeight w:val="285"/>
        </w:trPr>
        <w:tc>
          <w:tcPr>
            <w:tcW w:w="1271" w:type="dxa"/>
          </w:tcPr>
          <w:p w14:paraId="29F07F06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3119" w:type="dxa"/>
          </w:tcPr>
          <w:p w14:paraId="0A45CE0B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969" w:type="dxa"/>
          </w:tcPr>
          <w:p w14:paraId="32FE2CB3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275" w:type="dxa"/>
          </w:tcPr>
          <w:p w14:paraId="5C05AB6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6E4CED" w:rsidRPr="002D0114" w14:paraId="3DAC6B2D" w14:textId="77777777" w:rsidTr="00460C51">
        <w:trPr>
          <w:trHeight w:val="285"/>
        </w:trPr>
        <w:tc>
          <w:tcPr>
            <w:tcW w:w="1271" w:type="dxa"/>
          </w:tcPr>
          <w:p w14:paraId="3CEE1976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3119" w:type="dxa"/>
          </w:tcPr>
          <w:p w14:paraId="15539ED5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4401187C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275" w:type="dxa"/>
          </w:tcPr>
          <w:p w14:paraId="7915355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45%</w:t>
            </w:r>
          </w:p>
        </w:tc>
      </w:tr>
      <w:tr w:rsidR="006E4CED" w:rsidRPr="002D0114" w14:paraId="17B0F999" w14:textId="77777777" w:rsidTr="00460C51">
        <w:trPr>
          <w:trHeight w:val="285"/>
        </w:trPr>
        <w:tc>
          <w:tcPr>
            <w:tcW w:w="1271" w:type="dxa"/>
          </w:tcPr>
          <w:p w14:paraId="1A988114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3119" w:type="dxa"/>
          </w:tcPr>
          <w:p w14:paraId="679CAD09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00A72B22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alkylresorcinol</w:t>
            </w:r>
            <w:proofErr w:type="spellEnd"/>
          </w:p>
        </w:tc>
        <w:tc>
          <w:tcPr>
            <w:tcW w:w="1275" w:type="dxa"/>
          </w:tcPr>
          <w:p w14:paraId="282E6A4E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2D0114" w14:paraId="009537D9" w14:textId="77777777" w:rsidTr="00460C51">
        <w:trPr>
          <w:trHeight w:val="285"/>
        </w:trPr>
        <w:tc>
          <w:tcPr>
            <w:tcW w:w="1271" w:type="dxa"/>
          </w:tcPr>
          <w:p w14:paraId="7B641797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3119" w:type="dxa"/>
          </w:tcPr>
          <w:p w14:paraId="49E9FC7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NRPS, T1PKS, PKS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F9458F">
              <w:rPr>
                <w:rFonts w:ascii="Times New Roman" w:hAnsi="Times New Roman"/>
                <w:color w:val="000000"/>
              </w:rPr>
              <w:t xml:space="preserve">like </w:t>
            </w:r>
          </w:p>
        </w:tc>
        <w:tc>
          <w:tcPr>
            <w:tcW w:w="3969" w:type="dxa"/>
          </w:tcPr>
          <w:p w14:paraId="30876C86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275" w:type="dxa"/>
          </w:tcPr>
          <w:p w14:paraId="565B1DDB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E4CED" w:rsidRPr="002D0114" w14:paraId="444E822F" w14:textId="77777777" w:rsidTr="00460C51">
        <w:trPr>
          <w:trHeight w:val="285"/>
        </w:trPr>
        <w:tc>
          <w:tcPr>
            <w:tcW w:w="1271" w:type="dxa"/>
          </w:tcPr>
          <w:p w14:paraId="778C38C6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3119" w:type="dxa"/>
          </w:tcPr>
          <w:p w14:paraId="596B05EE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79CF6688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275" w:type="dxa"/>
          </w:tcPr>
          <w:p w14:paraId="249D5EE7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84%</w:t>
            </w:r>
          </w:p>
        </w:tc>
      </w:tr>
      <w:tr w:rsidR="006E4CED" w:rsidRPr="002D0114" w14:paraId="3EDA4C1D" w14:textId="77777777" w:rsidTr="00460C51">
        <w:trPr>
          <w:trHeight w:val="285"/>
        </w:trPr>
        <w:tc>
          <w:tcPr>
            <w:tcW w:w="1271" w:type="dxa"/>
          </w:tcPr>
          <w:p w14:paraId="12E51CBE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3119" w:type="dxa"/>
          </w:tcPr>
          <w:p w14:paraId="7A8C6C6D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PKS-like, T1PKS,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hglE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-KS </w:t>
            </w:r>
          </w:p>
        </w:tc>
        <w:tc>
          <w:tcPr>
            <w:tcW w:w="3969" w:type="dxa"/>
          </w:tcPr>
          <w:p w14:paraId="782895C5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nataxazole</w:t>
            </w:r>
            <w:proofErr w:type="spellEnd"/>
          </w:p>
        </w:tc>
        <w:tc>
          <w:tcPr>
            <w:tcW w:w="1275" w:type="dxa"/>
          </w:tcPr>
          <w:p w14:paraId="4806904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55%</w:t>
            </w:r>
          </w:p>
        </w:tc>
      </w:tr>
      <w:tr w:rsidR="006E4CED" w:rsidRPr="002D0114" w14:paraId="4867760E" w14:textId="77777777" w:rsidTr="00460C51">
        <w:trPr>
          <w:trHeight w:val="285"/>
        </w:trPr>
        <w:tc>
          <w:tcPr>
            <w:tcW w:w="1271" w:type="dxa"/>
          </w:tcPr>
          <w:p w14:paraId="57A6B738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3119" w:type="dxa"/>
          </w:tcPr>
          <w:p w14:paraId="31CFD282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0CCBA60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275" w:type="dxa"/>
          </w:tcPr>
          <w:p w14:paraId="7BAD74D1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57%</w:t>
            </w:r>
          </w:p>
        </w:tc>
      </w:tr>
      <w:tr w:rsidR="006E4CED" w:rsidRPr="002D0114" w14:paraId="502DF963" w14:textId="77777777" w:rsidTr="00460C51">
        <w:trPr>
          <w:trHeight w:val="285"/>
        </w:trPr>
        <w:tc>
          <w:tcPr>
            <w:tcW w:w="1271" w:type="dxa"/>
          </w:tcPr>
          <w:p w14:paraId="4428C1F0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3119" w:type="dxa"/>
          </w:tcPr>
          <w:p w14:paraId="6AA4FFA2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, NRPS,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9458F">
              <w:rPr>
                <w:rFonts w:ascii="Times New Roman" w:hAnsi="Times New Roman"/>
                <w:color w:val="000000"/>
              </w:rPr>
              <w:t>butyrolactone, other, T1PKS</w:t>
            </w:r>
          </w:p>
        </w:tc>
        <w:tc>
          <w:tcPr>
            <w:tcW w:w="3969" w:type="dxa"/>
          </w:tcPr>
          <w:p w14:paraId="56EFD5D2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polyoxypeptin</w:t>
            </w:r>
            <w:proofErr w:type="spellEnd"/>
          </w:p>
        </w:tc>
        <w:tc>
          <w:tcPr>
            <w:tcW w:w="1275" w:type="dxa"/>
          </w:tcPr>
          <w:p w14:paraId="49EACFAD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48%</w:t>
            </w:r>
          </w:p>
        </w:tc>
      </w:tr>
      <w:tr w:rsidR="006E4CED" w:rsidRPr="002D0114" w14:paraId="1F505152" w14:textId="77777777" w:rsidTr="00460C51">
        <w:trPr>
          <w:trHeight w:val="285"/>
        </w:trPr>
        <w:tc>
          <w:tcPr>
            <w:tcW w:w="1271" w:type="dxa"/>
          </w:tcPr>
          <w:p w14:paraId="0EC52721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3119" w:type="dxa"/>
          </w:tcPr>
          <w:p w14:paraId="3C7AE080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amglyccycl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51035B3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</w:t>
            </w:r>
            <w:r w:rsidRPr="00F9458F">
              <w:rPr>
                <w:rFonts w:ascii="Times New Roman" w:hAnsi="Times New Roman"/>
                <w:color w:val="000000"/>
              </w:rPr>
              <w:t>etoniacytone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9458F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275" w:type="dxa"/>
          </w:tcPr>
          <w:p w14:paraId="08CF99EA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12%</w:t>
            </w:r>
          </w:p>
        </w:tc>
      </w:tr>
      <w:tr w:rsidR="006E4CED" w:rsidRPr="002D0114" w14:paraId="57363FDE" w14:textId="77777777" w:rsidTr="00460C51">
        <w:trPr>
          <w:trHeight w:val="285"/>
        </w:trPr>
        <w:tc>
          <w:tcPr>
            <w:tcW w:w="1271" w:type="dxa"/>
          </w:tcPr>
          <w:p w14:paraId="674C69D0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3119" w:type="dxa"/>
          </w:tcPr>
          <w:p w14:paraId="79844526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TfuA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-related </w:t>
            </w:r>
          </w:p>
        </w:tc>
        <w:tc>
          <w:tcPr>
            <w:tcW w:w="3969" w:type="dxa"/>
          </w:tcPr>
          <w:p w14:paraId="625DB4EB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</w:tcPr>
          <w:p w14:paraId="3FF28DC9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E4CED" w:rsidRPr="002D0114" w14:paraId="09608D2F" w14:textId="77777777" w:rsidTr="00460C51">
        <w:trPr>
          <w:trHeight w:val="285"/>
        </w:trPr>
        <w:tc>
          <w:tcPr>
            <w:tcW w:w="1271" w:type="dxa"/>
          </w:tcPr>
          <w:p w14:paraId="573D1E69" w14:textId="77777777" w:rsidR="006E4CED" w:rsidRPr="00F9458F" w:rsidRDefault="006E4CED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3119" w:type="dxa"/>
          </w:tcPr>
          <w:p w14:paraId="5EC47829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3242AAD1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rhizomide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A/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rhizomide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rhizomide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C</w:t>
            </w:r>
          </w:p>
        </w:tc>
        <w:tc>
          <w:tcPr>
            <w:tcW w:w="1275" w:type="dxa"/>
          </w:tcPr>
          <w:p w14:paraId="429FD94F" w14:textId="77777777" w:rsidR="006E4CED" w:rsidRPr="00F9458F" w:rsidRDefault="006E4CED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</w:tbl>
    <w:p w14:paraId="49072F8A" w14:textId="20F30D38" w:rsidR="006E4CED" w:rsidRDefault="006E4CED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65C040B8" w14:textId="6360E830" w:rsidR="00885AD5" w:rsidRPr="006F2A4E" w:rsidRDefault="00885AD5" w:rsidP="00885A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>
        <w:rPr>
          <w:rFonts w:ascii="Times New Roman" w:hAnsi="Times New Roman" w:cs="Times New Roman"/>
          <w:b/>
          <w:color w:val="000000"/>
        </w:rPr>
        <w:t>S7</w:t>
      </w:r>
      <w:r w:rsid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6F2A4E">
        <w:rPr>
          <w:rFonts w:ascii="Times New Roman" w:hAnsi="Times New Roman" w:cs="Times New Roman"/>
          <w:color w:val="000000"/>
        </w:rPr>
        <w:t>List of predicted BGCs of strain I</w:t>
      </w:r>
      <w:r>
        <w:rPr>
          <w:rFonts w:ascii="Times New Roman" w:hAnsi="Times New Roman" w:cs="Times New Roman"/>
          <w:color w:val="000000"/>
        </w:rPr>
        <w:t>4</w:t>
      </w:r>
      <w:r w:rsidRPr="006F2A4E">
        <w:rPr>
          <w:rFonts w:ascii="Times New Roman" w:hAnsi="Times New Roman" w:cs="Times New Roman"/>
          <w:color w:val="000000"/>
        </w:rPr>
        <w:t xml:space="preserve"> derived from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analysis. The minus sign (-) indicates the BGC did not have any similarity with any BGCs in the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database.</w:t>
      </w:r>
    </w:p>
    <w:tbl>
      <w:tblPr>
        <w:tblStyle w:val="Tabellenraster"/>
        <w:tblW w:w="9067" w:type="dxa"/>
        <w:tblLayout w:type="fixed"/>
        <w:tblLook w:val="0000" w:firstRow="0" w:lastRow="0" w:firstColumn="0" w:lastColumn="0" w:noHBand="0" w:noVBand="0"/>
      </w:tblPr>
      <w:tblGrid>
        <w:gridCol w:w="1216"/>
        <w:gridCol w:w="2607"/>
        <w:gridCol w:w="3969"/>
        <w:gridCol w:w="1275"/>
      </w:tblGrid>
      <w:tr w:rsidR="00885AD5" w:rsidRPr="00F9458F" w14:paraId="03E9971B" w14:textId="77777777" w:rsidTr="00460C51">
        <w:trPr>
          <w:trHeight w:val="285"/>
        </w:trPr>
        <w:tc>
          <w:tcPr>
            <w:tcW w:w="1216" w:type="dxa"/>
            <w:shd w:val="clear" w:color="auto" w:fill="D9D9D9" w:themeFill="background1" w:themeFillShade="D9"/>
          </w:tcPr>
          <w:p w14:paraId="0CE7497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1FFA076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5FB354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color w:val="000000"/>
              </w:rPr>
              <w:t>region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138322C" w14:textId="77777777" w:rsidR="00885AD5" w:rsidRPr="00D241D4" w:rsidRDefault="00885AD5" w:rsidP="00460C51">
            <w:pPr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Similarity</w:t>
            </w:r>
          </w:p>
        </w:tc>
      </w:tr>
      <w:tr w:rsidR="00885AD5" w:rsidRPr="002D0114" w14:paraId="364FB43D" w14:textId="77777777" w:rsidTr="00460C51">
        <w:trPr>
          <w:trHeight w:val="285"/>
        </w:trPr>
        <w:tc>
          <w:tcPr>
            <w:tcW w:w="1216" w:type="dxa"/>
          </w:tcPr>
          <w:p w14:paraId="3356A77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607" w:type="dxa"/>
          </w:tcPr>
          <w:p w14:paraId="1E639D6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6E9B61F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275" w:type="dxa"/>
            <w:vAlign w:val="center"/>
          </w:tcPr>
          <w:p w14:paraId="5A096AB6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92%</w:t>
            </w:r>
          </w:p>
        </w:tc>
      </w:tr>
      <w:tr w:rsidR="00885AD5" w:rsidRPr="002D0114" w14:paraId="6B0295FE" w14:textId="77777777" w:rsidTr="00460C51">
        <w:trPr>
          <w:trHeight w:val="285"/>
        </w:trPr>
        <w:tc>
          <w:tcPr>
            <w:tcW w:w="1216" w:type="dxa"/>
          </w:tcPr>
          <w:p w14:paraId="2AC2661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607" w:type="dxa"/>
          </w:tcPr>
          <w:p w14:paraId="7ED4848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39EE3ED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275" w:type="dxa"/>
            <w:vAlign w:val="center"/>
          </w:tcPr>
          <w:p w14:paraId="03EE60C2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8%</w:t>
            </w:r>
          </w:p>
        </w:tc>
      </w:tr>
      <w:tr w:rsidR="00885AD5" w:rsidRPr="002D0114" w14:paraId="66BD6D19" w14:textId="77777777" w:rsidTr="00460C51">
        <w:trPr>
          <w:trHeight w:val="285"/>
        </w:trPr>
        <w:tc>
          <w:tcPr>
            <w:tcW w:w="1216" w:type="dxa"/>
          </w:tcPr>
          <w:p w14:paraId="5D410ED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607" w:type="dxa"/>
          </w:tcPr>
          <w:p w14:paraId="23E3E2D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78813E0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275" w:type="dxa"/>
            <w:vAlign w:val="center"/>
          </w:tcPr>
          <w:p w14:paraId="11362F33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7C2A1262" w14:textId="77777777" w:rsidTr="00460C51">
        <w:trPr>
          <w:trHeight w:val="285"/>
        </w:trPr>
        <w:tc>
          <w:tcPr>
            <w:tcW w:w="1216" w:type="dxa"/>
          </w:tcPr>
          <w:p w14:paraId="0C0F536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607" w:type="dxa"/>
          </w:tcPr>
          <w:p w14:paraId="42FFE29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6DA4E04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vAlign w:val="center"/>
          </w:tcPr>
          <w:p w14:paraId="693D9FD8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13612AA0" w14:textId="77777777" w:rsidTr="00460C51">
        <w:trPr>
          <w:trHeight w:val="285"/>
        </w:trPr>
        <w:tc>
          <w:tcPr>
            <w:tcW w:w="1216" w:type="dxa"/>
          </w:tcPr>
          <w:p w14:paraId="75102F8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607" w:type="dxa"/>
          </w:tcPr>
          <w:p w14:paraId="08FC976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5D481A6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275" w:type="dxa"/>
            <w:vAlign w:val="center"/>
          </w:tcPr>
          <w:p w14:paraId="322A147F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78DFE9B9" w14:textId="77777777" w:rsidTr="00460C51">
        <w:trPr>
          <w:trHeight w:val="285"/>
        </w:trPr>
        <w:tc>
          <w:tcPr>
            <w:tcW w:w="1216" w:type="dxa"/>
          </w:tcPr>
          <w:p w14:paraId="11ACF17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607" w:type="dxa"/>
          </w:tcPr>
          <w:p w14:paraId="32B8956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6E47B60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aborycin</w:t>
            </w:r>
            <w:proofErr w:type="spellEnd"/>
          </w:p>
        </w:tc>
        <w:tc>
          <w:tcPr>
            <w:tcW w:w="1275" w:type="dxa"/>
            <w:vAlign w:val="center"/>
          </w:tcPr>
          <w:p w14:paraId="50200EAD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0FCDFDBE" w14:textId="77777777" w:rsidTr="00460C51">
        <w:trPr>
          <w:trHeight w:val="285"/>
        </w:trPr>
        <w:tc>
          <w:tcPr>
            <w:tcW w:w="1216" w:type="dxa"/>
          </w:tcPr>
          <w:p w14:paraId="4116471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607" w:type="dxa"/>
          </w:tcPr>
          <w:p w14:paraId="0EB2BC0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79E48E5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venezuelin</w:t>
            </w:r>
            <w:proofErr w:type="spellEnd"/>
          </w:p>
        </w:tc>
        <w:tc>
          <w:tcPr>
            <w:tcW w:w="1275" w:type="dxa"/>
            <w:vAlign w:val="center"/>
          </w:tcPr>
          <w:p w14:paraId="5034AC97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23030B0B" w14:textId="77777777" w:rsidTr="00460C51">
        <w:trPr>
          <w:trHeight w:val="285"/>
        </w:trPr>
        <w:tc>
          <w:tcPr>
            <w:tcW w:w="1216" w:type="dxa"/>
          </w:tcPr>
          <w:p w14:paraId="6C8C102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607" w:type="dxa"/>
          </w:tcPr>
          <w:p w14:paraId="54558A5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 </w:t>
            </w:r>
          </w:p>
        </w:tc>
        <w:tc>
          <w:tcPr>
            <w:tcW w:w="3969" w:type="dxa"/>
          </w:tcPr>
          <w:p w14:paraId="70A9903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275" w:type="dxa"/>
            <w:vAlign w:val="center"/>
          </w:tcPr>
          <w:p w14:paraId="340E4893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51AF6829" w14:textId="77777777" w:rsidTr="00460C51">
        <w:trPr>
          <w:trHeight w:val="285"/>
        </w:trPr>
        <w:tc>
          <w:tcPr>
            <w:tcW w:w="1216" w:type="dxa"/>
          </w:tcPr>
          <w:p w14:paraId="46CB5E1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607" w:type="dxa"/>
          </w:tcPr>
          <w:p w14:paraId="02E581E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969" w:type="dxa"/>
          </w:tcPr>
          <w:p w14:paraId="39B65EA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275" w:type="dxa"/>
            <w:vAlign w:val="center"/>
          </w:tcPr>
          <w:p w14:paraId="245AFD2D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68F04381" w14:textId="77777777" w:rsidTr="00460C51">
        <w:trPr>
          <w:trHeight w:val="285"/>
        </w:trPr>
        <w:tc>
          <w:tcPr>
            <w:tcW w:w="1216" w:type="dxa"/>
          </w:tcPr>
          <w:p w14:paraId="513BCB4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607" w:type="dxa"/>
          </w:tcPr>
          <w:p w14:paraId="7DF3441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78879DC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275" w:type="dxa"/>
            <w:vAlign w:val="center"/>
          </w:tcPr>
          <w:p w14:paraId="05BE19CB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13517AB1" w14:textId="77777777" w:rsidTr="00460C51">
        <w:trPr>
          <w:trHeight w:val="285"/>
        </w:trPr>
        <w:tc>
          <w:tcPr>
            <w:tcW w:w="1216" w:type="dxa"/>
          </w:tcPr>
          <w:p w14:paraId="645AA5F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607" w:type="dxa"/>
          </w:tcPr>
          <w:p w14:paraId="049F045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6375B21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SCO-2138</w:t>
            </w:r>
          </w:p>
        </w:tc>
        <w:tc>
          <w:tcPr>
            <w:tcW w:w="1275" w:type="dxa"/>
            <w:vAlign w:val="center"/>
          </w:tcPr>
          <w:p w14:paraId="353D7F82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64%</w:t>
            </w:r>
          </w:p>
        </w:tc>
      </w:tr>
      <w:tr w:rsidR="00885AD5" w:rsidRPr="002D0114" w14:paraId="667DBE77" w14:textId="77777777" w:rsidTr="00460C51">
        <w:trPr>
          <w:trHeight w:val="285"/>
        </w:trPr>
        <w:tc>
          <w:tcPr>
            <w:tcW w:w="1216" w:type="dxa"/>
          </w:tcPr>
          <w:p w14:paraId="37DC915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607" w:type="dxa"/>
          </w:tcPr>
          <w:p w14:paraId="23BFD96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TfuA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-related </w:t>
            </w:r>
          </w:p>
        </w:tc>
        <w:tc>
          <w:tcPr>
            <w:tcW w:w="3969" w:type="dxa"/>
          </w:tcPr>
          <w:p w14:paraId="1203D30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vAlign w:val="center"/>
          </w:tcPr>
          <w:p w14:paraId="37C39D7E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6CDC1448" w14:textId="77777777" w:rsidTr="00460C51">
        <w:trPr>
          <w:trHeight w:val="285"/>
        </w:trPr>
        <w:tc>
          <w:tcPr>
            <w:tcW w:w="1216" w:type="dxa"/>
          </w:tcPr>
          <w:p w14:paraId="0100D75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607" w:type="dxa"/>
          </w:tcPr>
          <w:p w14:paraId="1850EA1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73320A0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SapB</w:t>
            </w:r>
            <w:proofErr w:type="spellEnd"/>
          </w:p>
        </w:tc>
        <w:tc>
          <w:tcPr>
            <w:tcW w:w="1275" w:type="dxa"/>
            <w:vAlign w:val="center"/>
          </w:tcPr>
          <w:p w14:paraId="61B80D1E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6B2A0FCB" w14:textId="77777777" w:rsidTr="00460C51">
        <w:trPr>
          <w:trHeight w:val="285"/>
        </w:trPr>
        <w:tc>
          <w:tcPr>
            <w:tcW w:w="1216" w:type="dxa"/>
          </w:tcPr>
          <w:p w14:paraId="52030CE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607" w:type="dxa"/>
          </w:tcPr>
          <w:p w14:paraId="5A14138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amglyccycl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4F3EE32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vAlign w:val="center"/>
          </w:tcPr>
          <w:p w14:paraId="3A9E6F8C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43131AC5" w14:textId="77777777" w:rsidTr="00460C51">
        <w:trPr>
          <w:trHeight w:val="285"/>
        </w:trPr>
        <w:tc>
          <w:tcPr>
            <w:tcW w:w="1216" w:type="dxa"/>
          </w:tcPr>
          <w:p w14:paraId="47ACD8F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607" w:type="dxa"/>
          </w:tcPr>
          <w:p w14:paraId="4D0BEC5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T1PKS, other, butyrolactone,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, lanthipeptide, PKS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F9458F">
              <w:rPr>
                <w:rFonts w:ascii="Times New Roman" w:hAnsi="Times New Roman"/>
                <w:color w:val="000000"/>
              </w:rPr>
              <w:t>like</w:t>
            </w:r>
          </w:p>
        </w:tc>
        <w:tc>
          <w:tcPr>
            <w:tcW w:w="3969" w:type="dxa"/>
          </w:tcPr>
          <w:p w14:paraId="5D77C94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275" w:type="dxa"/>
            <w:vAlign w:val="center"/>
          </w:tcPr>
          <w:p w14:paraId="5771C804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1B48590B" w14:textId="77777777" w:rsidTr="00460C51">
        <w:trPr>
          <w:trHeight w:val="285"/>
        </w:trPr>
        <w:tc>
          <w:tcPr>
            <w:tcW w:w="1216" w:type="dxa"/>
          </w:tcPr>
          <w:p w14:paraId="4EF6BED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607" w:type="dxa"/>
          </w:tcPr>
          <w:p w14:paraId="6B03748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7E9A2AA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alkylresorcinol</w:t>
            </w:r>
            <w:proofErr w:type="spellEnd"/>
          </w:p>
        </w:tc>
        <w:tc>
          <w:tcPr>
            <w:tcW w:w="1275" w:type="dxa"/>
            <w:vAlign w:val="center"/>
          </w:tcPr>
          <w:p w14:paraId="7B62E06B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0B9E18FD" w14:textId="77777777" w:rsidTr="00460C51">
        <w:trPr>
          <w:trHeight w:val="285"/>
        </w:trPr>
        <w:tc>
          <w:tcPr>
            <w:tcW w:w="1216" w:type="dxa"/>
          </w:tcPr>
          <w:p w14:paraId="418CAB5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607" w:type="dxa"/>
          </w:tcPr>
          <w:p w14:paraId="4C956F0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1BD27F7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275" w:type="dxa"/>
            <w:vAlign w:val="center"/>
          </w:tcPr>
          <w:p w14:paraId="75710372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54%</w:t>
            </w:r>
          </w:p>
        </w:tc>
      </w:tr>
      <w:tr w:rsidR="00885AD5" w:rsidRPr="002D0114" w14:paraId="39C55E1D" w14:textId="77777777" w:rsidTr="00460C51">
        <w:trPr>
          <w:trHeight w:val="285"/>
        </w:trPr>
        <w:tc>
          <w:tcPr>
            <w:tcW w:w="1216" w:type="dxa"/>
          </w:tcPr>
          <w:p w14:paraId="4B315D0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607" w:type="dxa"/>
          </w:tcPr>
          <w:p w14:paraId="3FCABB72" w14:textId="77777777" w:rsidR="00885AD5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hglE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-KS, T1PKS, </w:t>
            </w:r>
          </w:p>
          <w:p w14:paraId="5F85DF7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PKS-like </w:t>
            </w:r>
          </w:p>
        </w:tc>
        <w:tc>
          <w:tcPr>
            <w:tcW w:w="3969" w:type="dxa"/>
          </w:tcPr>
          <w:p w14:paraId="2DDA333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nataxazole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26EBA929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48%</w:t>
            </w:r>
          </w:p>
        </w:tc>
      </w:tr>
      <w:tr w:rsidR="00885AD5" w:rsidRPr="002D0114" w14:paraId="1E29C012" w14:textId="77777777" w:rsidTr="00460C51">
        <w:trPr>
          <w:trHeight w:val="285"/>
        </w:trPr>
        <w:tc>
          <w:tcPr>
            <w:tcW w:w="1216" w:type="dxa"/>
          </w:tcPr>
          <w:p w14:paraId="63B85EA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607" w:type="dxa"/>
          </w:tcPr>
          <w:p w14:paraId="3314A1A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398B8F1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275" w:type="dxa"/>
            <w:vAlign w:val="center"/>
          </w:tcPr>
          <w:p w14:paraId="39FC4682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57%</w:t>
            </w:r>
          </w:p>
        </w:tc>
      </w:tr>
      <w:tr w:rsidR="00885AD5" w:rsidRPr="002D0114" w14:paraId="0BD9937D" w14:textId="77777777" w:rsidTr="00460C51">
        <w:trPr>
          <w:trHeight w:val="285"/>
        </w:trPr>
        <w:tc>
          <w:tcPr>
            <w:tcW w:w="1216" w:type="dxa"/>
          </w:tcPr>
          <w:p w14:paraId="42BA3A0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607" w:type="dxa"/>
          </w:tcPr>
          <w:p w14:paraId="7D50B69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1C79CAD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0766BFD2" w14:textId="77777777" w:rsidR="00885AD5" w:rsidRPr="00D241D4" w:rsidRDefault="00885AD5" w:rsidP="00460C51">
            <w:pPr>
              <w:snapToGrid w:val="0"/>
              <w:jc w:val="both"/>
              <w:rPr>
                <w:rFonts w:ascii="Times New Roman" w:hAnsi="Times New Roman"/>
                <w:color w:val="000000"/>
              </w:rPr>
            </w:pPr>
            <w:r w:rsidRPr="00D241D4">
              <w:rPr>
                <w:rFonts w:ascii="Times New Roman" w:hAnsi="Times New Roman"/>
                <w:color w:val="000000"/>
              </w:rPr>
              <w:t>100%</w:t>
            </w:r>
          </w:p>
        </w:tc>
      </w:tr>
    </w:tbl>
    <w:p w14:paraId="274ED3A2" w14:textId="1619A51D" w:rsidR="00885AD5" w:rsidRDefault="00885AD5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3D9C67E0" w14:textId="1542DDC3" w:rsidR="00885AD5" w:rsidRPr="006F2A4E" w:rsidRDefault="00885AD5" w:rsidP="00885A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>
        <w:rPr>
          <w:rFonts w:ascii="Times New Roman" w:hAnsi="Times New Roman" w:cs="Times New Roman"/>
          <w:b/>
          <w:color w:val="000000"/>
        </w:rPr>
        <w:t>S8</w:t>
      </w:r>
      <w:r w:rsidR="00BE2FF3">
        <w:rPr>
          <w:rFonts w:ascii="Times New Roman" w:hAnsi="Times New Roman" w:cs="Times New Roman"/>
          <w:b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6F2A4E">
        <w:rPr>
          <w:rFonts w:ascii="Times New Roman" w:hAnsi="Times New Roman" w:cs="Times New Roman"/>
          <w:color w:val="000000"/>
        </w:rPr>
        <w:t>List of predicted BGCs of strain I</w:t>
      </w:r>
      <w:r>
        <w:rPr>
          <w:rFonts w:ascii="Times New Roman" w:hAnsi="Times New Roman" w:cs="Times New Roman"/>
          <w:color w:val="000000"/>
        </w:rPr>
        <w:t>5</w:t>
      </w:r>
      <w:r w:rsidRPr="006F2A4E">
        <w:rPr>
          <w:rFonts w:ascii="Times New Roman" w:hAnsi="Times New Roman" w:cs="Times New Roman"/>
          <w:color w:val="000000"/>
        </w:rPr>
        <w:t xml:space="preserve"> derived from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analysis. The minus sign (-) indicates the BGC did not have any similarity with any BGCs in the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database.</w:t>
      </w:r>
    </w:p>
    <w:tbl>
      <w:tblPr>
        <w:tblStyle w:val="Tabellenraster"/>
        <w:tblW w:w="9067" w:type="dxa"/>
        <w:tblLayout w:type="fixed"/>
        <w:tblLook w:val="0000" w:firstRow="0" w:lastRow="0" w:firstColumn="0" w:lastColumn="0" w:noHBand="0" w:noVBand="0"/>
      </w:tblPr>
      <w:tblGrid>
        <w:gridCol w:w="1216"/>
        <w:gridCol w:w="2465"/>
        <w:gridCol w:w="3969"/>
        <w:gridCol w:w="1417"/>
      </w:tblGrid>
      <w:tr w:rsidR="00885AD5" w:rsidRPr="002D0114" w14:paraId="131A375F" w14:textId="77777777" w:rsidTr="00460C51">
        <w:trPr>
          <w:trHeight w:val="285"/>
        </w:trPr>
        <w:tc>
          <w:tcPr>
            <w:tcW w:w="1216" w:type="dxa"/>
            <w:shd w:val="clear" w:color="auto" w:fill="D9D9D9" w:themeFill="background1" w:themeFillShade="D9"/>
          </w:tcPr>
          <w:p w14:paraId="6C24542D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465" w:type="dxa"/>
            <w:shd w:val="clear" w:color="auto" w:fill="D9D9D9" w:themeFill="background1" w:themeFillShade="D9"/>
          </w:tcPr>
          <w:p w14:paraId="48BE35A9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41D8337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B3FA142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885AD5" w:rsidRPr="002D0114" w14:paraId="46CA48B0" w14:textId="77777777" w:rsidTr="00460C51">
        <w:trPr>
          <w:trHeight w:val="285"/>
        </w:trPr>
        <w:tc>
          <w:tcPr>
            <w:tcW w:w="1216" w:type="dxa"/>
          </w:tcPr>
          <w:p w14:paraId="6FCAFB8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465" w:type="dxa"/>
          </w:tcPr>
          <w:p w14:paraId="5921010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6230406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alkylresorcinol</w:t>
            </w:r>
            <w:proofErr w:type="spellEnd"/>
          </w:p>
        </w:tc>
        <w:tc>
          <w:tcPr>
            <w:tcW w:w="1417" w:type="dxa"/>
          </w:tcPr>
          <w:p w14:paraId="7024973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31CB3371" w14:textId="77777777" w:rsidTr="00460C51">
        <w:trPr>
          <w:trHeight w:val="285"/>
        </w:trPr>
        <w:tc>
          <w:tcPr>
            <w:tcW w:w="1216" w:type="dxa"/>
          </w:tcPr>
          <w:p w14:paraId="59535FD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465" w:type="dxa"/>
          </w:tcPr>
          <w:p w14:paraId="6E90245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2ACE7BF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417" w:type="dxa"/>
          </w:tcPr>
          <w:p w14:paraId="4E76774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54%</w:t>
            </w:r>
          </w:p>
        </w:tc>
      </w:tr>
      <w:tr w:rsidR="00885AD5" w:rsidRPr="002D0114" w14:paraId="7C7236A2" w14:textId="77777777" w:rsidTr="00460C51">
        <w:trPr>
          <w:trHeight w:val="285"/>
        </w:trPr>
        <w:tc>
          <w:tcPr>
            <w:tcW w:w="1216" w:type="dxa"/>
          </w:tcPr>
          <w:p w14:paraId="5B813C8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465" w:type="dxa"/>
          </w:tcPr>
          <w:p w14:paraId="07FD10D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969" w:type="dxa"/>
          </w:tcPr>
          <w:p w14:paraId="127CE31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417" w:type="dxa"/>
          </w:tcPr>
          <w:p w14:paraId="5C2116B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1DF9A45A" w14:textId="77777777" w:rsidTr="00460C51">
        <w:trPr>
          <w:trHeight w:val="285"/>
        </w:trPr>
        <w:tc>
          <w:tcPr>
            <w:tcW w:w="1216" w:type="dxa"/>
          </w:tcPr>
          <w:p w14:paraId="44A6ED3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465" w:type="dxa"/>
          </w:tcPr>
          <w:p w14:paraId="52E76DA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1366D0F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417" w:type="dxa"/>
          </w:tcPr>
          <w:p w14:paraId="6A6ACAF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504C8C55" w14:textId="77777777" w:rsidTr="00460C51">
        <w:trPr>
          <w:trHeight w:val="285"/>
        </w:trPr>
        <w:tc>
          <w:tcPr>
            <w:tcW w:w="1216" w:type="dxa"/>
          </w:tcPr>
          <w:p w14:paraId="0D22C7C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465" w:type="dxa"/>
          </w:tcPr>
          <w:p w14:paraId="0A56977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36FCEA2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SCO-2138 </w:t>
            </w:r>
          </w:p>
        </w:tc>
        <w:tc>
          <w:tcPr>
            <w:tcW w:w="1417" w:type="dxa"/>
          </w:tcPr>
          <w:p w14:paraId="1FB07A3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64%</w:t>
            </w:r>
          </w:p>
        </w:tc>
      </w:tr>
      <w:tr w:rsidR="00885AD5" w:rsidRPr="002D0114" w14:paraId="50AC94FB" w14:textId="77777777" w:rsidTr="00460C51">
        <w:trPr>
          <w:trHeight w:val="285"/>
        </w:trPr>
        <w:tc>
          <w:tcPr>
            <w:tcW w:w="1216" w:type="dxa"/>
          </w:tcPr>
          <w:p w14:paraId="23B06D4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465" w:type="dxa"/>
          </w:tcPr>
          <w:p w14:paraId="425BF7F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5D44455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417" w:type="dxa"/>
          </w:tcPr>
          <w:p w14:paraId="1F245A6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159E49D1" w14:textId="77777777" w:rsidTr="00460C51">
        <w:trPr>
          <w:trHeight w:val="285"/>
        </w:trPr>
        <w:tc>
          <w:tcPr>
            <w:tcW w:w="1216" w:type="dxa"/>
          </w:tcPr>
          <w:p w14:paraId="07DC352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465" w:type="dxa"/>
          </w:tcPr>
          <w:p w14:paraId="25F0F0F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27580F1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venezuelin</w:t>
            </w:r>
            <w:proofErr w:type="spellEnd"/>
          </w:p>
        </w:tc>
        <w:tc>
          <w:tcPr>
            <w:tcW w:w="1417" w:type="dxa"/>
          </w:tcPr>
          <w:p w14:paraId="7848A2E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051D410C" w14:textId="77777777" w:rsidTr="00460C51">
        <w:trPr>
          <w:trHeight w:val="285"/>
        </w:trPr>
        <w:tc>
          <w:tcPr>
            <w:tcW w:w="1216" w:type="dxa"/>
          </w:tcPr>
          <w:p w14:paraId="74829EE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465" w:type="dxa"/>
          </w:tcPr>
          <w:p w14:paraId="5217FFA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7DB798C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aborycin</w:t>
            </w:r>
            <w:proofErr w:type="spellEnd"/>
          </w:p>
        </w:tc>
        <w:tc>
          <w:tcPr>
            <w:tcW w:w="1417" w:type="dxa"/>
          </w:tcPr>
          <w:p w14:paraId="076D3F2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34C3710C" w14:textId="77777777" w:rsidTr="00460C51">
        <w:trPr>
          <w:trHeight w:val="285"/>
        </w:trPr>
        <w:tc>
          <w:tcPr>
            <w:tcW w:w="1216" w:type="dxa"/>
          </w:tcPr>
          <w:p w14:paraId="4E55167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465" w:type="dxa"/>
          </w:tcPr>
          <w:p w14:paraId="314BBA6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413B063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417" w:type="dxa"/>
          </w:tcPr>
          <w:p w14:paraId="10695A8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128394C3" w14:textId="77777777" w:rsidTr="00460C51">
        <w:trPr>
          <w:trHeight w:val="285"/>
        </w:trPr>
        <w:tc>
          <w:tcPr>
            <w:tcW w:w="1216" w:type="dxa"/>
          </w:tcPr>
          <w:p w14:paraId="48D4981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465" w:type="dxa"/>
          </w:tcPr>
          <w:p w14:paraId="1EDAEC0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4F9D2A7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14:paraId="5B742A3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4801F87B" w14:textId="77777777" w:rsidTr="00460C51">
        <w:trPr>
          <w:trHeight w:val="285"/>
        </w:trPr>
        <w:tc>
          <w:tcPr>
            <w:tcW w:w="1216" w:type="dxa"/>
          </w:tcPr>
          <w:p w14:paraId="5CEEB31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465" w:type="dxa"/>
          </w:tcPr>
          <w:p w14:paraId="4C59405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1705176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417" w:type="dxa"/>
          </w:tcPr>
          <w:p w14:paraId="39608CA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4F5A11D1" w14:textId="77777777" w:rsidTr="00460C51">
        <w:trPr>
          <w:trHeight w:val="285"/>
        </w:trPr>
        <w:tc>
          <w:tcPr>
            <w:tcW w:w="1216" w:type="dxa"/>
          </w:tcPr>
          <w:p w14:paraId="0EA6578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465" w:type="dxa"/>
          </w:tcPr>
          <w:p w14:paraId="1E78D5D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1CB1A13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417" w:type="dxa"/>
          </w:tcPr>
          <w:p w14:paraId="658235E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11%</w:t>
            </w:r>
          </w:p>
        </w:tc>
      </w:tr>
      <w:tr w:rsidR="00885AD5" w:rsidRPr="002D0114" w14:paraId="2FE52D22" w14:textId="77777777" w:rsidTr="00460C51">
        <w:trPr>
          <w:trHeight w:val="285"/>
        </w:trPr>
        <w:tc>
          <w:tcPr>
            <w:tcW w:w="1216" w:type="dxa"/>
          </w:tcPr>
          <w:p w14:paraId="4D6A5C4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465" w:type="dxa"/>
          </w:tcPr>
          <w:p w14:paraId="046342C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969" w:type="dxa"/>
          </w:tcPr>
          <w:p w14:paraId="6F0663A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/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resistoflavine</w:t>
            </w:r>
            <w:proofErr w:type="spellEnd"/>
          </w:p>
        </w:tc>
        <w:tc>
          <w:tcPr>
            <w:tcW w:w="1417" w:type="dxa"/>
          </w:tcPr>
          <w:p w14:paraId="6328D0F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88%</w:t>
            </w:r>
          </w:p>
        </w:tc>
      </w:tr>
      <w:tr w:rsidR="00885AD5" w:rsidRPr="002D0114" w14:paraId="04ECD9A2" w14:textId="77777777" w:rsidTr="00460C51">
        <w:trPr>
          <w:trHeight w:val="285"/>
        </w:trPr>
        <w:tc>
          <w:tcPr>
            <w:tcW w:w="1216" w:type="dxa"/>
          </w:tcPr>
          <w:p w14:paraId="06013AE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465" w:type="dxa"/>
          </w:tcPr>
          <w:p w14:paraId="783EA48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163B011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417" w:type="dxa"/>
          </w:tcPr>
          <w:p w14:paraId="70A4FF8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92%</w:t>
            </w:r>
          </w:p>
        </w:tc>
      </w:tr>
      <w:tr w:rsidR="00885AD5" w:rsidRPr="002D0114" w14:paraId="12317F2E" w14:textId="77777777" w:rsidTr="00460C51">
        <w:trPr>
          <w:trHeight w:val="285"/>
        </w:trPr>
        <w:tc>
          <w:tcPr>
            <w:tcW w:w="1216" w:type="dxa"/>
          </w:tcPr>
          <w:p w14:paraId="0D65D6D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465" w:type="dxa"/>
          </w:tcPr>
          <w:p w14:paraId="16EF0E4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6C02B6E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417" w:type="dxa"/>
          </w:tcPr>
          <w:p w14:paraId="3F2F3C8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42%</w:t>
            </w:r>
          </w:p>
        </w:tc>
      </w:tr>
      <w:tr w:rsidR="00885AD5" w:rsidRPr="002D0114" w14:paraId="4966503B" w14:textId="77777777" w:rsidTr="00460C51">
        <w:trPr>
          <w:trHeight w:val="285"/>
        </w:trPr>
        <w:tc>
          <w:tcPr>
            <w:tcW w:w="1216" w:type="dxa"/>
          </w:tcPr>
          <w:p w14:paraId="0FE8B86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465" w:type="dxa"/>
          </w:tcPr>
          <w:p w14:paraId="6DF796E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, butyrolactone, other, T1PKS</w:t>
            </w:r>
          </w:p>
        </w:tc>
        <w:tc>
          <w:tcPr>
            <w:tcW w:w="3969" w:type="dxa"/>
          </w:tcPr>
          <w:p w14:paraId="4E64A79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aurantimycin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</w:t>
            </w:r>
          </w:p>
        </w:tc>
        <w:tc>
          <w:tcPr>
            <w:tcW w:w="1417" w:type="dxa"/>
          </w:tcPr>
          <w:p w14:paraId="067ECC0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51%</w:t>
            </w:r>
          </w:p>
        </w:tc>
      </w:tr>
      <w:tr w:rsidR="00885AD5" w:rsidRPr="002D0114" w14:paraId="1231AD87" w14:textId="77777777" w:rsidTr="00460C51">
        <w:trPr>
          <w:trHeight w:val="285"/>
        </w:trPr>
        <w:tc>
          <w:tcPr>
            <w:tcW w:w="1216" w:type="dxa"/>
          </w:tcPr>
          <w:p w14:paraId="7520D4E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465" w:type="dxa"/>
          </w:tcPr>
          <w:p w14:paraId="07948A3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T1PKS, PKS-like </w:t>
            </w:r>
          </w:p>
        </w:tc>
        <w:tc>
          <w:tcPr>
            <w:tcW w:w="3969" w:type="dxa"/>
          </w:tcPr>
          <w:p w14:paraId="68875A3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417" w:type="dxa"/>
          </w:tcPr>
          <w:p w14:paraId="2B9BC71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57%</w:t>
            </w:r>
          </w:p>
        </w:tc>
      </w:tr>
      <w:tr w:rsidR="00885AD5" w:rsidRPr="002D0114" w14:paraId="5D538869" w14:textId="77777777" w:rsidTr="00460C51">
        <w:trPr>
          <w:trHeight w:val="285"/>
        </w:trPr>
        <w:tc>
          <w:tcPr>
            <w:tcW w:w="1216" w:type="dxa"/>
          </w:tcPr>
          <w:p w14:paraId="16DAC44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465" w:type="dxa"/>
          </w:tcPr>
          <w:p w14:paraId="61A9708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3C4F9C0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417" w:type="dxa"/>
          </w:tcPr>
          <w:p w14:paraId="5520907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39%</w:t>
            </w:r>
          </w:p>
        </w:tc>
      </w:tr>
      <w:tr w:rsidR="00885AD5" w:rsidRPr="002D0114" w14:paraId="0AF4602E" w14:textId="77777777" w:rsidTr="00460C51">
        <w:trPr>
          <w:trHeight w:val="285"/>
        </w:trPr>
        <w:tc>
          <w:tcPr>
            <w:tcW w:w="1216" w:type="dxa"/>
          </w:tcPr>
          <w:p w14:paraId="68A51A2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465" w:type="dxa"/>
          </w:tcPr>
          <w:p w14:paraId="20E94D9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31528AA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417" w:type="dxa"/>
          </w:tcPr>
          <w:p w14:paraId="469CDDC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</w:tbl>
    <w:p w14:paraId="70E00EA7" w14:textId="5E9F1F4E" w:rsidR="00885AD5" w:rsidRDefault="00885AD5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1980D485" w14:textId="3C3D133A" w:rsidR="00885AD5" w:rsidRDefault="00885AD5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E1762B4" w14:textId="32324392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4D570A03" w14:textId="1F27E3FE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58624503" w14:textId="77777777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1FF7677E" w14:textId="246031F6" w:rsidR="00885AD5" w:rsidRDefault="00885AD5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  <w:r w:rsidRPr="002D0114">
        <w:rPr>
          <w:rFonts w:ascii="Times New Roman" w:hAnsi="Times New Roman" w:cs="Times New Roman"/>
          <w:b/>
          <w:color w:val="000000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/>
        </w:rPr>
        <w:t>S9</w:t>
      </w:r>
      <w:r w:rsidR="00BE2FF3">
        <w:rPr>
          <w:rFonts w:ascii="Times New Roman" w:hAnsi="Times New Roman" w:cs="Times New Roman"/>
          <w:b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6F2A4E">
        <w:rPr>
          <w:rFonts w:ascii="Times New Roman" w:hAnsi="Times New Roman" w:cs="Times New Roman"/>
          <w:color w:val="000000"/>
        </w:rPr>
        <w:t xml:space="preserve">List of predicted BGCs of strain </w:t>
      </w:r>
      <w:r>
        <w:rPr>
          <w:rFonts w:ascii="Times New Roman" w:hAnsi="Times New Roman" w:cs="Times New Roman"/>
          <w:color w:val="000000"/>
        </w:rPr>
        <w:t xml:space="preserve">BSE 7F </w:t>
      </w:r>
      <w:r w:rsidRPr="006F2A4E">
        <w:rPr>
          <w:rFonts w:ascii="Times New Roman" w:hAnsi="Times New Roman" w:cs="Times New Roman"/>
          <w:color w:val="000000"/>
        </w:rPr>
        <w:t xml:space="preserve">derived from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analysis. The minus sign (-) indicates the BGC did not have any similarity with any BGCs in the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database</w:t>
      </w:r>
    </w:p>
    <w:tbl>
      <w:tblPr>
        <w:tblStyle w:val="Tabellenraster"/>
        <w:tblW w:w="9067" w:type="dxa"/>
        <w:tblLayout w:type="fixed"/>
        <w:tblLook w:val="0000" w:firstRow="0" w:lastRow="0" w:firstColumn="0" w:lastColumn="0" w:noHBand="0" w:noVBand="0"/>
      </w:tblPr>
      <w:tblGrid>
        <w:gridCol w:w="1216"/>
        <w:gridCol w:w="2607"/>
        <w:gridCol w:w="3827"/>
        <w:gridCol w:w="1417"/>
      </w:tblGrid>
      <w:tr w:rsidR="00885AD5" w:rsidRPr="002D0114" w14:paraId="2701F51A" w14:textId="77777777" w:rsidTr="00460C51">
        <w:trPr>
          <w:trHeight w:val="285"/>
        </w:trPr>
        <w:tc>
          <w:tcPr>
            <w:tcW w:w="1216" w:type="dxa"/>
            <w:shd w:val="clear" w:color="auto" w:fill="D9D9D9" w:themeFill="background1" w:themeFillShade="D9"/>
          </w:tcPr>
          <w:p w14:paraId="5BD5B967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3136792A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1D30472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75E4821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885AD5" w:rsidRPr="002D0114" w14:paraId="461CD1AE" w14:textId="77777777" w:rsidTr="00460C51">
        <w:trPr>
          <w:trHeight w:val="285"/>
        </w:trPr>
        <w:tc>
          <w:tcPr>
            <w:tcW w:w="1216" w:type="dxa"/>
          </w:tcPr>
          <w:p w14:paraId="1124BB7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607" w:type="dxa"/>
          </w:tcPr>
          <w:p w14:paraId="49398A7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3F81F23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417" w:type="dxa"/>
            <w:vAlign w:val="center"/>
          </w:tcPr>
          <w:p w14:paraId="7734F80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29CC54C4" w14:textId="77777777" w:rsidTr="00460C51">
        <w:trPr>
          <w:trHeight w:val="285"/>
        </w:trPr>
        <w:tc>
          <w:tcPr>
            <w:tcW w:w="1216" w:type="dxa"/>
          </w:tcPr>
          <w:p w14:paraId="5AA4DAA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607" w:type="dxa"/>
          </w:tcPr>
          <w:p w14:paraId="0164F55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827" w:type="dxa"/>
          </w:tcPr>
          <w:p w14:paraId="1925A93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SCO-2138</w:t>
            </w:r>
          </w:p>
        </w:tc>
        <w:tc>
          <w:tcPr>
            <w:tcW w:w="1417" w:type="dxa"/>
            <w:vAlign w:val="center"/>
          </w:tcPr>
          <w:p w14:paraId="54D9277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64%</w:t>
            </w:r>
          </w:p>
        </w:tc>
      </w:tr>
      <w:tr w:rsidR="00885AD5" w:rsidRPr="002D0114" w14:paraId="2AE372A7" w14:textId="77777777" w:rsidTr="00460C51">
        <w:trPr>
          <w:trHeight w:val="285"/>
        </w:trPr>
        <w:tc>
          <w:tcPr>
            <w:tcW w:w="1216" w:type="dxa"/>
          </w:tcPr>
          <w:p w14:paraId="1EDCB27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607" w:type="dxa"/>
          </w:tcPr>
          <w:p w14:paraId="13B7D2E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827" w:type="dxa"/>
          </w:tcPr>
          <w:p w14:paraId="0E22C6E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417" w:type="dxa"/>
            <w:vAlign w:val="center"/>
          </w:tcPr>
          <w:p w14:paraId="6736583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6ACE8C29" w14:textId="77777777" w:rsidTr="00460C51">
        <w:trPr>
          <w:trHeight w:val="285"/>
        </w:trPr>
        <w:tc>
          <w:tcPr>
            <w:tcW w:w="1216" w:type="dxa"/>
          </w:tcPr>
          <w:p w14:paraId="72B2326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607" w:type="dxa"/>
          </w:tcPr>
          <w:p w14:paraId="3943988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827" w:type="dxa"/>
          </w:tcPr>
          <w:p w14:paraId="713FD62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venezuelin</w:t>
            </w:r>
            <w:proofErr w:type="spellEnd"/>
          </w:p>
        </w:tc>
        <w:tc>
          <w:tcPr>
            <w:tcW w:w="1417" w:type="dxa"/>
            <w:vAlign w:val="center"/>
          </w:tcPr>
          <w:p w14:paraId="39075ED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0F6DDB5E" w14:textId="77777777" w:rsidTr="00460C51">
        <w:trPr>
          <w:trHeight w:val="285"/>
        </w:trPr>
        <w:tc>
          <w:tcPr>
            <w:tcW w:w="1216" w:type="dxa"/>
          </w:tcPr>
          <w:p w14:paraId="10E3FF3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607" w:type="dxa"/>
          </w:tcPr>
          <w:p w14:paraId="15C3112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777546F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aborycin</w:t>
            </w:r>
            <w:proofErr w:type="spellEnd"/>
          </w:p>
        </w:tc>
        <w:tc>
          <w:tcPr>
            <w:tcW w:w="1417" w:type="dxa"/>
            <w:vAlign w:val="center"/>
          </w:tcPr>
          <w:p w14:paraId="6930C7C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3695CC80" w14:textId="77777777" w:rsidTr="00460C51">
        <w:trPr>
          <w:trHeight w:val="285"/>
        </w:trPr>
        <w:tc>
          <w:tcPr>
            <w:tcW w:w="1216" w:type="dxa"/>
          </w:tcPr>
          <w:p w14:paraId="04855B1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607" w:type="dxa"/>
          </w:tcPr>
          <w:p w14:paraId="0B049F8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phenazine </w:t>
            </w:r>
          </w:p>
        </w:tc>
        <w:tc>
          <w:tcPr>
            <w:tcW w:w="3827" w:type="dxa"/>
          </w:tcPr>
          <w:p w14:paraId="4B68E8E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12BB4D6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160EF67E" w14:textId="77777777" w:rsidTr="00460C51">
        <w:trPr>
          <w:trHeight w:val="285"/>
        </w:trPr>
        <w:tc>
          <w:tcPr>
            <w:tcW w:w="1216" w:type="dxa"/>
          </w:tcPr>
          <w:p w14:paraId="2BD3210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607" w:type="dxa"/>
          </w:tcPr>
          <w:p w14:paraId="5DA774F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7C3F1CF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417" w:type="dxa"/>
            <w:vAlign w:val="center"/>
          </w:tcPr>
          <w:p w14:paraId="1C48206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7800963C" w14:textId="77777777" w:rsidTr="00460C51">
        <w:trPr>
          <w:trHeight w:val="285"/>
        </w:trPr>
        <w:tc>
          <w:tcPr>
            <w:tcW w:w="1216" w:type="dxa"/>
          </w:tcPr>
          <w:p w14:paraId="5712FDA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607" w:type="dxa"/>
          </w:tcPr>
          <w:p w14:paraId="0E9A3DF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827" w:type="dxa"/>
          </w:tcPr>
          <w:p w14:paraId="4E4748E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1FC5880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1231714A" w14:textId="77777777" w:rsidTr="00460C51">
        <w:trPr>
          <w:trHeight w:val="285"/>
        </w:trPr>
        <w:tc>
          <w:tcPr>
            <w:tcW w:w="1216" w:type="dxa"/>
          </w:tcPr>
          <w:p w14:paraId="49907B4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607" w:type="dxa"/>
          </w:tcPr>
          <w:p w14:paraId="46D51F0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7914A5D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1417" w:type="dxa"/>
            <w:vAlign w:val="center"/>
          </w:tcPr>
          <w:p w14:paraId="282AEF7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31780CA1" w14:textId="77777777" w:rsidTr="00460C51">
        <w:trPr>
          <w:trHeight w:val="285"/>
        </w:trPr>
        <w:tc>
          <w:tcPr>
            <w:tcW w:w="1216" w:type="dxa"/>
          </w:tcPr>
          <w:p w14:paraId="0DD3DB2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607" w:type="dxa"/>
          </w:tcPr>
          <w:p w14:paraId="138C4F8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827" w:type="dxa"/>
          </w:tcPr>
          <w:p w14:paraId="08D2A88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417" w:type="dxa"/>
            <w:vAlign w:val="center"/>
          </w:tcPr>
          <w:p w14:paraId="14984AB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1D2AD8D9" w14:textId="77777777" w:rsidTr="00460C51">
        <w:trPr>
          <w:trHeight w:val="285"/>
        </w:trPr>
        <w:tc>
          <w:tcPr>
            <w:tcW w:w="1216" w:type="dxa"/>
          </w:tcPr>
          <w:p w14:paraId="6589396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607" w:type="dxa"/>
          </w:tcPr>
          <w:p w14:paraId="5C6C181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827" w:type="dxa"/>
          </w:tcPr>
          <w:p w14:paraId="39E5AF0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/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resistoflavine</w:t>
            </w:r>
            <w:proofErr w:type="spellEnd"/>
          </w:p>
        </w:tc>
        <w:tc>
          <w:tcPr>
            <w:tcW w:w="1417" w:type="dxa"/>
            <w:vAlign w:val="center"/>
          </w:tcPr>
          <w:p w14:paraId="3B789CF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88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64A10C2F" w14:textId="77777777" w:rsidTr="00460C51">
        <w:trPr>
          <w:trHeight w:val="285"/>
        </w:trPr>
        <w:tc>
          <w:tcPr>
            <w:tcW w:w="1216" w:type="dxa"/>
          </w:tcPr>
          <w:p w14:paraId="0FCDAEE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607" w:type="dxa"/>
          </w:tcPr>
          <w:p w14:paraId="60BAFAD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003571F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417" w:type="dxa"/>
            <w:vAlign w:val="center"/>
          </w:tcPr>
          <w:p w14:paraId="1D62714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92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3B32AD11" w14:textId="77777777" w:rsidTr="00460C51">
        <w:trPr>
          <w:trHeight w:val="285"/>
        </w:trPr>
        <w:tc>
          <w:tcPr>
            <w:tcW w:w="1216" w:type="dxa"/>
          </w:tcPr>
          <w:p w14:paraId="115D494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607" w:type="dxa"/>
          </w:tcPr>
          <w:p w14:paraId="42D2143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transAT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-PKS </w:t>
            </w:r>
          </w:p>
        </w:tc>
        <w:tc>
          <w:tcPr>
            <w:tcW w:w="3827" w:type="dxa"/>
          </w:tcPr>
          <w:p w14:paraId="105D9A5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weishanmycin</w:t>
            </w:r>
            <w:proofErr w:type="spellEnd"/>
          </w:p>
        </w:tc>
        <w:tc>
          <w:tcPr>
            <w:tcW w:w="1417" w:type="dxa"/>
            <w:vAlign w:val="center"/>
          </w:tcPr>
          <w:p w14:paraId="71F766E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4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518A438C" w14:textId="77777777" w:rsidTr="00460C51">
        <w:trPr>
          <w:trHeight w:val="285"/>
        </w:trPr>
        <w:tc>
          <w:tcPr>
            <w:tcW w:w="1216" w:type="dxa"/>
          </w:tcPr>
          <w:p w14:paraId="22262B3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607" w:type="dxa"/>
          </w:tcPr>
          <w:p w14:paraId="2D55704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827" w:type="dxa"/>
          </w:tcPr>
          <w:p w14:paraId="41C0C7E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weishanmycin</w:t>
            </w:r>
            <w:proofErr w:type="spellEnd"/>
          </w:p>
        </w:tc>
        <w:tc>
          <w:tcPr>
            <w:tcW w:w="1417" w:type="dxa"/>
            <w:vAlign w:val="center"/>
          </w:tcPr>
          <w:p w14:paraId="1BC0E12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r w:rsidRPr="00F9458F">
              <w:rPr>
                <w:rFonts w:ascii="Times New Roman" w:hAnsi="Times New Roman"/>
                <w:color w:val="000000"/>
              </w:rPr>
              <w:t>1%</w:t>
            </w:r>
          </w:p>
        </w:tc>
      </w:tr>
      <w:tr w:rsidR="00885AD5" w:rsidRPr="002D0114" w14:paraId="71B69C1E" w14:textId="77777777" w:rsidTr="00460C51">
        <w:trPr>
          <w:trHeight w:val="285"/>
        </w:trPr>
        <w:tc>
          <w:tcPr>
            <w:tcW w:w="1216" w:type="dxa"/>
          </w:tcPr>
          <w:p w14:paraId="404E3C6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607" w:type="dxa"/>
          </w:tcPr>
          <w:p w14:paraId="147046D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827" w:type="dxa"/>
          </w:tcPr>
          <w:p w14:paraId="325B410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417" w:type="dxa"/>
            <w:vAlign w:val="center"/>
          </w:tcPr>
          <w:p w14:paraId="71DACB4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4D321009" w14:textId="77777777" w:rsidTr="00460C51">
        <w:trPr>
          <w:trHeight w:val="285"/>
        </w:trPr>
        <w:tc>
          <w:tcPr>
            <w:tcW w:w="1216" w:type="dxa"/>
          </w:tcPr>
          <w:p w14:paraId="0590260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607" w:type="dxa"/>
          </w:tcPr>
          <w:p w14:paraId="060EDEF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, butyrolactone, other, T1PKS</w:t>
            </w:r>
          </w:p>
        </w:tc>
        <w:tc>
          <w:tcPr>
            <w:tcW w:w="3827" w:type="dxa"/>
          </w:tcPr>
          <w:p w14:paraId="038D559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aurantimycin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</w:t>
            </w:r>
          </w:p>
        </w:tc>
        <w:tc>
          <w:tcPr>
            <w:tcW w:w="1417" w:type="dxa"/>
            <w:vAlign w:val="center"/>
          </w:tcPr>
          <w:p w14:paraId="60197F3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08B365D8" w14:textId="77777777" w:rsidTr="00460C51">
        <w:trPr>
          <w:trHeight w:val="285"/>
        </w:trPr>
        <w:tc>
          <w:tcPr>
            <w:tcW w:w="1216" w:type="dxa"/>
          </w:tcPr>
          <w:p w14:paraId="149E05C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607" w:type="dxa"/>
          </w:tcPr>
          <w:p w14:paraId="0D51963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amglyccycl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0DFB8DE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cetoniacytone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</w:t>
            </w:r>
          </w:p>
        </w:tc>
        <w:tc>
          <w:tcPr>
            <w:tcW w:w="1417" w:type="dxa"/>
            <w:vAlign w:val="center"/>
          </w:tcPr>
          <w:p w14:paraId="0680727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4F3B3A76" w14:textId="77777777" w:rsidTr="00460C51">
        <w:trPr>
          <w:trHeight w:val="285"/>
        </w:trPr>
        <w:tc>
          <w:tcPr>
            <w:tcW w:w="1216" w:type="dxa"/>
          </w:tcPr>
          <w:p w14:paraId="6556CE8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607" w:type="dxa"/>
          </w:tcPr>
          <w:p w14:paraId="4E3F1B8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827" w:type="dxa"/>
          </w:tcPr>
          <w:p w14:paraId="661063E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417" w:type="dxa"/>
            <w:vAlign w:val="center"/>
          </w:tcPr>
          <w:p w14:paraId="1DD6A9C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2D0114" w14:paraId="5B360287" w14:textId="77777777" w:rsidTr="00460C51">
        <w:trPr>
          <w:trHeight w:val="285"/>
        </w:trPr>
        <w:tc>
          <w:tcPr>
            <w:tcW w:w="1216" w:type="dxa"/>
          </w:tcPr>
          <w:p w14:paraId="2E3EA98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607" w:type="dxa"/>
          </w:tcPr>
          <w:p w14:paraId="34FB09D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1DB48C5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417" w:type="dxa"/>
            <w:vAlign w:val="center"/>
          </w:tcPr>
          <w:p w14:paraId="3278B14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45%</w:t>
            </w:r>
          </w:p>
        </w:tc>
      </w:tr>
      <w:tr w:rsidR="00885AD5" w:rsidRPr="002D0114" w14:paraId="25127D30" w14:textId="77777777" w:rsidTr="00460C51">
        <w:trPr>
          <w:trHeight w:val="285"/>
        </w:trPr>
        <w:tc>
          <w:tcPr>
            <w:tcW w:w="1216" w:type="dxa"/>
          </w:tcPr>
          <w:p w14:paraId="420BDA0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607" w:type="dxa"/>
          </w:tcPr>
          <w:p w14:paraId="5BB8D28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827" w:type="dxa"/>
          </w:tcPr>
          <w:p w14:paraId="5C70780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alkylresorcinol</w:t>
            </w:r>
            <w:proofErr w:type="spellEnd"/>
          </w:p>
        </w:tc>
        <w:tc>
          <w:tcPr>
            <w:tcW w:w="1417" w:type="dxa"/>
            <w:vAlign w:val="center"/>
          </w:tcPr>
          <w:p w14:paraId="61B9843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2EDF6BBC" w14:textId="77777777" w:rsidTr="00460C51">
        <w:trPr>
          <w:trHeight w:val="285"/>
        </w:trPr>
        <w:tc>
          <w:tcPr>
            <w:tcW w:w="1216" w:type="dxa"/>
          </w:tcPr>
          <w:p w14:paraId="5159654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607" w:type="dxa"/>
          </w:tcPr>
          <w:p w14:paraId="6D8FB35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 </w:t>
            </w:r>
          </w:p>
        </w:tc>
        <w:tc>
          <w:tcPr>
            <w:tcW w:w="3827" w:type="dxa"/>
          </w:tcPr>
          <w:p w14:paraId="3CDF897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antimycin</w:t>
            </w:r>
          </w:p>
        </w:tc>
        <w:tc>
          <w:tcPr>
            <w:tcW w:w="1417" w:type="dxa"/>
            <w:vAlign w:val="center"/>
          </w:tcPr>
          <w:p w14:paraId="66AA508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25%</w:t>
            </w:r>
          </w:p>
        </w:tc>
      </w:tr>
      <w:tr w:rsidR="00885AD5" w:rsidRPr="002D0114" w14:paraId="7E80446A" w14:textId="77777777" w:rsidTr="00460C51">
        <w:trPr>
          <w:trHeight w:val="285"/>
        </w:trPr>
        <w:tc>
          <w:tcPr>
            <w:tcW w:w="1216" w:type="dxa"/>
          </w:tcPr>
          <w:p w14:paraId="4C34E35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607" w:type="dxa"/>
          </w:tcPr>
          <w:p w14:paraId="2402447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butyrolactone,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060A5EF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417" w:type="dxa"/>
            <w:vAlign w:val="center"/>
          </w:tcPr>
          <w:p w14:paraId="56EA886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73C33380" w14:textId="77777777" w:rsidTr="00460C51">
        <w:trPr>
          <w:trHeight w:val="285"/>
        </w:trPr>
        <w:tc>
          <w:tcPr>
            <w:tcW w:w="1216" w:type="dxa"/>
          </w:tcPr>
          <w:p w14:paraId="19CD84A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23</w:t>
            </w:r>
          </w:p>
        </w:tc>
        <w:tc>
          <w:tcPr>
            <w:tcW w:w="2607" w:type="dxa"/>
          </w:tcPr>
          <w:p w14:paraId="7C66D51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NRPS, PKS-like</w:t>
            </w:r>
          </w:p>
        </w:tc>
        <w:tc>
          <w:tcPr>
            <w:tcW w:w="3827" w:type="dxa"/>
          </w:tcPr>
          <w:p w14:paraId="100A4FD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417" w:type="dxa"/>
            <w:vAlign w:val="center"/>
          </w:tcPr>
          <w:p w14:paraId="76A6B037" w14:textId="77777777" w:rsidR="00885AD5" w:rsidRPr="00F9458F" w:rsidRDefault="00885AD5" w:rsidP="00460C51">
            <w:pPr>
              <w:pStyle w:val="berschrift5"/>
              <w:numPr>
                <w:ilvl w:val="4"/>
                <w:numId w:val="2"/>
              </w:numPr>
              <w:spacing w:before="0" w:after="0"/>
              <w:outlineLvl w:val="4"/>
              <w:rPr>
                <w:rFonts w:ascii="Times New Roman" w:eastAsia="Calibri" w:hAnsi="Times New Roman" w:cs="Times New Roman"/>
                <w:b w:val="0"/>
                <w:bCs w:val="0"/>
                <w:color w:val="000000"/>
                <w:lang w:val="en-US" w:eastAsia="en-US"/>
              </w:rPr>
            </w:pPr>
            <w:r w:rsidRPr="00F9458F">
              <w:rPr>
                <w:rFonts w:ascii="Times New Roman" w:eastAsia="Calibri" w:hAnsi="Times New Roman" w:cs="Times New Roman"/>
                <w:b w:val="0"/>
                <w:bCs w:val="0"/>
                <w:color w:val="000000"/>
                <w:lang w:val="en-US" w:eastAsia="en-US"/>
              </w:rPr>
              <w:t>100%</w:t>
            </w:r>
          </w:p>
        </w:tc>
      </w:tr>
    </w:tbl>
    <w:p w14:paraId="42BE3D78" w14:textId="4CFE77B4" w:rsidR="00885AD5" w:rsidRDefault="00885AD5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594318A5" w14:textId="7E154D20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123CC701" w14:textId="40AB26F0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1019A29" w14:textId="3583C99F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1BDAB17B" w14:textId="2FD77D06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78E411A3" w14:textId="60859ED6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12B6511" w14:textId="78D0F12C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02C12771" w14:textId="4712BBD8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34BD243D" w14:textId="77777777" w:rsidR="00571E4B" w:rsidRDefault="00571E4B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48CAA0D4" w14:textId="7D6C94AB" w:rsidR="00885AD5" w:rsidRDefault="00885AD5" w:rsidP="00885A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  <w:r w:rsidRPr="002D0114">
        <w:rPr>
          <w:rFonts w:ascii="Times New Roman" w:hAnsi="Times New Roman" w:cs="Times New Roman"/>
          <w:b/>
          <w:color w:val="000000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/>
        </w:rPr>
        <w:t>S10</w:t>
      </w:r>
      <w:r w:rsidR="00BE2FF3" w:rsidRP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6F2A4E">
        <w:rPr>
          <w:rFonts w:ascii="Times New Roman" w:hAnsi="Times New Roman" w:cs="Times New Roman"/>
          <w:color w:val="000000"/>
        </w:rPr>
        <w:t xml:space="preserve">List of predicted BGCs of strain </w:t>
      </w:r>
      <w:r>
        <w:rPr>
          <w:rFonts w:ascii="Times New Roman" w:hAnsi="Times New Roman" w:cs="Times New Roman"/>
          <w:color w:val="000000"/>
        </w:rPr>
        <w:t xml:space="preserve">BSE 7-9 </w:t>
      </w:r>
      <w:r w:rsidRPr="006F2A4E">
        <w:rPr>
          <w:rFonts w:ascii="Times New Roman" w:hAnsi="Times New Roman" w:cs="Times New Roman"/>
          <w:color w:val="000000"/>
        </w:rPr>
        <w:t xml:space="preserve">derived from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analysis. The minus sign (-) indicates the BGC did not have any similarity with any BGCs in the </w:t>
      </w:r>
      <w:proofErr w:type="spellStart"/>
      <w:r w:rsidRPr="006F2A4E">
        <w:rPr>
          <w:rFonts w:ascii="Times New Roman" w:hAnsi="Times New Roman" w:cs="Times New Roman"/>
          <w:color w:val="000000"/>
        </w:rPr>
        <w:t>antiSMASH</w:t>
      </w:r>
      <w:proofErr w:type="spellEnd"/>
      <w:r w:rsidRPr="006F2A4E">
        <w:rPr>
          <w:rFonts w:ascii="Times New Roman" w:hAnsi="Times New Roman" w:cs="Times New Roman"/>
          <w:color w:val="000000"/>
        </w:rPr>
        <w:t xml:space="preserve"> database</w:t>
      </w:r>
    </w:p>
    <w:tbl>
      <w:tblPr>
        <w:tblStyle w:val="Tabellenraster"/>
        <w:tblW w:w="9067" w:type="dxa"/>
        <w:tblLayout w:type="fixed"/>
        <w:tblLook w:val="0000" w:firstRow="0" w:lastRow="0" w:firstColumn="0" w:lastColumn="0" w:noHBand="0" w:noVBand="0"/>
      </w:tblPr>
      <w:tblGrid>
        <w:gridCol w:w="1216"/>
        <w:gridCol w:w="2465"/>
        <w:gridCol w:w="3827"/>
        <w:gridCol w:w="1559"/>
      </w:tblGrid>
      <w:tr w:rsidR="00885AD5" w:rsidRPr="00DB2FB3" w14:paraId="453012C5" w14:textId="77777777" w:rsidTr="00460C51">
        <w:trPr>
          <w:trHeight w:val="585"/>
        </w:trPr>
        <w:tc>
          <w:tcPr>
            <w:tcW w:w="1216" w:type="dxa"/>
            <w:shd w:val="clear" w:color="auto" w:fill="D9D9D9" w:themeFill="background1" w:themeFillShade="D9"/>
          </w:tcPr>
          <w:p w14:paraId="17902E0C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465" w:type="dxa"/>
            <w:shd w:val="clear" w:color="auto" w:fill="D9D9D9" w:themeFill="background1" w:themeFillShade="D9"/>
          </w:tcPr>
          <w:p w14:paraId="11434B45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DAB3F6D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DAD1CA1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885AD5" w:rsidRPr="00DB2FB3" w14:paraId="57EAEA57" w14:textId="77777777" w:rsidTr="00460C51">
        <w:trPr>
          <w:trHeight w:val="285"/>
        </w:trPr>
        <w:tc>
          <w:tcPr>
            <w:tcW w:w="1216" w:type="dxa"/>
          </w:tcPr>
          <w:p w14:paraId="604CF7F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465" w:type="dxa"/>
          </w:tcPr>
          <w:p w14:paraId="03D0B35E" w14:textId="13BEAEB4" w:rsidR="00885AD5" w:rsidRPr="00F9458F" w:rsidRDefault="00894B27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</w:t>
            </w:r>
            <w:r w:rsidR="00885AD5" w:rsidRPr="00F9458F">
              <w:rPr>
                <w:rFonts w:ascii="Times New Roman" w:hAnsi="Times New Roman"/>
                <w:color w:val="000000"/>
              </w:rPr>
              <w:t xml:space="preserve">utyrolactone, </w:t>
            </w:r>
            <w:proofErr w:type="spellStart"/>
            <w:r w:rsidR="00885AD5"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="00885AD5"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787DD65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</w:t>
            </w:r>
            <w:r>
              <w:rPr>
                <w:rFonts w:ascii="Times New Roman" w:hAnsi="Times New Roman"/>
                <w:color w:val="000000"/>
              </w:rPr>
              <w:t>e</w:t>
            </w:r>
            <w:proofErr w:type="spellEnd"/>
          </w:p>
        </w:tc>
        <w:tc>
          <w:tcPr>
            <w:tcW w:w="1559" w:type="dxa"/>
          </w:tcPr>
          <w:p w14:paraId="0E93D1F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59178680" w14:textId="77777777" w:rsidTr="00460C51">
        <w:trPr>
          <w:trHeight w:val="285"/>
        </w:trPr>
        <w:tc>
          <w:tcPr>
            <w:tcW w:w="1216" w:type="dxa"/>
          </w:tcPr>
          <w:p w14:paraId="6A2CDDE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465" w:type="dxa"/>
          </w:tcPr>
          <w:p w14:paraId="5648C52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827" w:type="dxa"/>
          </w:tcPr>
          <w:p w14:paraId="40C0166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informatipeptin</w:t>
            </w:r>
            <w:proofErr w:type="spellEnd"/>
          </w:p>
        </w:tc>
        <w:tc>
          <w:tcPr>
            <w:tcW w:w="1559" w:type="dxa"/>
          </w:tcPr>
          <w:p w14:paraId="2429225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57%</w:t>
            </w:r>
          </w:p>
        </w:tc>
      </w:tr>
      <w:tr w:rsidR="00885AD5" w:rsidRPr="00DB2FB3" w14:paraId="5BF47853" w14:textId="77777777" w:rsidTr="00460C51">
        <w:trPr>
          <w:trHeight w:val="285"/>
        </w:trPr>
        <w:tc>
          <w:tcPr>
            <w:tcW w:w="1216" w:type="dxa"/>
          </w:tcPr>
          <w:p w14:paraId="768FB1F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465" w:type="dxa"/>
          </w:tcPr>
          <w:p w14:paraId="01AC40C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827" w:type="dxa"/>
          </w:tcPr>
          <w:p w14:paraId="483DF48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weishanmycin</w:t>
            </w:r>
            <w:proofErr w:type="spellEnd"/>
          </w:p>
        </w:tc>
        <w:tc>
          <w:tcPr>
            <w:tcW w:w="1559" w:type="dxa"/>
          </w:tcPr>
          <w:p w14:paraId="0BDA978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38%</w:t>
            </w:r>
          </w:p>
        </w:tc>
      </w:tr>
      <w:tr w:rsidR="00885AD5" w:rsidRPr="00DB2FB3" w14:paraId="0F63CDCF" w14:textId="77777777" w:rsidTr="00460C51">
        <w:trPr>
          <w:trHeight w:val="285"/>
        </w:trPr>
        <w:tc>
          <w:tcPr>
            <w:tcW w:w="1216" w:type="dxa"/>
          </w:tcPr>
          <w:p w14:paraId="4CB8F74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465" w:type="dxa"/>
          </w:tcPr>
          <w:p w14:paraId="6EF2FA3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transAT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-PKS </w:t>
            </w:r>
          </w:p>
        </w:tc>
        <w:tc>
          <w:tcPr>
            <w:tcW w:w="3827" w:type="dxa"/>
          </w:tcPr>
          <w:p w14:paraId="7A75FC4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weishanmycin</w:t>
            </w:r>
            <w:proofErr w:type="spellEnd"/>
          </w:p>
        </w:tc>
        <w:tc>
          <w:tcPr>
            <w:tcW w:w="1559" w:type="dxa"/>
          </w:tcPr>
          <w:p w14:paraId="1B5B0F3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58%</w:t>
            </w:r>
          </w:p>
        </w:tc>
      </w:tr>
      <w:tr w:rsidR="00885AD5" w:rsidRPr="00DB2FB3" w14:paraId="3BC1D013" w14:textId="77777777" w:rsidTr="00460C51">
        <w:trPr>
          <w:trHeight w:val="285"/>
        </w:trPr>
        <w:tc>
          <w:tcPr>
            <w:tcW w:w="1216" w:type="dxa"/>
          </w:tcPr>
          <w:p w14:paraId="02DB385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465" w:type="dxa"/>
          </w:tcPr>
          <w:p w14:paraId="2F0D600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2F2916F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559" w:type="dxa"/>
          </w:tcPr>
          <w:p w14:paraId="5663550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92%</w:t>
            </w:r>
          </w:p>
        </w:tc>
      </w:tr>
      <w:tr w:rsidR="00885AD5" w:rsidRPr="00DB2FB3" w14:paraId="331FD3E1" w14:textId="77777777" w:rsidTr="00460C51">
        <w:trPr>
          <w:trHeight w:val="285"/>
        </w:trPr>
        <w:tc>
          <w:tcPr>
            <w:tcW w:w="1216" w:type="dxa"/>
          </w:tcPr>
          <w:p w14:paraId="15583D4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465" w:type="dxa"/>
          </w:tcPr>
          <w:p w14:paraId="75336E2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827" w:type="dxa"/>
          </w:tcPr>
          <w:p w14:paraId="5115080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resistomycin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resistoflavine</w:t>
            </w:r>
            <w:proofErr w:type="spellEnd"/>
          </w:p>
        </w:tc>
        <w:tc>
          <w:tcPr>
            <w:tcW w:w="1559" w:type="dxa"/>
          </w:tcPr>
          <w:p w14:paraId="2EE21A8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88%</w:t>
            </w:r>
          </w:p>
        </w:tc>
      </w:tr>
      <w:tr w:rsidR="00885AD5" w:rsidRPr="00DB2FB3" w14:paraId="02D74C9E" w14:textId="77777777" w:rsidTr="00460C51">
        <w:trPr>
          <w:trHeight w:val="285"/>
        </w:trPr>
        <w:tc>
          <w:tcPr>
            <w:tcW w:w="1216" w:type="dxa"/>
          </w:tcPr>
          <w:p w14:paraId="671032B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465" w:type="dxa"/>
          </w:tcPr>
          <w:p w14:paraId="7377218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827" w:type="dxa"/>
          </w:tcPr>
          <w:p w14:paraId="3C4DF99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grincamycin</w:t>
            </w:r>
            <w:proofErr w:type="spellEnd"/>
          </w:p>
        </w:tc>
        <w:tc>
          <w:tcPr>
            <w:tcW w:w="1559" w:type="dxa"/>
          </w:tcPr>
          <w:p w14:paraId="166D86C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11%</w:t>
            </w:r>
          </w:p>
        </w:tc>
      </w:tr>
      <w:tr w:rsidR="00885AD5" w:rsidRPr="00DB2FB3" w14:paraId="408B4486" w14:textId="77777777" w:rsidTr="00460C51">
        <w:trPr>
          <w:trHeight w:val="285"/>
        </w:trPr>
        <w:tc>
          <w:tcPr>
            <w:tcW w:w="1216" w:type="dxa"/>
          </w:tcPr>
          <w:p w14:paraId="18A30D3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465" w:type="dxa"/>
          </w:tcPr>
          <w:p w14:paraId="423E92D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7594BBE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559" w:type="dxa"/>
          </w:tcPr>
          <w:p w14:paraId="65F9F07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36D78FFE" w14:textId="77777777" w:rsidTr="00460C51">
        <w:trPr>
          <w:trHeight w:val="285"/>
        </w:trPr>
        <w:tc>
          <w:tcPr>
            <w:tcW w:w="1216" w:type="dxa"/>
          </w:tcPr>
          <w:p w14:paraId="39D0981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465" w:type="dxa"/>
          </w:tcPr>
          <w:p w14:paraId="12680BF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bacteriocin</w:t>
            </w:r>
          </w:p>
        </w:tc>
        <w:tc>
          <w:tcPr>
            <w:tcW w:w="3827" w:type="dxa"/>
          </w:tcPr>
          <w:p w14:paraId="3C9FD97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5B67C40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DB2FB3" w14:paraId="4D9E8168" w14:textId="77777777" w:rsidTr="00460C51">
        <w:trPr>
          <w:trHeight w:val="285"/>
        </w:trPr>
        <w:tc>
          <w:tcPr>
            <w:tcW w:w="1216" w:type="dxa"/>
          </w:tcPr>
          <w:p w14:paraId="06BBC22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465" w:type="dxa"/>
          </w:tcPr>
          <w:p w14:paraId="6C13A1C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4831A90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albaflavenone</w:t>
            </w:r>
            <w:proofErr w:type="spellEnd"/>
          </w:p>
        </w:tc>
        <w:tc>
          <w:tcPr>
            <w:tcW w:w="1559" w:type="dxa"/>
          </w:tcPr>
          <w:p w14:paraId="342D6C3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5C1EB8D7" w14:textId="77777777" w:rsidTr="00460C51">
        <w:trPr>
          <w:trHeight w:val="285"/>
        </w:trPr>
        <w:tc>
          <w:tcPr>
            <w:tcW w:w="1216" w:type="dxa"/>
          </w:tcPr>
          <w:p w14:paraId="54D7486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465" w:type="dxa"/>
          </w:tcPr>
          <w:p w14:paraId="620248A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phenazine </w:t>
            </w:r>
          </w:p>
        </w:tc>
        <w:tc>
          <w:tcPr>
            <w:tcW w:w="3827" w:type="dxa"/>
          </w:tcPr>
          <w:p w14:paraId="0CAAEED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1499675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DB2FB3" w14:paraId="41BD6BB1" w14:textId="77777777" w:rsidTr="00460C51">
        <w:trPr>
          <w:trHeight w:val="285"/>
        </w:trPr>
        <w:tc>
          <w:tcPr>
            <w:tcW w:w="1216" w:type="dxa"/>
          </w:tcPr>
          <w:p w14:paraId="21A6057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465" w:type="dxa"/>
          </w:tcPr>
          <w:p w14:paraId="792BAB1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1B50B3C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aborycin</w:t>
            </w:r>
            <w:proofErr w:type="spellEnd"/>
          </w:p>
        </w:tc>
        <w:tc>
          <w:tcPr>
            <w:tcW w:w="1559" w:type="dxa"/>
          </w:tcPr>
          <w:p w14:paraId="020CD7B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608D9090" w14:textId="77777777" w:rsidTr="00460C51">
        <w:trPr>
          <w:trHeight w:val="285"/>
        </w:trPr>
        <w:tc>
          <w:tcPr>
            <w:tcW w:w="1216" w:type="dxa"/>
          </w:tcPr>
          <w:p w14:paraId="1AD92CB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465" w:type="dxa"/>
          </w:tcPr>
          <w:p w14:paraId="1895109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827" w:type="dxa"/>
          </w:tcPr>
          <w:p w14:paraId="29A96B5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venezuelin</w:t>
            </w:r>
            <w:proofErr w:type="spellEnd"/>
          </w:p>
        </w:tc>
        <w:tc>
          <w:tcPr>
            <w:tcW w:w="1559" w:type="dxa"/>
          </w:tcPr>
          <w:p w14:paraId="638781D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1F6CA03D" w14:textId="77777777" w:rsidTr="00460C51">
        <w:trPr>
          <w:trHeight w:val="285"/>
        </w:trPr>
        <w:tc>
          <w:tcPr>
            <w:tcW w:w="1216" w:type="dxa"/>
          </w:tcPr>
          <w:p w14:paraId="31EFD4A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465" w:type="dxa"/>
          </w:tcPr>
          <w:p w14:paraId="58BD090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827" w:type="dxa"/>
          </w:tcPr>
          <w:p w14:paraId="6710BBB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559" w:type="dxa"/>
          </w:tcPr>
          <w:p w14:paraId="07FD673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DB2FB3" w14:paraId="6695F457" w14:textId="77777777" w:rsidTr="00460C51">
        <w:trPr>
          <w:trHeight w:val="285"/>
        </w:trPr>
        <w:tc>
          <w:tcPr>
            <w:tcW w:w="1216" w:type="dxa"/>
          </w:tcPr>
          <w:p w14:paraId="254C0B0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465" w:type="dxa"/>
          </w:tcPr>
          <w:p w14:paraId="7150786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827" w:type="dxa"/>
          </w:tcPr>
          <w:p w14:paraId="3727748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SCO-2138</w:t>
            </w:r>
          </w:p>
        </w:tc>
        <w:tc>
          <w:tcPr>
            <w:tcW w:w="1559" w:type="dxa"/>
          </w:tcPr>
          <w:p w14:paraId="7FAE8E4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64%</w:t>
            </w:r>
          </w:p>
        </w:tc>
      </w:tr>
      <w:tr w:rsidR="00885AD5" w:rsidRPr="00DB2FB3" w14:paraId="7D219522" w14:textId="77777777" w:rsidTr="00460C51">
        <w:trPr>
          <w:trHeight w:val="285"/>
        </w:trPr>
        <w:tc>
          <w:tcPr>
            <w:tcW w:w="1216" w:type="dxa"/>
          </w:tcPr>
          <w:p w14:paraId="21CB9BD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465" w:type="dxa"/>
          </w:tcPr>
          <w:p w14:paraId="1B25CEE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827" w:type="dxa"/>
          </w:tcPr>
          <w:p w14:paraId="147F91A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559" w:type="dxa"/>
          </w:tcPr>
          <w:p w14:paraId="7D0327F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73C79038" w14:textId="77777777" w:rsidTr="00460C51">
        <w:trPr>
          <w:trHeight w:val="285"/>
        </w:trPr>
        <w:tc>
          <w:tcPr>
            <w:tcW w:w="1216" w:type="dxa"/>
          </w:tcPr>
          <w:p w14:paraId="0C63282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465" w:type="dxa"/>
          </w:tcPr>
          <w:p w14:paraId="5308EC5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 </w:t>
            </w:r>
          </w:p>
        </w:tc>
        <w:tc>
          <w:tcPr>
            <w:tcW w:w="3827" w:type="dxa"/>
          </w:tcPr>
          <w:p w14:paraId="185F7C9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559" w:type="dxa"/>
          </w:tcPr>
          <w:p w14:paraId="223C0639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DB2FB3" w14:paraId="02CFA6CC" w14:textId="77777777" w:rsidTr="00460C51">
        <w:trPr>
          <w:trHeight w:val="285"/>
        </w:trPr>
        <w:tc>
          <w:tcPr>
            <w:tcW w:w="1216" w:type="dxa"/>
          </w:tcPr>
          <w:p w14:paraId="49F4BA8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465" w:type="dxa"/>
          </w:tcPr>
          <w:p w14:paraId="4CA5264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827" w:type="dxa"/>
          </w:tcPr>
          <w:p w14:paraId="76B9A1E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carotenoid</w:t>
            </w:r>
          </w:p>
        </w:tc>
        <w:tc>
          <w:tcPr>
            <w:tcW w:w="1559" w:type="dxa"/>
          </w:tcPr>
          <w:p w14:paraId="4A859C7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54%</w:t>
            </w:r>
          </w:p>
        </w:tc>
      </w:tr>
      <w:tr w:rsidR="00885AD5" w:rsidRPr="00DB2FB3" w14:paraId="40B5A835" w14:textId="77777777" w:rsidTr="00460C51">
        <w:trPr>
          <w:trHeight w:val="285"/>
        </w:trPr>
        <w:tc>
          <w:tcPr>
            <w:tcW w:w="1216" w:type="dxa"/>
          </w:tcPr>
          <w:p w14:paraId="733E8A5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465" w:type="dxa"/>
          </w:tcPr>
          <w:p w14:paraId="414F231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827" w:type="dxa"/>
          </w:tcPr>
          <w:p w14:paraId="1401621A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alkylresorcinol</w:t>
            </w:r>
            <w:proofErr w:type="spellEnd"/>
          </w:p>
        </w:tc>
        <w:tc>
          <w:tcPr>
            <w:tcW w:w="1559" w:type="dxa"/>
          </w:tcPr>
          <w:p w14:paraId="141D3CE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4431058A" w14:textId="77777777" w:rsidTr="00460C51">
        <w:trPr>
          <w:trHeight w:val="285"/>
        </w:trPr>
        <w:tc>
          <w:tcPr>
            <w:tcW w:w="1216" w:type="dxa"/>
          </w:tcPr>
          <w:p w14:paraId="1402C7A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465" w:type="dxa"/>
          </w:tcPr>
          <w:p w14:paraId="49B1452D" w14:textId="77777777" w:rsidR="00885AD5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T1PKS, </w:t>
            </w:r>
          </w:p>
          <w:p w14:paraId="30B7B97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PKS-like</w:t>
            </w:r>
          </w:p>
        </w:tc>
        <w:tc>
          <w:tcPr>
            <w:tcW w:w="3827" w:type="dxa"/>
          </w:tcPr>
          <w:p w14:paraId="13522C0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naphthyridinomycin</w:t>
            </w:r>
            <w:proofErr w:type="spellEnd"/>
          </w:p>
        </w:tc>
        <w:tc>
          <w:tcPr>
            <w:tcW w:w="1559" w:type="dxa"/>
          </w:tcPr>
          <w:p w14:paraId="527095D6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50BB75BD" w14:textId="77777777" w:rsidTr="00460C51">
        <w:trPr>
          <w:trHeight w:val="285"/>
        </w:trPr>
        <w:tc>
          <w:tcPr>
            <w:tcW w:w="1216" w:type="dxa"/>
          </w:tcPr>
          <w:p w14:paraId="27AE4DF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465" w:type="dxa"/>
          </w:tcPr>
          <w:p w14:paraId="64F18D2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e</w:t>
            </w:r>
            <w:r w:rsidRPr="00F9458F">
              <w:rPr>
                <w:rFonts w:ascii="Times New Roman" w:hAnsi="Times New Roman"/>
                <w:color w:val="000000"/>
              </w:rPr>
              <w:t>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, butyrolactone </w:t>
            </w:r>
          </w:p>
        </w:tc>
        <w:tc>
          <w:tcPr>
            <w:tcW w:w="3827" w:type="dxa"/>
          </w:tcPr>
          <w:p w14:paraId="21C06F7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559" w:type="dxa"/>
          </w:tcPr>
          <w:p w14:paraId="6E8072A7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DB2FB3" w14:paraId="7A50345F" w14:textId="77777777" w:rsidTr="00460C51">
        <w:trPr>
          <w:trHeight w:val="285"/>
        </w:trPr>
        <w:tc>
          <w:tcPr>
            <w:tcW w:w="1216" w:type="dxa"/>
          </w:tcPr>
          <w:p w14:paraId="42A0C44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465" w:type="dxa"/>
          </w:tcPr>
          <w:p w14:paraId="2C96B1D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 </w:t>
            </w:r>
          </w:p>
        </w:tc>
        <w:tc>
          <w:tcPr>
            <w:tcW w:w="3827" w:type="dxa"/>
          </w:tcPr>
          <w:p w14:paraId="2C32052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polyoxypeptin</w:t>
            </w:r>
            <w:proofErr w:type="spellEnd"/>
          </w:p>
        </w:tc>
        <w:tc>
          <w:tcPr>
            <w:tcW w:w="1559" w:type="dxa"/>
          </w:tcPr>
          <w:p w14:paraId="15FBDCB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32%</w:t>
            </w:r>
          </w:p>
        </w:tc>
      </w:tr>
    </w:tbl>
    <w:p w14:paraId="717588B8" w14:textId="450AEB89" w:rsidR="006E4CED" w:rsidRDefault="006E4CED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p w14:paraId="74261FB5" w14:textId="41A52A13" w:rsidR="006E4CED" w:rsidRPr="002D0114" w:rsidRDefault="006E4CED" w:rsidP="006E4CED">
      <w:pPr>
        <w:spacing w:before="120" w:after="24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>
        <w:rPr>
          <w:rFonts w:ascii="Times New Roman" w:hAnsi="Times New Roman" w:cs="Times New Roman"/>
          <w:b/>
          <w:color w:val="000000"/>
        </w:rPr>
        <w:t>S1</w:t>
      </w:r>
      <w:r w:rsidR="00885AD5">
        <w:rPr>
          <w:rFonts w:ascii="Times New Roman" w:hAnsi="Times New Roman" w:cs="Times New Roman"/>
          <w:b/>
          <w:color w:val="000000"/>
        </w:rPr>
        <w:t>1</w:t>
      </w:r>
      <w:r w:rsidR="00BE2FF3" w:rsidRP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CD7F2C">
        <w:rPr>
          <w:rFonts w:ascii="Times New Roman" w:hAnsi="Times New Roman" w:cs="Times New Roman"/>
          <w:color w:val="000000"/>
        </w:rPr>
        <w:t>List of predicted BGCs of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strain</w:t>
      </w:r>
      <w:r w:rsidRPr="002D0114">
        <w:rPr>
          <w:rFonts w:ascii="Times New Roman" w:hAnsi="Times New Roman" w:cs="Times New Roman"/>
          <w:color w:val="000000"/>
        </w:rPr>
        <w:t xml:space="preserve"> </w:t>
      </w:r>
      <w:r w:rsidR="00885AD5">
        <w:rPr>
          <w:rFonts w:ascii="Times New Roman" w:hAnsi="Times New Roman" w:cs="Times New Roman"/>
          <w:color w:val="000000"/>
        </w:rPr>
        <w:t>DHE 7-1</w:t>
      </w:r>
      <w:r w:rsidRPr="00360B8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derived from </w:t>
      </w:r>
      <w:proofErr w:type="spellStart"/>
      <w:r w:rsidRPr="002D0114">
        <w:rPr>
          <w:rFonts w:ascii="Times New Roman" w:hAnsi="Times New Roman" w:cs="Times New Roman"/>
          <w:color w:val="000000"/>
        </w:rPr>
        <w:t>antiSMASH</w:t>
      </w:r>
      <w:proofErr w:type="spellEnd"/>
      <w:r w:rsidRPr="002D011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analysis.</w:t>
      </w:r>
      <w:r w:rsidRPr="00E91F25">
        <w:t xml:space="preserve"> </w:t>
      </w:r>
      <w:r w:rsidRPr="00E91F25">
        <w:rPr>
          <w:rFonts w:ascii="Times New Roman" w:hAnsi="Times New Roman" w:cs="Times New Roman"/>
          <w:color w:val="000000"/>
        </w:rPr>
        <w:t>The minus sign (-) indicates the B</w:t>
      </w:r>
      <w:r>
        <w:rPr>
          <w:rFonts w:ascii="Times New Roman" w:hAnsi="Times New Roman" w:cs="Times New Roman"/>
          <w:color w:val="000000"/>
        </w:rPr>
        <w:t>GC</w:t>
      </w:r>
      <w:r w:rsidRPr="00E91F25">
        <w:rPr>
          <w:rFonts w:ascii="Times New Roman" w:hAnsi="Times New Roman" w:cs="Times New Roman"/>
          <w:color w:val="000000"/>
        </w:rPr>
        <w:t xml:space="preserve"> did not have any similarity with any BG</w:t>
      </w:r>
      <w:r>
        <w:rPr>
          <w:rFonts w:ascii="Times New Roman" w:hAnsi="Times New Roman" w:cs="Times New Roman"/>
          <w:color w:val="000000"/>
        </w:rPr>
        <w:t>C</w:t>
      </w:r>
      <w:r w:rsidRPr="00E91F25">
        <w:rPr>
          <w:rFonts w:ascii="Times New Roman" w:hAnsi="Times New Roman" w:cs="Times New Roman"/>
          <w:color w:val="000000"/>
        </w:rPr>
        <w:t xml:space="preserve">s in the </w:t>
      </w:r>
      <w:proofErr w:type="spellStart"/>
      <w:r w:rsidRPr="00E91F25">
        <w:rPr>
          <w:rFonts w:ascii="Times New Roman" w:hAnsi="Times New Roman" w:cs="Times New Roman"/>
          <w:color w:val="000000"/>
        </w:rPr>
        <w:t>antiSMASH</w:t>
      </w:r>
      <w:proofErr w:type="spellEnd"/>
      <w:r w:rsidRPr="00E91F25">
        <w:rPr>
          <w:rFonts w:ascii="Times New Roman" w:hAnsi="Times New Roman" w:cs="Times New Roman"/>
          <w:color w:val="000000"/>
        </w:rPr>
        <w:t xml:space="preserve"> database.</w:t>
      </w:r>
    </w:p>
    <w:tbl>
      <w:tblPr>
        <w:tblStyle w:val="Tabellenraster"/>
        <w:tblW w:w="9209" w:type="dxa"/>
        <w:tblLayout w:type="fixed"/>
        <w:tblLook w:val="0000" w:firstRow="0" w:lastRow="0" w:firstColumn="0" w:lastColumn="0" w:noHBand="0" w:noVBand="0"/>
      </w:tblPr>
      <w:tblGrid>
        <w:gridCol w:w="1216"/>
        <w:gridCol w:w="2607"/>
        <w:gridCol w:w="3969"/>
        <w:gridCol w:w="1417"/>
      </w:tblGrid>
      <w:tr w:rsidR="00885AD5" w:rsidRPr="002D0114" w14:paraId="5226494B" w14:textId="77777777" w:rsidTr="00460C51">
        <w:trPr>
          <w:trHeight w:val="285"/>
        </w:trPr>
        <w:tc>
          <w:tcPr>
            <w:tcW w:w="1216" w:type="dxa"/>
            <w:shd w:val="clear" w:color="auto" w:fill="D9D9D9" w:themeFill="background1" w:themeFillShade="D9"/>
          </w:tcPr>
          <w:p w14:paraId="2AA026DA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CFF4506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807E121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15482AE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885AD5" w:rsidRPr="002D0114" w14:paraId="05BF1849" w14:textId="77777777" w:rsidTr="00460C51">
        <w:trPr>
          <w:trHeight w:val="285"/>
        </w:trPr>
        <w:tc>
          <w:tcPr>
            <w:tcW w:w="1216" w:type="dxa"/>
          </w:tcPr>
          <w:p w14:paraId="21D6944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607" w:type="dxa"/>
          </w:tcPr>
          <w:p w14:paraId="4003D71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lanthipeptide </w:t>
            </w:r>
          </w:p>
        </w:tc>
        <w:tc>
          <w:tcPr>
            <w:tcW w:w="3969" w:type="dxa"/>
          </w:tcPr>
          <w:p w14:paraId="6E60538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actinorhodin</w:t>
            </w:r>
          </w:p>
        </w:tc>
        <w:tc>
          <w:tcPr>
            <w:tcW w:w="1417" w:type="dxa"/>
          </w:tcPr>
          <w:p w14:paraId="0070E2F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9%</w:t>
            </w:r>
          </w:p>
        </w:tc>
      </w:tr>
      <w:tr w:rsidR="00885AD5" w:rsidRPr="002D0114" w14:paraId="13B1DA9F" w14:textId="77777777" w:rsidTr="00460C51">
        <w:trPr>
          <w:trHeight w:val="285"/>
        </w:trPr>
        <w:tc>
          <w:tcPr>
            <w:tcW w:w="1216" w:type="dxa"/>
          </w:tcPr>
          <w:p w14:paraId="0F136F1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607" w:type="dxa"/>
          </w:tcPr>
          <w:p w14:paraId="779A21D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6F10935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pentalenolactone</w:t>
            </w:r>
            <w:proofErr w:type="spellEnd"/>
          </w:p>
        </w:tc>
        <w:tc>
          <w:tcPr>
            <w:tcW w:w="1417" w:type="dxa"/>
          </w:tcPr>
          <w:p w14:paraId="69F268F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58%</w:t>
            </w:r>
          </w:p>
        </w:tc>
      </w:tr>
      <w:tr w:rsidR="00885AD5" w:rsidRPr="002D0114" w14:paraId="64767F00" w14:textId="77777777" w:rsidTr="00460C51">
        <w:trPr>
          <w:trHeight w:val="285"/>
        </w:trPr>
        <w:tc>
          <w:tcPr>
            <w:tcW w:w="1216" w:type="dxa"/>
          </w:tcPr>
          <w:p w14:paraId="291CC82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607" w:type="dxa"/>
          </w:tcPr>
          <w:p w14:paraId="5037311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lanthipeptide </w:t>
            </w:r>
          </w:p>
        </w:tc>
        <w:tc>
          <w:tcPr>
            <w:tcW w:w="3969" w:type="dxa"/>
          </w:tcPr>
          <w:p w14:paraId="7063570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vioprolide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</w:t>
            </w:r>
          </w:p>
        </w:tc>
        <w:tc>
          <w:tcPr>
            <w:tcW w:w="1417" w:type="dxa"/>
          </w:tcPr>
          <w:p w14:paraId="2E0DDA2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33%</w:t>
            </w:r>
          </w:p>
        </w:tc>
      </w:tr>
      <w:tr w:rsidR="00885AD5" w:rsidRPr="002D0114" w14:paraId="6FC234F9" w14:textId="77777777" w:rsidTr="00460C51">
        <w:trPr>
          <w:trHeight w:val="285"/>
        </w:trPr>
        <w:tc>
          <w:tcPr>
            <w:tcW w:w="1216" w:type="dxa"/>
          </w:tcPr>
          <w:p w14:paraId="30F320B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607" w:type="dxa"/>
          </w:tcPr>
          <w:p w14:paraId="7A3B77D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melanin </w:t>
            </w:r>
          </w:p>
        </w:tc>
        <w:tc>
          <w:tcPr>
            <w:tcW w:w="3969" w:type="dxa"/>
          </w:tcPr>
          <w:p w14:paraId="5670EE4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melanin</w:t>
            </w:r>
          </w:p>
        </w:tc>
        <w:tc>
          <w:tcPr>
            <w:tcW w:w="1417" w:type="dxa"/>
          </w:tcPr>
          <w:p w14:paraId="457334E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57%</w:t>
            </w:r>
          </w:p>
        </w:tc>
      </w:tr>
      <w:tr w:rsidR="00885AD5" w:rsidRPr="002D0114" w14:paraId="53F05994" w14:textId="77777777" w:rsidTr="00460C51">
        <w:trPr>
          <w:trHeight w:val="285"/>
        </w:trPr>
        <w:tc>
          <w:tcPr>
            <w:tcW w:w="1216" w:type="dxa"/>
          </w:tcPr>
          <w:p w14:paraId="08771C3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607" w:type="dxa"/>
          </w:tcPr>
          <w:p w14:paraId="5C82F34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T1PKS </w:t>
            </w:r>
          </w:p>
        </w:tc>
        <w:tc>
          <w:tcPr>
            <w:tcW w:w="3969" w:type="dxa"/>
          </w:tcPr>
          <w:p w14:paraId="26BCB21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foxicins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A-D</w:t>
            </w:r>
          </w:p>
        </w:tc>
        <w:tc>
          <w:tcPr>
            <w:tcW w:w="1417" w:type="dxa"/>
          </w:tcPr>
          <w:p w14:paraId="300892B1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12%</w:t>
            </w:r>
          </w:p>
        </w:tc>
      </w:tr>
      <w:tr w:rsidR="00885AD5" w:rsidRPr="002D0114" w14:paraId="6913C5E1" w14:textId="77777777" w:rsidTr="00460C51">
        <w:trPr>
          <w:trHeight w:val="285"/>
        </w:trPr>
        <w:tc>
          <w:tcPr>
            <w:tcW w:w="1216" w:type="dxa"/>
          </w:tcPr>
          <w:p w14:paraId="46A9755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607" w:type="dxa"/>
          </w:tcPr>
          <w:p w14:paraId="6E070D4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lassopeptide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, terpene </w:t>
            </w:r>
          </w:p>
        </w:tc>
        <w:tc>
          <w:tcPr>
            <w:tcW w:w="3969" w:type="dxa"/>
          </w:tcPr>
          <w:p w14:paraId="1F96317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isorenieratene</w:t>
            </w:r>
            <w:proofErr w:type="spellEnd"/>
          </w:p>
        </w:tc>
        <w:tc>
          <w:tcPr>
            <w:tcW w:w="1417" w:type="dxa"/>
          </w:tcPr>
          <w:p w14:paraId="5FF5859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63%</w:t>
            </w:r>
          </w:p>
        </w:tc>
      </w:tr>
      <w:tr w:rsidR="00885AD5" w:rsidRPr="002D0114" w14:paraId="6422C945" w14:textId="77777777" w:rsidTr="00460C51">
        <w:trPr>
          <w:trHeight w:val="285"/>
        </w:trPr>
        <w:tc>
          <w:tcPr>
            <w:tcW w:w="1216" w:type="dxa"/>
          </w:tcPr>
          <w:p w14:paraId="369B2D8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607" w:type="dxa"/>
          </w:tcPr>
          <w:p w14:paraId="7A2E068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52BE5B1D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herboxidiene</w:t>
            </w:r>
          </w:p>
        </w:tc>
        <w:tc>
          <w:tcPr>
            <w:tcW w:w="1417" w:type="dxa"/>
          </w:tcPr>
          <w:p w14:paraId="6BBA462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7%</w:t>
            </w:r>
          </w:p>
        </w:tc>
      </w:tr>
      <w:tr w:rsidR="00885AD5" w:rsidRPr="002D0114" w14:paraId="4F73233E" w14:textId="77777777" w:rsidTr="00460C51">
        <w:trPr>
          <w:trHeight w:val="285"/>
        </w:trPr>
        <w:tc>
          <w:tcPr>
            <w:tcW w:w="1216" w:type="dxa"/>
          </w:tcPr>
          <w:p w14:paraId="25903A6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607" w:type="dxa"/>
          </w:tcPr>
          <w:p w14:paraId="291D4F3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PKS-like, butyrolactone </w:t>
            </w:r>
          </w:p>
        </w:tc>
        <w:tc>
          <w:tcPr>
            <w:tcW w:w="3969" w:type="dxa"/>
          </w:tcPr>
          <w:p w14:paraId="6473F978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14:paraId="5036554C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7406537B" w14:textId="77777777" w:rsidTr="00460C51">
        <w:trPr>
          <w:trHeight w:val="285"/>
        </w:trPr>
        <w:tc>
          <w:tcPr>
            <w:tcW w:w="1216" w:type="dxa"/>
          </w:tcPr>
          <w:p w14:paraId="0F1BEB2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607" w:type="dxa"/>
          </w:tcPr>
          <w:p w14:paraId="3D19D52B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2313B8D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ectoine</w:t>
            </w:r>
            <w:proofErr w:type="spellEnd"/>
          </w:p>
        </w:tc>
        <w:tc>
          <w:tcPr>
            <w:tcW w:w="1417" w:type="dxa"/>
          </w:tcPr>
          <w:p w14:paraId="46A6473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522C8199" w14:textId="77777777" w:rsidTr="00460C51">
        <w:trPr>
          <w:trHeight w:val="285"/>
        </w:trPr>
        <w:tc>
          <w:tcPr>
            <w:tcW w:w="1216" w:type="dxa"/>
          </w:tcPr>
          <w:p w14:paraId="31BD7B5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607" w:type="dxa"/>
          </w:tcPr>
          <w:p w14:paraId="4D3264FE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melanin </w:t>
            </w:r>
          </w:p>
        </w:tc>
        <w:tc>
          <w:tcPr>
            <w:tcW w:w="3969" w:type="dxa"/>
          </w:tcPr>
          <w:p w14:paraId="215945A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istamycin</w:t>
            </w:r>
            <w:proofErr w:type="spellEnd"/>
          </w:p>
        </w:tc>
        <w:tc>
          <w:tcPr>
            <w:tcW w:w="1417" w:type="dxa"/>
          </w:tcPr>
          <w:p w14:paraId="78D30324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4%</w:t>
            </w:r>
          </w:p>
        </w:tc>
      </w:tr>
      <w:tr w:rsidR="00885AD5" w:rsidRPr="002D0114" w14:paraId="7E5E20C1" w14:textId="77777777" w:rsidTr="00460C51">
        <w:trPr>
          <w:trHeight w:val="285"/>
        </w:trPr>
        <w:tc>
          <w:tcPr>
            <w:tcW w:w="1216" w:type="dxa"/>
          </w:tcPr>
          <w:p w14:paraId="1074BEC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607" w:type="dxa"/>
          </w:tcPr>
          <w:p w14:paraId="69C86762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4832FB2F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</w:p>
        </w:tc>
        <w:tc>
          <w:tcPr>
            <w:tcW w:w="1417" w:type="dxa"/>
          </w:tcPr>
          <w:p w14:paraId="66DB191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66%</w:t>
            </w:r>
          </w:p>
        </w:tc>
      </w:tr>
      <w:tr w:rsidR="00885AD5" w:rsidRPr="002D0114" w14:paraId="296EEF0D" w14:textId="77777777" w:rsidTr="00460C51">
        <w:trPr>
          <w:trHeight w:val="285"/>
        </w:trPr>
        <w:tc>
          <w:tcPr>
            <w:tcW w:w="1216" w:type="dxa"/>
          </w:tcPr>
          <w:p w14:paraId="7C1B7C0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607" w:type="dxa"/>
          </w:tcPr>
          <w:p w14:paraId="45730D50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T2PKS, bacteriocin </w:t>
            </w:r>
          </w:p>
        </w:tc>
        <w:tc>
          <w:tcPr>
            <w:tcW w:w="3969" w:type="dxa"/>
          </w:tcPr>
          <w:p w14:paraId="69D28303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417" w:type="dxa"/>
          </w:tcPr>
          <w:p w14:paraId="4BF8F8D5" w14:textId="77777777" w:rsidR="00885AD5" w:rsidRPr="00F9458F" w:rsidRDefault="00885AD5" w:rsidP="00460C5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83</w:t>
            </w:r>
            <w:r w:rsidRPr="00F9458F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AD5" w:rsidRPr="002D0114" w14:paraId="06961596" w14:textId="77777777" w:rsidTr="00460C51">
        <w:trPr>
          <w:trHeight w:val="285"/>
        </w:trPr>
        <w:tc>
          <w:tcPr>
            <w:tcW w:w="1216" w:type="dxa"/>
          </w:tcPr>
          <w:p w14:paraId="1FD5A03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607" w:type="dxa"/>
          </w:tcPr>
          <w:p w14:paraId="617107D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4845DDF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pepticinnamin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417" w:type="dxa"/>
          </w:tcPr>
          <w:p w14:paraId="3B60AB3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20%</w:t>
            </w:r>
          </w:p>
        </w:tc>
      </w:tr>
      <w:tr w:rsidR="00885AD5" w:rsidRPr="002D0114" w14:paraId="6A14EE44" w14:textId="77777777" w:rsidTr="00460C51">
        <w:trPr>
          <w:trHeight w:val="285"/>
        </w:trPr>
        <w:tc>
          <w:tcPr>
            <w:tcW w:w="1216" w:type="dxa"/>
          </w:tcPr>
          <w:p w14:paraId="46C6C77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607" w:type="dxa"/>
          </w:tcPr>
          <w:p w14:paraId="52DF5EB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5E40C88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julichrome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Q3-3 /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julichrome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Q3-5</w:t>
            </w:r>
          </w:p>
        </w:tc>
        <w:tc>
          <w:tcPr>
            <w:tcW w:w="1417" w:type="dxa"/>
          </w:tcPr>
          <w:p w14:paraId="7659B22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14%</w:t>
            </w:r>
          </w:p>
        </w:tc>
      </w:tr>
      <w:tr w:rsidR="00885AD5" w:rsidRPr="002D0114" w14:paraId="23819B99" w14:textId="77777777" w:rsidTr="00460C51">
        <w:trPr>
          <w:trHeight w:val="285"/>
        </w:trPr>
        <w:tc>
          <w:tcPr>
            <w:tcW w:w="1216" w:type="dxa"/>
          </w:tcPr>
          <w:p w14:paraId="40058E0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607" w:type="dxa"/>
          </w:tcPr>
          <w:p w14:paraId="30268EE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siderophore</w:t>
            </w:r>
          </w:p>
        </w:tc>
        <w:tc>
          <w:tcPr>
            <w:tcW w:w="3969" w:type="dxa"/>
          </w:tcPr>
          <w:p w14:paraId="52448D5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14:paraId="2AEEBAD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4CE5661F" w14:textId="77777777" w:rsidTr="00460C51">
        <w:trPr>
          <w:trHeight w:val="285"/>
        </w:trPr>
        <w:tc>
          <w:tcPr>
            <w:tcW w:w="1216" w:type="dxa"/>
          </w:tcPr>
          <w:p w14:paraId="3E3B14D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607" w:type="dxa"/>
          </w:tcPr>
          <w:p w14:paraId="7B9BA19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transAT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>-PKS-like,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9458F">
              <w:rPr>
                <w:rFonts w:ascii="Times New Roman" w:hAnsi="Times New Roman"/>
                <w:color w:val="000000"/>
              </w:rPr>
              <w:t xml:space="preserve">NRPS,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transATPKS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, bacteriocin </w:t>
            </w:r>
          </w:p>
        </w:tc>
        <w:tc>
          <w:tcPr>
            <w:tcW w:w="3969" w:type="dxa"/>
          </w:tcPr>
          <w:p w14:paraId="1C9433F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phthoxazolin</w:t>
            </w:r>
            <w:proofErr w:type="spellEnd"/>
          </w:p>
        </w:tc>
        <w:tc>
          <w:tcPr>
            <w:tcW w:w="1417" w:type="dxa"/>
          </w:tcPr>
          <w:p w14:paraId="7C9A777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20%</w:t>
            </w:r>
          </w:p>
        </w:tc>
      </w:tr>
      <w:tr w:rsidR="00885AD5" w:rsidRPr="002D0114" w14:paraId="1626502B" w14:textId="77777777" w:rsidTr="00460C51">
        <w:trPr>
          <w:trHeight w:val="285"/>
        </w:trPr>
        <w:tc>
          <w:tcPr>
            <w:tcW w:w="1216" w:type="dxa"/>
          </w:tcPr>
          <w:p w14:paraId="178B8A1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607" w:type="dxa"/>
          </w:tcPr>
          <w:p w14:paraId="5F3DF54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other, T1PKS, PKS-like </w:t>
            </w:r>
          </w:p>
        </w:tc>
        <w:tc>
          <w:tcPr>
            <w:tcW w:w="3969" w:type="dxa"/>
          </w:tcPr>
          <w:p w14:paraId="66F7FCA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meilingmycin</w:t>
            </w:r>
            <w:proofErr w:type="spellEnd"/>
          </w:p>
        </w:tc>
        <w:tc>
          <w:tcPr>
            <w:tcW w:w="1417" w:type="dxa"/>
          </w:tcPr>
          <w:p w14:paraId="52A4C4F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6%</w:t>
            </w:r>
          </w:p>
        </w:tc>
      </w:tr>
      <w:tr w:rsidR="00885AD5" w:rsidRPr="002D0114" w14:paraId="1C4FB75B" w14:textId="77777777" w:rsidTr="00460C51">
        <w:trPr>
          <w:trHeight w:val="285"/>
        </w:trPr>
        <w:tc>
          <w:tcPr>
            <w:tcW w:w="1216" w:type="dxa"/>
          </w:tcPr>
          <w:p w14:paraId="56DE39D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607" w:type="dxa"/>
          </w:tcPr>
          <w:p w14:paraId="265CE99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bacteriocin</w:t>
            </w:r>
          </w:p>
        </w:tc>
        <w:tc>
          <w:tcPr>
            <w:tcW w:w="3969" w:type="dxa"/>
          </w:tcPr>
          <w:p w14:paraId="557AC19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14:paraId="616289D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07124BB5" w14:textId="77777777" w:rsidTr="00460C51">
        <w:trPr>
          <w:trHeight w:val="285"/>
        </w:trPr>
        <w:tc>
          <w:tcPr>
            <w:tcW w:w="1216" w:type="dxa"/>
          </w:tcPr>
          <w:p w14:paraId="3939F04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607" w:type="dxa"/>
          </w:tcPr>
          <w:p w14:paraId="7EC2D16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12E8CD9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geosmin</w:t>
            </w:r>
            <w:proofErr w:type="spellEnd"/>
          </w:p>
        </w:tc>
        <w:tc>
          <w:tcPr>
            <w:tcW w:w="1417" w:type="dxa"/>
          </w:tcPr>
          <w:p w14:paraId="0824CE7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2D0114" w14:paraId="058037A6" w14:textId="77777777" w:rsidTr="00460C51">
        <w:trPr>
          <w:trHeight w:val="285"/>
        </w:trPr>
        <w:tc>
          <w:tcPr>
            <w:tcW w:w="1216" w:type="dxa"/>
          </w:tcPr>
          <w:p w14:paraId="63EF1E5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607" w:type="dxa"/>
          </w:tcPr>
          <w:p w14:paraId="676CDE2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56936E7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7" w:type="dxa"/>
          </w:tcPr>
          <w:p w14:paraId="71026F9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2D0114" w14:paraId="3C2E7FDF" w14:textId="77777777" w:rsidTr="00460C51">
        <w:trPr>
          <w:trHeight w:val="285"/>
        </w:trPr>
        <w:tc>
          <w:tcPr>
            <w:tcW w:w="1216" w:type="dxa"/>
          </w:tcPr>
          <w:p w14:paraId="22E3808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607" w:type="dxa"/>
          </w:tcPr>
          <w:p w14:paraId="0CC738E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 </w:t>
            </w:r>
          </w:p>
        </w:tc>
        <w:tc>
          <w:tcPr>
            <w:tcW w:w="3969" w:type="dxa"/>
          </w:tcPr>
          <w:p w14:paraId="51DEB8A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polyoxypeptin</w:t>
            </w:r>
            <w:proofErr w:type="spellEnd"/>
          </w:p>
        </w:tc>
        <w:tc>
          <w:tcPr>
            <w:tcW w:w="1417" w:type="dxa"/>
          </w:tcPr>
          <w:p w14:paraId="685FBEF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21%</w:t>
            </w:r>
          </w:p>
        </w:tc>
      </w:tr>
      <w:tr w:rsidR="00885AD5" w:rsidRPr="002D0114" w14:paraId="77780A00" w14:textId="77777777" w:rsidTr="00460C51">
        <w:trPr>
          <w:trHeight w:val="285"/>
        </w:trPr>
        <w:tc>
          <w:tcPr>
            <w:tcW w:w="1216" w:type="dxa"/>
          </w:tcPr>
          <w:p w14:paraId="5EEC5BF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607" w:type="dxa"/>
          </w:tcPr>
          <w:p w14:paraId="2C8FDC6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2608446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417" w:type="dxa"/>
          </w:tcPr>
          <w:p w14:paraId="2635C29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84%</w:t>
            </w:r>
          </w:p>
        </w:tc>
      </w:tr>
      <w:tr w:rsidR="00885AD5" w:rsidRPr="002D0114" w14:paraId="06DCCABD" w14:textId="77777777" w:rsidTr="00460C51">
        <w:trPr>
          <w:trHeight w:val="285"/>
        </w:trPr>
        <w:tc>
          <w:tcPr>
            <w:tcW w:w="1216" w:type="dxa"/>
          </w:tcPr>
          <w:p w14:paraId="5324A3B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23</w:t>
            </w:r>
          </w:p>
        </w:tc>
        <w:tc>
          <w:tcPr>
            <w:tcW w:w="2607" w:type="dxa"/>
          </w:tcPr>
          <w:p w14:paraId="3FA8F40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 </w:t>
            </w:r>
          </w:p>
        </w:tc>
        <w:tc>
          <w:tcPr>
            <w:tcW w:w="3969" w:type="dxa"/>
          </w:tcPr>
          <w:p w14:paraId="4FA7716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conglobatin</w:t>
            </w:r>
            <w:proofErr w:type="spellEnd"/>
          </w:p>
        </w:tc>
        <w:tc>
          <w:tcPr>
            <w:tcW w:w="1417" w:type="dxa"/>
          </w:tcPr>
          <w:p w14:paraId="65B5B48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26%</w:t>
            </w:r>
          </w:p>
        </w:tc>
      </w:tr>
      <w:tr w:rsidR="00885AD5" w:rsidRPr="002D0114" w14:paraId="20154760" w14:textId="77777777" w:rsidTr="00460C51">
        <w:trPr>
          <w:trHeight w:val="285"/>
        </w:trPr>
        <w:tc>
          <w:tcPr>
            <w:tcW w:w="1216" w:type="dxa"/>
          </w:tcPr>
          <w:p w14:paraId="5F5A60A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24</w:t>
            </w:r>
          </w:p>
        </w:tc>
        <w:tc>
          <w:tcPr>
            <w:tcW w:w="2607" w:type="dxa"/>
          </w:tcPr>
          <w:p w14:paraId="293A655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bacteriocin </w:t>
            </w:r>
          </w:p>
        </w:tc>
        <w:tc>
          <w:tcPr>
            <w:tcW w:w="3969" w:type="dxa"/>
          </w:tcPr>
          <w:p w14:paraId="404DCA4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s</w:t>
            </w:r>
            <w:r w:rsidRPr="00F9458F">
              <w:rPr>
                <w:rFonts w:ascii="Times New Roman" w:hAnsi="Times New Roman"/>
                <w:color w:val="000000"/>
              </w:rPr>
              <w:t>uru</w:t>
            </w:r>
            <w:r>
              <w:rPr>
                <w:rFonts w:ascii="Times New Roman" w:hAnsi="Times New Roman"/>
                <w:color w:val="000000"/>
              </w:rPr>
              <w:t>gamide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A/</w:t>
            </w:r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s</w:t>
            </w:r>
            <w:r w:rsidRPr="00F9458F">
              <w:rPr>
                <w:rFonts w:ascii="Times New Roman" w:hAnsi="Times New Roman"/>
                <w:color w:val="000000"/>
              </w:rPr>
              <w:t>uru</w:t>
            </w:r>
            <w:r>
              <w:rPr>
                <w:rFonts w:ascii="Times New Roman" w:hAnsi="Times New Roman"/>
                <w:color w:val="000000"/>
              </w:rPr>
              <w:t>gamide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</w:t>
            </w:r>
          </w:p>
        </w:tc>
        <w:tc>
          <w:tcPr>
            <w:tcW w:w="1417" w:type="dxa"/>
          </w:tcPr>
          <w:p w14:paraId="0356480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19%</w:t>
            </w:r>
          </w:p>
        </w:tc>
      </w:tr>
      <w:tr w:rsidR="00885AD5" w:rsidRPr="002D0114" w14:paraId="3643801E" w14:textId="77777777" w:rsidTr="00460C51">
        <w:trPr>
          <w:trHeight w:val="285"/>
        </w:trPr>
        <w:tc>
          <w:tcPr>
            <w:tcW w:w="1216" w:type="dxa"/>
          </w:tcPr>
          <w:p w14:paraId="6B5FEEC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25</w:t>
            </w:r>
          </w:p>
        </w:tc>
        <w:tc>
          <w:tcPr>
            <w:tcW w:w="2607" w:type="dxa"/>
          </w:tcPr>
          <w:p w14:paraId="5A57943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6CDDF90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stenothricin</w:t>
            </w:r>
            <w:proofErr w:type="spellEnd"/>
          </w:p>
        </w:tc>
        <w:tc>
          <w:tcPr>
            <w:tcW w:w="1417" w:type="dxa"/>
          </w:tcPr>
          <w:p w14:paraId="1AA7E68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18%</w:t>
            </w:r>
          </w:p>
        </w:tc>
      </w:tr>
      <w:tr w:rsidR="00885AD5" w:rsidRPr="002D0114" w14:paraId="0E9348A7" w14:textId="77777777" w:rsidTr="00460C51">
        <w:trPr>
          <w:trHeight w:val="285"/>
        </w:trPr>
        <w:tc>
          <w:tcPr>
            <w:tcW w:w="1216" w:type="dxa"/>
          </w:tcPr>
          <w:p w14:paraId="5696C5C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26</w:t>
            </w:r>
          </w:p>
        </w:tc>
        <w:tc>
          <w:tcPr>
            <w:tcW w:w="2607" w:type="dxa"/>
          </w:tcPr>
          <w:p w14:paraId="712E5D0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other, T3PKS </w:t>
            </w:r>
          </w:p>
        </w:tc>
        <w:tc>
          <w:tcPr>
            <w:tcW w:w="3969" w:type="dxa"/>
          </w:tcPr>
          <w:p w14:paraId="1AB49BEF" w14:textId="77777777" w:rsidR="00885AD5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A-503083 A / A-503083 B / </w:t>
            </w:r>
          </w:p>
          <w:p w14:paraId="1DCEDBF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A-503083 E / A-503083 F</w:t>
            </w:r>
          </w:p>
        </w:tc>
        <w:tc>
          <w:tcPr>
            <w:tcW w:w="1417" w:type="dxa"/>
          </w:tcPr>
          <w:p w14:paraId="23DA73A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9%</w:t>
            </w:r>
          </w:p>
        </w:tc>
      </w:tr>
      <w:tr w:rsidR="00885AD5" w:rsidRPr="002D0114" w14:paraId="1DBC608C" w14:textId="77777777" w:rsidTr="00460C51">
        <w:trPr>
          <w:trHeight w:val="285"/>
        </w:trPr>
        <w:tc>
          <w:tcPr>
            <w:tcW w:w="1216" w:type="dxa"/>
          </w:tcPr>
          <w:p w14:paraId="4356DBA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27</w:t>
            </w:r>
          </w:p>
        </w:tc>
        <w:tc>
          <w:tcPr>
            <w:tcW w:w="2607" w:type="dxa"/>
          </w:tcPr>
          <w:p w14:paraId="7634625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52AE707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lipopeptide 8D1-1 / lipopeptide 8D1-2</w:t>
            </w:r>
          </w:p>
        </w:tc>
        <w:tc>
          <w:tcPr>
            <w:tcW w:w="1417" w:type="dxa"/>
          </w:tcPr>
          <w:p w14:paraId="091C4CD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13%</w:t>
            </w:r>
          </w:p>
        </w:tc>
      </w:tr>
    </w:tbl>
    <w:p w14:paraId="7C289818" w14:textId="02D180D5" w:rsidR="006E4CED" w:rsidRDefault="006E4CED" w:rsidP="006E4CED">
      <w:pPr>
        <w:spacing w:before="120" w:after="240" w:line="100" w:lineRule="atLeast"/>
        <w:rPr>
          <w:rFonts w:ascii="Times New Roman" w:hAnsi="Times New Roman" w:cs="Times New Roman"/>
          <w:color w:val="000000"/>
        </w:rPr>
      </w:pPr>
    </w:p>
    <w:p w14:paraId="7995A318" w14:textId="2711B592" w:rsidR="00885AD5" w:rsidRPr="002D0114" w:rsidRDefault="00885AD5" w:rsidP="00885AD5">
      <w:pPr>
        <w:spacing w:before="120" w:after="24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>
        <w:rPr>
          <w:rFonts w:ascii="Times New Roman" w:hAnsi="Times New Roman" w:cs="Times New Roman"/>
          <w:b/>
          <w:color w:val="000000"/>
        </w:rPr>
        <w:t>S12</w:t>
      </w:r>
      <w:r w:rsidR="00BE2FF3">
        <w:rPr>
          <w:rFonts w:ascii="Times New Roman" w:hAnsi="Times New Roman" w:cs="Times New Roman"/>
          <w:color w:val="000000"/>
        </w:rPr>
        <w:t>.</w:t>
      </w:r>
      <w:r w:rsidRPr="002D0114">
        <w:rPr>
          <w:rFonts w:ascii="Times New Roman" w:hAnsi="Times New Roman" w:cs="Times New Roman"/>
          <w:b/>
          <w:color w:val="000000"/>
        </w:rPr>
        <w:t xml:space="preserve"> </w:t>
      </w:r>
      <w:r w:rsidRPr="00CD7F2C">
        <w:rPr>
          <w:rFonts w:ascii="Times New Roman" w:hAnsi="Times New Roman" w:cs="Times New Roman"/>
          <w:color w:val="000000"/>
        </w:rPr>
        <w:t>List of predicted BGCs of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strain</w:t>
      </w:r>
      <w:r w:rsidRPr="002D011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I6 derived from </w:t>
      </w:r>
      <w:proofErr w:type="spellStart"/>
      <w:r w:rsidRPr="002D0114">
        <w:rPr>
          <w:rFonts w:ascii="Times New Roman" w:hAnsi="Times New Roman" w:cs="Times New Roman"/>
          <w:color w:val="000000"/>
        </w:rPr>
        <w:t>antiSMASH</w:t>
      </w:r>
      <w:proofErr w:type="spellEnd"/>
      <w:r w:rsidRPr="002D011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analysis.</w:t>
      </w:r>
      <w:r w:rsidRPr="00E91F25">
        <w:t xml:space="preserve"> </w:t>
      </w:r>
      <w:r w:rsidRPr="00E91F25">
        <w:rPr>
          <w:rFonts w:ascii="Times New Roman" w:hAnsi="Times New Roman" w:cs="Times New Roman"/>
          <w:color w:val="000000"/>
        </w:rPr>
        <w:t>The minus sign (-) indicates the B</w:t>
      </w:r>
      <w:r>
        <w:rPr>
          <w:rFonts w:ascii="Times New Roman" w:hAnsi="Times New Roman" w:cs="Times New Roman"/>
          <w:color w:val="000000"/>
        </w:rPr>
        <w:t>GC</w:t>
      </w:r>
      <w:r w:rsidRPr="00E91F25">
        <w:rPr>
          <w:rFonts w:ascii="Times New Roman" w:hAnsi="Times New Roman" w:cs="Times New Roman"/>
          <w:color w:val="000000"/>
        </w:rPr>
        <w:t xml:space="preserve"> did not have any similarity with any BG</w:t>
      </w:r>
      <w:r>
        <w:rPr>
          <w:rFonts w:ascii="Times New Roman" w:hAnsi="Times New Roman" w:cs="Times New Roman"/>
          <w:color w:val="000000"/>
        </w:rPr>
        <w:t>C</w:t>
      </w:r>
      <w:r w:rsidRPr="00E91F25">
        <w:rPr>
          <w:rFonts w:ascii="Times New Roman" w:hAnsi="Times New Roman" w:cs="Times New Roman"/>
          <w:color w:val="000000"/>
        </w:rPr>
        <w:t xml:space="preserve">s in the </w:t>
      </w:r>
      <w:proofErr w:type="spellStart"/>
      <w:r w:rsidRPr="00E91F25">
        <w:rPr>
          <w:rFonts w:ascii="Times New Roman" w:hAnsi="Times New Roman" w:cs="Times New Roman"/>
          <w:color w:val="000000"/>
        </w:rPr>
        <w:t>antiSMASH</w:t>
      </w:r>
      <w:proofErr w:type="spellEnd"/>
      <w:r w:rsidRPr="00E91F25">
        <w:rPr>
          <w:rFonts w:ascii="Times New Roman" w:hAnsi="Times New Roman" w:cs="Times New Roman"/>
          <w:color w:val="000000"/>
        </w:rPr>
        <w:t xml:space="preserve"> database.</w:t>
      </w:r>
    </w:p>
    <w:tbl>
      <w:tblPr>
        <w:tblStyle w:val="Tabellenraster"/>
        <w:tblW w:w="9209" w:type="dxa"/>
        <w:tblLayout w:type="fixed"/>
        <w:tblLook w:val="0000" w:firstRow="0" w:lastRow="0" w:firstColumn="0" w:lastColumn="0" w:noHBand="0" w:noVBand="0"/>
      </w:tblPr>
      <w:tblGrid>
        <w:gridCol w:w="1216"/>
        <w:gridCol w:w="2465"/>
        <w:gridCol w:w="3969"/>
        <w:gridCol w:w="1559"/>
      </w:tblGrid>
      <w:tr w:rsidR="00885AD5" w:rsidRPr="00F9458F" w14:paraId="3A31BF62" w14:textId="77777777" w:rsidTr="00460C51">
        <w:trPr>
          <w:trHeight w:val="285"/>
        </w:trPr>
        <w:tc>
          <w:tcPr>
            <w:tcW w:w="1216" w:type="dxa"/>
            <w:shd w:val="clear" w:color="auto" w:fill="D9D9D9" w:themeFill="background1" w:themeFillShade="D9"/>
          </w:tcPr>
          <w:p w14:paraId="4D1F0B08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2465" w:type="dxa"/>
            <w:shd w:val="clear" w:color="auto" w:fill="D9D9D9" w:themeFill="background1" w:themeFillShade="D9"/>
          </w:tcPr>
          <w:p w14:paraId="3AF717F6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Type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345EFAFB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 xml:space="preserve">Most similar known </w:t>
            </w:r>
            <w:r>
              <w:rPr>
                <w:rFonts w:ascii="Times New Roman" w:hAnsi="Times New Roman"/>
                <w:b/>
                <w:color w:val="000000"/>
              </w:rPr>
              <w:t>region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ACF3504" w14:textId="77777777" w:rsidR="00885AD5" w:rsidRPr="00F9458F" w:rsidRDefault="00885AD5" w:rsidP="00460C51">
            <w:pPr>
              <w:rPr>
                <w:rFonts w:ascii="Times New Roman" w:hAnsi="Times New Roman"/>
                <w:b/>
                <w:color w:val="000000"/>
              </w:rPr>
            </w:pPr>
            <w:r w:rsidRPr="00F9458F">
              <w:rPr>
                <w:rFonts w:ascii="Times New Roman" w:hAnsi="Times New Roman"/>
                <w:b/>
                <w:color w:val="000000"/>
              </w:rPr>
              <w:t>Similarity</w:t>
            </w:r>
          </w:p>
        </w:tc>
      </w:tr>
      <w:tr w:rsidR="00885AD5" w:rsidRPr="00F9458F" w14:paraId="2EDFA098" w14:textId="77777777" w:rsidTr="00460C51">
        <w:trPr>
          <w:trHeight w:val="285"/>
        </w:trPr>
        <w:tc>
          <w:tcPr>
            <w:tcW w:w="1216" w:type="dxa"/>
          </w:tcPr>
          <w:p w14:paraId="2187DFC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</w:t>
            </w:r>
          </w:p>
        </w:tc>
        <w:tc>
          <w:tcPr>
            <w:tcW w:w="2465" w:type="dxa"/>
          </w:tcPr>
          <w:p w14:paraId="74A0B29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indole </w:t>
            </w:r>
          </w:p>
        </w:tc>
        <w:tc>
          <w:tcPr>
            <w:tcW w:w="3969" w:type="dxa"/>
          </w:tcPr>
          <w:p w14:paraId="53EFB71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staurosporine</w:t>
            </w:r>
            <w:proofErr w:type="spellEnd"/>
          </w:p>
        </w:tc>
        <w:tc>
          <w:tcPr>
            <w:tcW w:w="1559" w:type="dxa"/>
          </w:tcPr>
          <w:p w14:paraId="2E4F2F8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F9458F" w14:paraId="3C60E382" w14:textId="77777777" w:rsidTr="00460C51">
        <w:trPr>
          <w:trHeight w:val="285"/>
        </w:trPr>
        <w:tc>
          <w:tcPr>
            <w:tcW w:w="1216" w:type="dxa"/>
          </w:tcPr>
          <w:p w14:paraId="5420AA6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</w:t>
            </w:r>
          </w:p>
        </w:tc>
        <w:tc>
          <w:tcPr>
            <w:tcW w:w="2465" w:type="dxa"/>
          </w:tcPr>
          <w:p w14:paraId="0437152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503449A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scabichelin</w:t>
            </w:r>
            <w:proofErr w:type="spellEnd"/>
          </w:p>
        </w:tc>
        <w:tc>
          <w:tcPr>
            <w:tcW w:w="1559" w:type="dxa"/>
          </w:tcPr>
          <w:p w14:paraId="00FB1BA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F9458F" w14:paraId="4DF33873" w14:textId="77777777" w:rsidTr="00460C51">
        <w:trPr>
          <w:trHeight w:val="285"/>
        </w:trPr>
        <w:tc>
          <w:tcPr>
            <w:tcW w:w="1216" w:type="dxa"/>
          </w:tcPr>
          <w:p w14:paraId="6C04C62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3</w:t>
            </w:r>
          </w:p>
        </w:tc>
        <w:tc>
          <w:tcPr>
            <w:tcW w:w="2465" w:type="dxa"/>
          </w:tcPr>
          <w:p w14:paraId="0E326F8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NRPS-like, terpene </w:t>
            </w:r>
          </w:p>
        </w:tc>
        <w:tc>
          <w:tcPr>
            <w:tcW w:w="3969" w:type="dxa"/>
          </w:tcPr>
          <w:p w14:paraId="3FED721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stenothricin</w:t>
            </w:r>
            <w:proofErr w:type="spellEnd"/>
          </w:p>
        </w:tc>
        <w:tc>
          <w:tcPr>
            <w:tcW w:w="1559" w:type="dxa"/>
          </w:tcPr>
          <w:p w14:paraId="133E093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13%</w:t>
            </w:r>
          </w:p>
        </w:tc>
      </w:tr>
      <w:tr w:rsidR="00885AD5" w:rsidRPr="00F9458F" w14:paraId="5ED20E3A" w14:textId="77777777" w:rsidTr="00460C51">
        <w:trPr>
          <w:trHeight w:val="285"/>
        </w:trPr>
        <w:tc>
          <w:tcPr>
            <w:tcW w:w="1216" w:type="dxa"/>
          </w:tcPr>
          <w:p w14:paraId="06C96E9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4</w:t>
            </w:r>
          </w:p>
        </w:tc>
        <w:tc>
          <w:tcPr>
            <w:tcW w:w="2465" w:type="dxa"/>
          </w:tcPr>
          <w:p w14:paraId="78A4766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T2PKS, siderophore </w:t>
            </w:r>
          </w:p>
        </w:tc>
        <w:tc>
          <w:tcPr>
            <w:tcW w:w="3969" w:type="dxa"/>
          </w:tcPr>
          <w:p w14:paraId="585EA48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spore pigment</w:t>
            </w:r>
          </w:p>
        </w:tc>
        <w:tc>
          <w:tcPr>
            <w:tcW w:w="1559" w:type="dxa"/>
          </w:tcPr>
          <w:p w14:paraId="41D9E27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75%</w:t>
            </w:r>
          </w:p>
        </w:tc>
      </w:tr>
      <w:tr w:rsidR="00885AD5" w:rsidRPr="00F9458F" w14:paraId="7A2B8D4F" w14:textId="77777777" w:rsidTr="00460C51">
        <w:trPr>
          <w:trHeight w:val="285"/>
        </w:trPr>
        <w:tc>
          <w:tcPr>
            <w:tcW w:w="1216" w:type="dxa"/>
          </w:tcPr>
          <w:p w14:paraId="3B78B1D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5</w:t>
            </w:r>
          </w:p>
        </w:tc>
        <w:tc>
          <w:tcPr>
            <w:tcW w:w="2465" w:type="dxa"/>
          </w:tcPr>
          <w:p w14:paraId="204B7F1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0B57641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BA4A8E">
              <w:rPr>
                <w:rFonts w:ascii="Times New Roman" w:hAnsi="Times New Roman"/>
                <w:color w:val="000000"/>
              </w:rPr>
              <w:t>desferrioxamine</w:t>
            </w:r>
            <w:proofErr w:type="spellEnd"/>
            <w:r w:rsidRPr="00BA4A8E">
              <w:rPr>
                <w:rFonts w:ascii="Times New Roman" w:hAnsi="Times New Roman"/>
                <w:color w:val="000000"/>
              </w:rPr>
              <w:t xml:space="preserve"> B/</w:t>
            </w:r>
            <w:proofErr w:type="spellStart"/>
            <w:r w:rsidRPr="00BA4A8E">
              <w:rPr>
                <w:rFonts w:ascii="Times New Roman" w:hAnsi="Times New Roman"/>
                <w:color w:val="000000"/>
              </w:rPr>
              <w:t>desferrioxamin</w:t>
            </w:r>
            <w:r>
              <w:rPr>
                <w:rFonts w:ascii="Times New Roman" w:hAnsi="Times New Roman"/>
                <w:color w:val="000000"/>
              </w:rPr>
              <w:t>e</w:t>
            </w:r>
            <w:proofErr w:type="spellEnd"/>
            <w:r w:rsidRPr="00BA4A8E">
              <w:rPr>
                <w:rFonts w:ascii="Times New Roman" w:hAnsi="Times New Roman"/>
                <w:color w:val="000000"/>
              </w:rPr>
              <w:t xml:space="preserve"> E</w:t>
            </w:r>
          </w:p>
        </w:tc>
        <w:tc>
          <w:tcPr>
            <w:tcW w:w="1559" w:type="dxa"/>
          </w:tcPr>
          <w:p w14:paraId="32A835F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885AD5" w:rsidRPr="00F9458F" w14:paraId="67A32BED" w14:textId="77777777" w:rsidTr="00460C51">
        <w:trPr>
          <w:trHeight w:val="285"/>
        </w:trPr>
        <w:tc>
          <w:tcPr>
            <w:tcW w:w="1216" w:type="dxa"/>
          </w:tcPr>
          <w:p w14:paraId="73D9199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2465" w:type="dxa"/>
          </w:tcPr>
          <w:p w14:paraId="6AB6B1E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thiopeptide, LAP </w:t>
            </w:r>
          </w:p>
        </w:tc>
        <w:tc>
          <w:tcPr>
            <w:tcW w:w="3969" w:type="dxa"/>
          </w:tcPr>
          <w:p w14:paraId="7DD3F03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46B34D2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F9458F" w14:paraId="079DE66D" w14:textId="77777777" w:rsidTr="00460C51">
        <w:trPr>
          <w:trHeight w:val="285"/>
        </w:trPr>
        <w:tc>
          <w:tcPr>
            <w:tcW w:w="1216" w:type="dxa"/>
          </w:tcPr>
          <w:p w14:paraId="79D918B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2465" w:type="dxa"/>
          </w:tcPr>
          <w:p w14:paraId="1896C4E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phosphonate, NRPS </w:t>
            </w:r>
          </w:p>
        </w:tc>
        <w:tc>
          <w:tcPr>
            <w:tcW w:w="3969" w:type="dxa"/>
          </w:tcPr>
          <w:p w14:paraId="6B0BCAD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ph</w:t>
            </w:r>
            <w:r w:rsidRPr="00F9458F">
              <w:rPr>
                <w:rFonts w:ascii="Times New Roman" w:hAnsi="Times New Roman"/>
                <w:color w:val="000000"/>
              </w:rPr>
              <w:t>osphonoacetic</w:t>
            </w:r>
            <w:proofErr w:type="spellEnd"/>
          </w:p>
        </w:tc>
        <w:tc>
          <w:tcPr>
            <w:tcW w:w="1559" w:type="dxa"/>
          </w:tcPr>
          <w:p w14:paraId="3E70C76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15%</w:t>
            </w:r>
          </w:p>
        </w:tc>
      </w:tr>
      <w:tr w:rsidR="00885AD5" w:rsidRPr="00F9458F" w14:paraId="4829572A" w14:textId="77777777" w:rsidTr="00460C51">
        <w:trPr>
          <w:trHeight w:val="285"/>
        </w:trPr>
        <w:tc>
          <w:tcPr>
            <w:tcW w:w="1216" w:type="dxa"/>
          </w:tcPr>
          <w:p w14:paraId="4F9DA5A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8</w:t>
            </w:r>
          </w:p>
        </w:tc>
        <w:tc>
          <w:tcPr>
            <w:tcW w:w="2465" w:type="dxa"/>
          </w:tcPr>
          <w:p w14:paraId="6DEA0C5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46E8DA7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phosphonoglycans</w:t>
            </w:r>
            <w:proofErr w:type="spellEnd"/>
          </w:p>
        </w:tc>
        <w:tc>
          <w:tcPr>
            <w:tcW w:w="1559" w:type="dxa"/>
          </w:tcPr>
          <w:p w14:paraId="6E121E8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3%</w:t>
            </w:r>
          </w:p>
        </w:tc>
      </w:tr>
      <w:tr w:rsidR="00885AD5" w:rsidRPr="00F9458F" w14:paraId="6110A42D" w14:textId="77777777" w:rsidTr="00460C51">
        <w:trPr>
          <w:trHeight w:val="285"/>
        </w:trPr>
        <w:tc>
          <w:tcPr>
            <w:tcW w:w="1216" w:type="dxa"/>
          </w:tcPr>
          <w:p w14:paraId="7501BC7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9</w:t>
            </w:r>
          </w:p>
        </w:tc>
        <w:tc>
          <w:tcPr>
            <w:tcW w:w="2465" w:type="dxa"/>
          </w:tcPr>
          <w:p w14:paraId="5EA956F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2179FAE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stenothricin</w:t>
            </w:r>
            <w:proofErr w:type="spellEnd"/>
          </w:p>
        </w:tc>
        <w:tc>
          <w:tcPr>
            <w:tcW w:w="1559" w:type="dxa"/>
          </w:tcPr>
          <w:p w14:paraId="5F9B3A1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13%</w:t>
            </w:r>
          </w:p>
        </w:tc>
      </w:tr>
      <w:tr w:rsidR="00885AD5" w:rsidRPr="00F9458F" w14:paraId="1BC3FBE9" w14:textId="77777777" w:rsidTr="00460C51">
        <w:trPr>
          <w:trHeight w:val="285"/>
        </w:trPr>
        <w:tc>
          <w:tcPr>
            <w:tcW w:w="1216" w:type="dxa"/>
          </w:tcPr>
          <w:p w14:paraId="56773D0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2465" w:type="dxa"/>
          </w:tcPr>
          <w:p w14:paraId="376DC20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siderophore </w:t>
            </w:r>
          </w:p>
        </w:tc>
        <w:tc>
          <w:tcPr>
            <w:tcW w:w="3969" w:type="dxa"/>
          </w:tcPr>
          <w:p w14:paraId="08B8BFF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ficellomycin</w:t>
            </w:r>
            <w:proofErr w:type="spellEnd"/>
          </w:p>
        </w:tc>
        <w:tc>
          <w:tcPr>
            <w:tcW w:w="1559" w:type="dxa"/>
          </w:tcPr>
          <w:p w14:paraId="32A9162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3%</w:t>
            </w:r>
          </w:p>
        </w:tc>
      </w:tr>
      <w:tr w:rsidR="00885AD5" w:rsidRPr="00F9458F" w14:paraId="66CA1F14" w14:textId="77777777" w:rsidTr="00460C51">
        <w:trPr>
          <w:trHeight w:val="285"/>
        </w:trPr>
        <w:tc>
          <w:tcPr>
            <w:tcW w:w="1216" w:type="dxa"/>
          </w:tcPr>
          <w:p w14:paraId="48A3EB6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11</w:t>
            </w:r>
          </w:p>
        </w:tc>
        <w:tc>
          <w:tcPr>
            <w:tcW w:w="2465" w:type="dxa"/>
          </w:tcPr>
          <w:p w14:paraId="538A3BA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 </w:t>
            </w:r>
          </w:p>
        </w:tc>
        <w:tc>
          <w:tcPr>
            <w:tcW w:w="3969" w:type="dxa"/>
          </w:tcPr>
          <w:p w14:paraId="7920990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echinomycin</w:t>
            </w:r>
          </w:p>
        </w:tc>
        <w:tc>
          <w:tcPr>
            <w:tcW w:w="1559" w:type="dxa"/>
          </w:tcPr>
          <w:p w14:paraId="729C071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88%</w:t>
            </w:r>
          </w:p>
        </w:tc>
      </w:tr>
      <w:tr w:rsidR="00885AD5" w:rsidRPr="00F9458F" w14:paraId="70854007" w14:textId="77777777" w:rsidTr="00460C51">
        <w:trPr>
          <w:trHeight w:val="285"/>
        </w:trPr>
        <w:tc>
          <w:tcPr>
            <w:tcW w:w="1216" w:type="dxa"/>
          </w:tcPr>
          <w:p w14:paraId="731734F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12</w:t>
            </w:r>
          </w:p>
        </w:tc>
        <w:tc>
          <w:tcPr>
            <w:tcW w:w="2465" w:type="dxa"/>
          </w:tcPr>
          <w:p w14:paraId="5C585E8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452FE0EC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58D4A33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F9458F" w14:paraId="7CB25D48" w14:textId="77777777" w:rsidTr="00460C51">
        <w:trPr>
          <w:trHeight w:val="285"/>
        </w:trPr>
        <w:tc>
          <w:tcPr>
            <w:tcW w:w="1216" w:type="dxa"/>
          </w:tcPr>
          <w:p w14:paraId="42F6335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13</w:t>
            </w:r>
          </w:p>
        </w:tc>
        <w:tc>
          <w:tcPr>
            <w:tcW w:w="2465" w:type="dxa"/>
          </w:tcPr>
          <w:p w14:paraId="7A1C98E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 </w:t>
            </w:r>
          </w:p>
        </w:tc>
        <w:tc>
          <w:tcPr>
            <w:tcW w:w="3969" w:type="dxa"/>
          </w:tcPr>
          <w:p w14:paraId="362298E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flaviolin</w:t>
            </w:r>
            <w:proofErr w:type="spellEnd"/>
          </w:p>
        </w:tc>
        <w:tc>
          <w:tcPr>
            <w:tcW w:w="1559" w:type="dxa"/>
          </w:tcPr>
          <w:p w14:paraId="6850BEB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75%</w:t>
            </w:r>
          </w:p>
        </w:tc>
      </w:tr>
      <w:tr w:rsidR="00885AD5" w:rsidRPr="00F9458F" w14:paraId="7DCE415B" w14:textId="77777777" w:rsidTr="00460C51">
        <w:trPr>
          <w:trHeight w:val="285"/>
        </w:trPr>
        <w:tc>
          <w:tcPr>
            <w:tcW w:w="1216" w:type="dxa"/>
          </w:tcPr>
          <w:p w14:paraId="61B1805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14</w:t>
            </w:r>
          </w:p>
        </w:tc>
        <w:tc>
          <w:tcPr>
            <w:tcW w:w="2465" w:type="dxa"/>
          </w:tcPr>
          <w:p w14:paraId="7194E30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77D5FBB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isorenieratene</w:t>
            </w:r>
            <w:proofErr w:type="spellEnd"/>
          </w:p>
        </w:tc>
        <w:tc>
          <w:tcPr>
            <w:tcW w:w="1559" w:type="dxa"/>
          </w:tcPr>
          <w:p w14:paraId="6727D2C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F9458F" w14:paraId="68D61AB6" w14:textId="77777777" w:rsidTr="00460C51">
        <w:trPr>
          <w:trHeight w:val="285"/>
        </w:trPr>
        <w:tc>
          <w:tcPr>
            <w:tcW w:w="1216" w:type="dxa"/>
          </w:tcPr>
          <w:p w14:paraId="6CAE462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15</w:t>
            </w:r>
          </w:p>
        </w:tc>
        <w:tc>
          <w:tcPr>
            <w:tcW w:w="2465" w:type="dxa"/>
          </w:tcPr>
          <w:p w14:paraId="74C731F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linaridin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18D3E5A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nogalamycin</w:t>
            </w:r>
            <w:proofErr w:type="spellEnd"/>
          </w:p>
        </w:tc>
        <w:tc>
          <w:tcPr>
            <w:tcW w:w="1559" w:type="dxa"/>
          </w:tcPr>
          <w:p w14:paraId="141E48A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30%</w:t>
            </w:r>
          </w:p>
        </w:tc>
      </w:tr>
      <w:tr w:rsidR="00885AD5" w:rsidRPr="00F9458F" w14:paraId="1D2ECFA0" w14:textId="77777777" w:rsidTr="00460C51">
        <w:trPr>
          <w:trHeight w:val="285"/>
        </w:trPr>
        <w:tc>
          <w:tcPr>
            <w:tcW w:w="1216" w:type="dxa"/>
          </w:tcPr>
          <w:p w14:paraId="78CBB57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16</w:t>
            </w:r>
          </w:p>
        </w:tc>
        <w:tc>
          <w:tcPr>
            <w:tcW w:w="2465" w:type="dxa"/>
          </w:tcPr>
          <w:p w14:paraId="39FDB86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bacteriocin </w:t>
            </w:r>
          </w:p>
        </w:tc>
        <w:tc>
          <w:tcPr>
            <w:tcW w:w="3969" w:type="dxa"/>
          </w:tcPr>
          <w:p w14:paraId="55971769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2069FD80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F9458F" w14:paraId="376DAAA6" w14:textId="77777777" w:rsidTr="00460C51">
        <w:trPr>
          <w:trHeight w:val="285"/>
        </w:trPr>
        <w:tc>
          <w:tcPr>
            <w:tcW w:w="1216" w:type="dxa"/>
          </w:tcPr>
          <w:p w14:paraId="27DFE27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17</w:t>
            </w:r>
          </w:p>
        </w:tc>
        <w:tc>
          <w:tcPr>
            <w:tcW w:w="2465" w:type="dxa"/>
          </w:tcPr>
          <w:p w14:paraId="5300226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terpene </w:t>
            </w:r>
          </w:p>
        </w:tc>
        <w:tc>
          <w:tcPr>
            <w:tcW w:w="3969" w:type="dxa"/>
          </w:tcPr>
          <w:p w14:paraId="4733EF0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hopene</w:t>
            </w:r>
          </w:p>
        </w:tc>
        <w:tc>
          <w:tcPr>
            <w:tcW w:w="1559" w:type="dxa"/>
          </w:tcPr>
          <w:p w14:paraId="2E66C3A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61%</w:t>
            </w:r>
          </w:p>
        </w:tc>
      </w:tr>
      <w:tr w:rsidR="00885AD5" w:rsidRPr="00F9458F" w14:paraId="785F67C1" w14:textId="77777777" w:rsidTr="00460C51">
        <w:trPr>
          <w:trHeight w:val="285"/>
        </w:trPr>
        <w:tc>
          <w:tcPr>
            <w:tcW w:w="1216" w:type="dxa"/>
          </w:tcPr>
          <w:p w14:paraId="0538843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18</w:t>
            </w:r>
          </w:p>
        </w:tc>
        <w:tc>
          <w:tcPr>
            <w:tcW w:w="2465" w:type="dxa"/>
          </w:tcPr>
          <w:p w14:paraId="6435DB2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 </w:t>
            </w:r>
          </w:p>
        </w:tc>
        <w:tc>
          <w:tcPr>
            <w:tcW w:w="3969" w:type="dxa"/>
          </w:tcPr>
          <w:p w14:paraId="0125031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tirandamycin</w:t>
            </w:r>
            <w:proofErr w:type="spellEnd"/>
          </w:p>
        </w:tc>
        <w:tc>
          <w:tcPr>
            <w:tcW w:w="1559" w:type="dxa"/>
          </w:tcPr>
          <w:p w14:paraId="03F5663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F9458F" w14:paraId="53D266AA" w14:textId="77777777" w:rsidTr="00460C51">
        <w:trPr>
          <w:trHeight w:val="285"/>
        </w:trPr>
        <w:tc>
          <w:tcPr>
            <w:tcW w:w="1216" w:type="dxa"/>
          </w:tcPr>
          <w:p w14:paraId="7F1C54A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19</w:t>
            </w:r>
          </w:p>
        </w:tc>
        <w:tc>
          <w:tcPr>
            <w:tcW w:w="2465" w:type="dxa"/>
          </w:tcPr>
          <w:p w14:paraId="7CE856B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melanin </w:t>
            </w:r>
          </w:p>
        </w:tc>
        <w:tc>
          <w:tcPr>
            <w:tcW w:w="3969" w:type="dxa"/>
          </w:tcPr>
          <w:p w14:paraId="7853B8C4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melanin</w:t>
            </w:r>
          </w:p>
        </w:tc>
        <w:tc>
          <w:tcPr>
            <w:tcW w:w="1559" w:type="dxa"/>
          </w:tcPr>
          <w:p w14:paraId="3EE4350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28%</w:t>
            </w:r>
          </w:p>
        </w:tc>
      </w:tr>
      <w:tr w:rsidR="00885AD5" w:rsidRPr="00F9458F" w14:paraId="4BF72F5D" w14:textId="77777777" w:rsidTr="00460C51">
        <w:trPr>
          <w:trHeight w:val="285"/>
        </w:trPr>
        <w:tc>
          <w:tcPr>
            <w:tcW w:w="1216" w:type="dxa"/>
          </w:tcPr>
          <w:p w14:paraId="49B978E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20</w:t>
            </w:r>
          </w:p>
        </w:tc>
        <w:tc>
          <w:tcPr>
            <w:tcW w:w="2465" w:type="dxa"/>
          </w:tcPr>
          <w:p w14:paraId="6B5FF408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thiopeptide, LAP </w:t>
            </w:r>
          </w:p>
        </w:tc>
        <w:tc>
          <w:tcPr>
            <w:tcW w:w="3969" w:type="dxa"/>
          </w:tcPr>
          <w:p w14:paraId="5B21C6FF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59" w:type="dxa"/>
          </w:tcPr>
          <w:p w14:paraId="39DC1AA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AD5" w:rsidRPr="00F9458F" w14:paraId="44EE3C3C" w14:textId="77777777" w:rsidTr="00460C51">
        <w:trPr>
          <w:trHeight w:val="285"/>
        </w:trPr>
        <w:tc>
          <w:tcPr>
            <w:tcW w:w="1216" w:type="dxa"/>
          </w:tcPr>
          <w:p w14:paraId="64E0F38D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21</w:t>
            </w:r>
          </w:p>
        </w:tc>
        <w:tc>
          <w:tcPr>
            <w:tcW w:w="2465" w:type="dxa"/>
          </w:tcPr>
          <w:p w14:paraId="24EC503A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T1PKS, </w:t>
            </w:r>
            <w:proofErr w:type="spellStart"/>
            <w:r w:rsidRPr="00F9458F">
              <w:rPr>
                <w:rFonts w:ascii="Times New Roman" w:hAnsi="Times New Roman"/>
                <w:color w:val="000000"/>
              </w:rPr>
              <w:t>hglE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-KS, lanthipeptide </w:t>
            </w:r>
          </w:p>
        </w:tc>
        <w:tc>
          <w:tcPr>
            <w:tcW w:w="3969" w:type="dxa"/>
          </w:tcPr>
          <w:p w14:paraId="18CE790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SapB</w:t>
            </w:r>
            <w:proofErr w:type="spellEnd"/>
          </w:p>
        </w:tc>
        <w:tc>
          <w:tcPr>
            <w:tcW w:w="1559" w:type="dxa"/>
          </w:tcPr>
          <w:p w14:paraId="440668C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885AD5" w:rsidRPr="00F9458F" w14:paraId="65F8D071" w14:textId="77777777" w:rsidTr="00460C51">
        <w:trPr>
          <w:trHeight w:val="285"/>
        </w:trPr>
        <w:tc>
          <w:tcPr>
            <w:tcW w:w="1216" w:type="dxa"/>
          </w:tcPr>
          <w:p w14:paraId="0289AE8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22</w:t>
            </w:r>
          </w:p>
        </w:tc>
        <w:tc>
          <w:tcPr>
            <w:tcW w:w="2465" w:type="dxa"/>
          </w:tcPr>
          <w:p w14:paraId="76F84322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T3PKS, fused </w:t>
            </w:r>
          </w:p>
        </w:tc>
        <w:tc>
          <w:tcPr>
            <w:tcW w:w="3969" w:type="dxa"/>
          </w:tcPr>
          <w:p w14:paraId="2D345901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pheganomycin</w:t>
            </w:r>
            <w:proofErr w:type="spellEnd"/>
          </w:p>
        </w:tc>
        <w:tc>
          <w:tcPr>
            <w:tcW w:w="1559" w:type="dxa"/>
          </w:tcPr>
          <w:p w14:paraId="4C474A4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52%</w:t>
            </w:r>
          </w:p>
        </w:tc>
      </w:tr>
      <w:tr w:rsidR="00885AD5" w:rsidRPr="00F9458F" w14:paraId="163303C7" w14:textId="77777777" w:rsidTr="00460C51">
        <w:trPr>
          <w:trHeight w:val="285"/>
        </w:trPr>
        <w:tc>
          <w:tcPr>
            <w:tcW w:w="1216" w:type="dxa"/>
          </w:tcPr>
          <w:p w14:paraId="156172AB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23</w:t>
            </w:r>
          </w:p>
        </w:tc>
        <w:tc>
          <w:tcPr>
            <w:tcW w:w="2465" w:type="dxa"/>
          </w:tcPr>
          <w:p w14:paraId="5678C803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NRPS-like </w:t>
            </w:r>
          </w:p>
        </w:tc>
        <w:tc>
          <w:tcPr>
            <w:tcW w:w="3969" w:type="dxa"/>
          </w:tcPr>
          <w:p w14:paraId="729DF64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streptonigrin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30FDDDCE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5%</w:t>
            </w:r>
          </w:p>
        </w:tc>
      </w:tr>
      <w:tr w:rsidR="00885AD5" w:rsidRPr="00F9458F" w14:paraId="5B94DF9E" w14:textId="77777777" w:rsidTr="00460C51">
        <w:trPr>
          <w:trHeight w:val="285"/>
        </w:trPr>
        <w:tc>
          <w:tcPr>
            <w:tcW w:w="1216" w:type="dxa"/>
          </w:tcPr>
          <w:p w14:paraId="3E2497E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Region</w:t>
            </w:r>
            <w:r w:rsidRPr="00F9458F">
              <w:rPr>
                <w:rFonts w:ascii="Times New Roman" w:hAnsi="Times New Roman"/>
                <w:color w:val="000000"/>
              </w:rPr>
              <w:t xml:space="preserve"> 24</w:t>
            </w:r>
          </w:p>
        </w:tc>
        <w:tc>
          <w:tcPr>
            <w:tcW w:w="2465" w:type="dxa"/>
          </w:tcPr>
          <w:p w14:paraId="1CE42BA6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 xml:space="preserve">NRPS, T1PKS, butyrolactone </w:t>
            </w:r>
          </w:p>
        </w:tc>
        <w:tc>
          <w:tcPr>
            <w:tcW w:w="3969" w:type="dxa"/>
          </w:tcPr>
          <w:p w14:paraId="786B31A7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9458F">
              <w:rPr>
                <w:rFonts w:ascii="Times New Roman" w:hAnsi="Times New Roman"/>
                <w:color w:val="000000"/>
              </w:rPr>
              <w:t>neocarzinostatin</w:t>
            </w:r>
            <w:proofErr w:type="spellEnd"/>
            <w:r w:rsidRPr="00F9458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435CD645" w14:textId="77777777" w:rsidR="00885AD5" w:rsidRPr="00F9458F" w:rsidRDefault="00885AD5" w:rsidP="00460C51">
            <w:pPr>
              <w:rPr>
                <w:rFonts w:ascii="Times New Roman" w:hAnsi="Times New Roman"/>
                <w:color w:val="000000"/>
              </w:rPr>
            </w:pPr>
            <w:r w:rsidRPr="00F9458F">
              <w:rPr>
                <w:rFonts w:ascii="Times New Roman" w:hAnsi="Times New Roman"/>
                <w:color w:val="000000"/>
              </w:rPr>
              <w:t>50%</w:t>
            </w:r>
          </w:p>
        </w:tc>
      </w:tr>
    </w:tbl>
    <w:p w14:paraId="3A480FDF" w14:textId="77777777" w:rsidR="00885AD5" w:rsidRPr="002D0114" w:rsidRDefault="00885AD5" w:rsidP="006E4CED">
      <w:pPr>
        <w:spacing w:before="120" w:after="240" w:line="100" w:lineRule="atLeast"/>
        <w:rPr>
          <w:rFonts w:ascii="Times New Roman" w:hAnsi="Times New Roman" w:cs="Times New Roman"/>
          <w:color w:val="000000"/>
        </w:rPr>
      </w:pPr>
    </w:p>
    <w:p w14:paraId="4EFAC7CD" w14:textId="260AC6BD" w:rsidR="006E4CED" w:rsidRDefault="00BE2FF3" w:rsidP="00BE2FF3">
      <w:pPr>
        <w:spacing w:before="120" w:after="240"/>
        <w:jc w:val="both"/>
        <w:rPr>
          <w:rFonts w:ascii="Times New Roman" w:hAnsi="Times New Roman" w:cs="Times New Roman"/>
          <w:color w:val="000000"/>
        </w:rPr>
      </w:pPr>
      <w:r w:rsidRPr="002D0114">
        <w:rPr>
          <w:rFonts w:ascii="Times New Roman" w:hAnsi="Times New Roman" w:cs="Times New Roman"/>
          <w:b/>
          <w:color w:val="000000"/>
        </w:rPr>
        <w:t xml:space="preserve">Table </w:t>
      </w:r>
      <w:r w:rsidRPr="00571ABE">
        <w:rPr>
          <w:rFonts w:ascii="Times New Roman" w:hAnsi="Times New Roman" w:cs="Times New Roman"/>
          <w:b/>
          <w:color w:val="000000"/>
        </w:rPr>
        <w:t>S1</w:t>
      </w:r>
      <w:r w:rsidR="00571ABE">
        <w:rPr>
          <w:rFonts w:ascii="Times New Roman" w:hAnsi="Times New Roman" w:cs="Times New Roman"/>
          <w:b/>
          <w:color w:val="000000"/>
        </w:rPr>
        <w:t>3</w:t>
      </w:r>
      <w:r w:rsidR="00571ABE">
        <w:rPr>
          <w:rFonts w:ascii="Times New Roman" w:hAnsi="Times New Roman" w:cs="Times New Roman"/>
          <w:color w:val="000000"/>
        </w:rPr>
        <w:t>.</w:t>
      </w:r>
      <w:r w:rsidRPr="00BE2FF3">
        <w:rPr>
          <w:rFonts w:ascii="Times New Roman" w:hAnsi="Times New Roman" w:cs="Times New Roman"/>
          <w:color w:val="000000"/>
        </w:rPr>
        <w:t xml:space="preserve"> </w:t>
      </w:r>
      <w:r w:rsidR="00571ABE" w:rsidRPr="00571ABE">
        <w:rPr>
          <w:rFonts w:ascii="Times New Roman" w:hAnsi="Times New Roman" w:cs="Times New Roman"/>
          <w:color w:val="000000" w:themeColor="text1"/>
        </w:rPr>
        <w:t xml:space="preserve">Parameters used in </w:t>
      </w:r>
      <w:proofErr w:type="spellStart"/>
      <w:r w:rsidR="00571ABE" w:rsidRPr="00571ABE">
        <w:rPr>
          <w:rFonts w:ascii="Times New Roman" w:hAnsi="Times New Roman" w:cs="Times New Roman"/>
          <w:color w:val="000000" w:themeColor="text1"/>
        </w:rPr>
        <w:t>MetaboScape</w:t>
      </w:r>
      <w:proofErr w:type="spellEnd"/>
      <w:r w:rsidR="00571ABE" w:rsidRPr="00571ABE">
        <w:rPr>
          <w:rFonts w:ascii="Times New Roman" w:hAnsi="Times New Roman" w:cs="Times New Roman"/>
          <w:color w:val="000000" w:themeColor="text1"/>
        </w:rPr>
        <w:t xml:space="preserve"> analysis</w:t>
      </w:r>
      <w:r w:rsidR="00571ABE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58"/>
        <w:gridCol w:w="5058"/>
      </w:tblGrid>
      <w:tr w:rsidR="00BE2FF3" w:rsidRPr="00BE2FF3" w14:paraId="4534EC8D" w14:textId="77777777" w:rsidTr="00571ABE">
        <w:tc>
          <w:tcPr>
            <w:tcW w:w="4106" w:type="dxa"/>
            <w:shd w:val="pct25" w:color="auto" w:fill="auto"/>
          </w:tcPr>
          <w:p w14:paraId="35CD814D" w14:textId="77777777" w:rsidR="00BE2FF3" w:rsidRPr="00BE2FF3" w:rsidRDefault="00BE2FF3" w:rsidP="00571ABE">
            <w:pPr>
              <w:rPr>
                <w:rFonts w:ascii="Times New Roman" w:hAnsi="Times New Roman"/>
                <w:b/>
                <w:bCs/>
              </w:rPr>
            </w:pPr>
            <w:r w:rsidRPr="00BE2FF3">
              <w:rPr>
                <w:rFonts w:ascii="Times New Roman" w:hAnsi="Times New Roman"/>
                <w:b/>
                <w:bCs/>
              </w:rPr>
              <w:t>Parameter name</w:t>
            </w:r>
          </w:p>
        </w:tc>
        <w:tc>
          <w:tcPr>
            <w:tcW w:w="5244" w:type="dxa"/>
            <w:shd w:val="pct25" w:color="auto" w:fill="auto"/>
          </w:tcPr>
          <w:p w14:paraId="27E632BB" w14:textId="77777777" w:rsidR="00BE2FF3" w:rsidRPr="00BE2FF3" w:rsidRDefault="00BE2FF3" w:rsidP="00571ABE">
            <w:pPr>
              <w:rPr>
                <w:rFonts w:ascii="Times New Roman" w:hAnsi="Times New Roman"/>
                <w:b/>
                <w:bCs/>
              </w:rPr>
            </w:pPr>
            <w:r w:rsidRPr="00BE2FF3">
              <w:rPr>
                <w:rFonts w:ascii="Times New Roman" w:hAnsi="Times New Roman"/>
                <w:b/>
                <w:bCs/>
              </w:rPr>
              <w:t>Value</w:t>
            </w:r>
          </w:p>
        </w:tc>
      </w:tr>
      <w:tr w:rsidR="00BE2FF3" w:rsidRPr="00BE2FF3" w14:paraId="6FC8ED63" w14:textId="77777777" w:rsidTr="00571ABE">
        <w:tc>
          <w:tcPr>
            <w:tcW w:w="4106" w:type="dxa"/>
          </w:tcPr>
          <w:p w14:paraId="1A63B50B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Intensity threshold [counts] </w:t>
            </w:r>
          </w:p>
        </w:tc>
        <w:tc>
          <w:tcPr>
            <w:tcW w:w="5244" w:type="dxa"/>
          </w:tcPr>
          <w:p w14:paraId="7E2515F9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1000.0</w:t>
            </w:r>
          </w:p>
        </w:tc>
      </w:tr>
      <w:tr w:rsidR="00BE2FF3" w:rsidRPr="00BE2FF3" w14:paraId="3CC2D3FF" w14:textId="77777777" w:rsidTr="00571ABE">
        <w:tc>
          <w:tcPr>
            <w:tcW w:w="4106" w:type="dxa"/>
          </w:tcPr>
          <w:p w14:paraId="0A47D997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Minimum peak length [spectra] </w:t>
            </w:r>
          </w:p>
        </w:tc>
        <w:tc>
          <w:tcPr>
            <w:tcW w:w="5244" w:type="dxa"/>
          </w:tcPr>
          <w:p w14:paraId="01733B9E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3</w:t>
            </w:r>
          </w:p>
        </w:tc>
      </w:tr>
      <w:tr w:rsidR="00BE2FF3" w:rsidRPr="00BE2FF3" w14:paraId="451F5257" w14:textId="77777777" w:rsidTr="00571ABE">
        <w:tc>
          <w:tcPr>
            <w:tcW w:w="4106" w:type="dxa"/>
          </w:tcPr>
          <w:p w14:paraId="194BAEF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Minimum peak length (recursive) [spectra] </w:t>
            </w:r>
          </w:p>
        </w:tc>
        <w:tc>
          <w:tcPr>
            <w:tcW w:w="5244" w:type="dxa"/>
          </w:tcPr>
          <w:p w14:paraId="0782EF34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</w:t>
            </w:r>
          </w:p>
        </w:tc>
      </w:tr>
      <w:tr w:rsidR="00BE2FF3" w:rsidRPr="00BE2FF3" w14:paraId="4AB55512" w14:textId="77777777" w:rsidTr="00571ABE">
        <w:tc>
          <w:tcPr>
            <w:tcW w:w="4106" w:type="dxa"/>
          </w:tcPr>
          <w:p w14:paraId="5DA6B323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Minimum # Features for Extraction </w:t>
            </w:r>
          </w:p>
        </w:tc>
        <w:tc>
          <w:tcPr>
            <w:tcW w:w="5244" w:type="dxa"/>
          </w:tcPr>
          <w:p w14:paraId="5F333641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</w:t>
            </w:r>
          </w:p>
        </w:tc>
      </w:tr>
      <w:tr w:rsidR="00BE2FF3" w:rsidRPr="00BE2FF3" w14:paraId="4BE21C6F" w14:textId="77777777" w:rsidTr="00571ABE">
        <w:tc>
          <w:tcPr>
            <w:tcW w:w="4106" w:type="dxa"/>
          </w:tcPr>
          <w:p w14:paraId="298D7E3D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Presence of features in minimum # of analyses </w:t>
            </w:r>
          </w:p>
        </w:tc>
        <w:tc>
          <w:tcPr>
            <w:tcW w:w="5244" w:type="dxa"/>
          </w:tcPr>
          <w:p w14:paraId="3430B6D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</w:t>
            </w:r>
          </w:p>
        </w:tc>
      </w:tr>
      <w:tr w:rsidR="00BE2FF3" w:rsidRPr="00BE2FF3" w14:paraId="4C6C41C1" w14:textId="77777777" w:rsidTr="00571ABE">
        <w:tc>
          <w:tcPr>
            <w:tcW w:w="4106" w:type="dxa"/>
          </w:tcPr>
          <w:p w14:paraId="3C69A41E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Lock mass calibration </w:t>
            </w:r>
          </w:p>
        </w:tc>
        <w:tc>
          <w:tcPr>
            <w:tcW w:w="5244" w:type="dxa"/>
          </w:tcPr>
          <w:p w14:paraId="3BC9EBEA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false</w:t>
            </w:r>
          </w:p>
        </w:tc>
      </w:tr>
      <w:tr w:rsidR="00BE2FF3" w:rsidRPr="00BE2FF3" w14:paraId="13A55F05" w14:textId="77777777" w:rsidTr="00571ABE">
        <w:tc>
          <w:tcPr>
            <w:tcW w:w="4106" w:type="dxa"/>
          </w:tcPr>
          <w:p w14:paraId="70236978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Mass calibration </w:t>
            </w:r>
          </w:p>
        </w:tc>
        <w:tc>
          <w:tcPr>
            <w:tcW w:w="5244" w:type="dxa"/>
          </w:tcPr>
          <w:p w14:paraId="1992111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false</w:t>
            </w:r>
          </w:p>
        </w:tc>
      </w:tr>
      <w:tr w:rsidR="00BE2FF3" w:rsidRPr="00BE2FF3" w14:paraId="7EAECDF4" w14:textId="77777777" w:rsidTr="00571ABE">
        <w:tc>
          <w:tcPr>
            <w:tcW w:w="4106" w:type="dxa"/>
          </w:tcPr>
          <w:p w14:paraId="4A3AEBE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Excl. mass list </w:t>
            </w:r>
          </w:p>
        </w:tc>
        <w:tc>
          <w:tcPr>
            <w:tcW w:w="5244" w:type="dxa"/>
          </w:tcPr>
          <w:p w14:paraId="5177DEE5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[666.019887, 413.0, 352.0]</w:t>
            </w:r>
          </w:p>
        </w:tc>
      </w:tr>
      <w:tr w:rsidR="00BE2FF3" w:rsidRPr="00BE2FF3" w14:paraId="05479851" w14:textId="77777777" w:rsidTr="00571ABE">
        <w:tc>
          <w:tcPr>
            <w:tcW w:w="4106" w:type="dxa"/>
          </w:tcPr>
          <w:p w14:paraId="132016E2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Excl. mass tolerance </w:t>
            </w:r>
          </w:p>
        </w:tc>
        <w:tc>
          <w:tcPr>
            <w:tcW w:w="5244" w:type="dxa"/>
          </w:tcPr>
          <w:p w14:paraId="511A9EB6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5.0</w:t>
            </w:r>
          </w:p>
        </w:tc>
      </w:tr>
      <w:tr w:rsidR="00BE2FF3" w:rsidRPr="00BE2FF3" w14:paraId="5E320310" w14:textId="77777777" w:rsidTr="00571ABE">
        <w:tc>
          <w:tcPr>
            <w:tcW w:w="4106" w:type="dxa"/>
          </w:tcPr>
          <w:p w14:paraId="26AB19FE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Excl. mass tolerance unit </w:t>
            </w:r>
          </w:p>
        </w:tc>
        <w:tc>
          <w:tcPr>
            <w:tcW w:w="5244" w:type="dxa"/>
          </w:tcPr>
          <w:p w14:paraId="0D10F274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proofErr w:type="spellStart"/>
            <w:r w:rsidRPr="00BE2FF3">
              <w:rPr>
                <w:rFonts w:ascii="Times New Roman" w:hAnsi="Times New Roman"/>
              </w:rPr>
              <w:t>mDa</w:t>
            </w:r>
            <w:proofErr w:type="spellEnd"/>
          </w:p>
        </w:tc>
      </w:tr>
      <w:tr w:rsidR="00BE2FF3" w:rsidRPr="00BE2FF3" w14:paraId="6BCB1303" w14:textId="77777777" w:rsidTr="00571ABE">
        <w:tc>
          <w:tcPr>
            <w:tcW w:w="4106" w:type="dxa"/>
          </w:tcPr>
          <w:p w14:paraId="3FAC5C1F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Primary Ion </w:t>
            </w:r>
          </w:p>
        </w:tc>
        <w:tc>
          <w:tcPr>
            <w:tcW w:w="5244" w:type="dxa"/>
          </w:tcPr>
          <w:p w14:paraId="5256ECE6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[M+</w:t>
            </w:r>
            <w:proofErr w:type="gramStart"/>
            <w:r w:rsidRPr="00BE2FF3">
              <w:rPr>
                <w:rFonts w:ascii="Times New Roman" w:hAnsi="Times New Roman"/>
              </w:rPr>
              <w:t>H]</w:t>
            </w:r>
            <w:r w:rsidRPr="00BE2FF3">
              <w:rPr>
                <w:rFonts w:ascii="Times New Roman" w:hAnsi="Times New Roman"/>
                <w:vertAlign w:val="superscript"/>
              </w:rPr>
              <w:t>+</w:t>
            </w:r>
            <w:proofErr w:type="gramEnd"/>
          </w:p>
        </w:tc>
      </w:tr>
      <w:tr w:rsidR="00BE2FF3" w:rsidRPr="00F5619C" w14:paraId="5138C5A6" w14:textId="77777777" w:rsidTr="00571ABE">
        <w:tc>
          <w:tcPr>
            <w:tcW w:w="4106" w:type="dxa"/>
          </w:tcPr>
          <w:p w14:paraId="68A543A9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Seed Ions </w:t>
            </w:r>
          </w:p>
        </w:tc>
        <w:tc>
          <w:tcPr>
            <w:tcW w:w="5244" w:type="dxa"/>
          </w:tcPr>
          <w:p w14:paraId="2721A80D" w14:textId="77777777" w:rsidR="00BE2FF3" w:rsidRPr="00BE2FF3" w:rsidRDefault="00BE2FF3" w:rsidP="00571ABE">
            <w:pPr>
              <w:rPr>
                <w:rFonts w:ascii="Times New Roman" w:hAnsi="Times New Roman"/>
                <w:lang w:val="de-DE"/>
              </w:rPr>
            </w:pPr>
            <w:r w:rsidRPr="00BE2FF3">
              <w:rPr>
                <w:rFonts w:ascii="Times New Roman" w:hAnsi="Times New Roman"/>
                <w:lang w:val="de-DE"/>
              </w:rPr>
              <w:t>[</w:t>
            </w:r>
            <w:proofErr w:type="spellStart"/>
            <w:r w:rsidRPr="00BE2FF3">
              <w:rPr>
                <w:rFonts w:ascii="Times New Roman" w:hAnsi="Times New Roman"/>
                <w:lang w:val="de-DE"/>
              </w:rPr>
              <w:t>M+</w:t>
            </w:r>
            <w:proofErr w:type="gramStart"/>
            <w:r w:rsidRPr="00BE2FF3">
              <w:rPr>
                <w:rFonts w:ascii="Times New Roman" w:hAnsi="Times New Roman"/>
                <w:lang w:val="de-DE"/>
              </w:rPr>
              <w:t>Na</w:t>
            </w:r>
            <w:proofErr w:type="spellEnd"/>
            <w:r w:rsidRPr="00BE2FF3">
              <w:rPr>
                <w:rFonts w:ascii="Times New Roman" w:hAnsi="Times New Roman"/>
                <w:lang w:val="de-DE"/>
              </w:rPr>
              <w:t>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+</w:t>
            </w:r>
            <w:proofErr w:type="gramEnd"/>
            <w:r w:rsidRPr="00BE2FF3">
              <w:rPr>
                <w:rFonts w:ascii="Times New Roman" w:hAnsi="Times New Roman"/>
                <w:lang w:val="de-DE"/>
              </w:rPr>
              <w:t>, [M+K]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+</w:t>
            </w:r>
            <w:r w:rsidRPr="00BE2FF3">
              <w:rPr>
                <w:rFonts w:ascii="Times New Roman" w:hAnsi="Times New Roman"/>
                <w:lang w:val="de-DE"/>
              </w:rPr>
              <w:t>, [2M+H]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+</w:t>
            </w:r>
            <w:r w:rsidRPr="00BE2FF3">
              <w:rPr>
                <w:rFonts w:ascii="Times New Roman" w:hAnsi="Times New Roman"/>
                <w:lang w:val="de-DE"/>
              </w:rPr>
              <w:t>, [2M+Na]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+</w:t>
            </w:r>
            <w:r w:rsidRPr="00BE2FF3">
              <w:rPr>
                <w:rFonts w:ascii="Times New Roman" w:hAnsi="Times New Roman"/>
                <w:lang w:val="de-DE"/>
              </w:rPr>
              <w:t>, [M+2H]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2+</w:t>
            </w:r>
            <w:r w:rsidRPr="00BE2FF3">
              <w:rPr>
                <w:rFonts w:ascii="Times New Roman" w:hAnsi="Times New Roman"/>
                <w:lang w:val="de-DE"/>
              </w:rPr>
              <w:t>, [</w:t>
            </w:r>
            <w:proofErr w:type="spellStart"/>
            <w:r w:rsidRPr="00BE2FF3">
              <w:rPr>
                <w:rFonts w:ascii="Times New Roman" w:hAnsi="Times New Roman"/>
                <w:lang w:val="de-DE"/>
              </w:rPr>
              <w:t>M+H+Na</w:t>
            </w:r>
            <w:proofErr w:type="spellEnd"/>
            <w:r w:rsidRPr="00BE2FF3">
              <w:rPr>
                <w:rFonts w:ascii="Times New Roman" w:hAnsi="Times New Roman"/>
                <w:lang w:val="de-DE"/>
              </w:rPr>
              <w:t>]</w:t>
            </w:r>
            <w:r w:rsidRPr="00BE2FF3">
              <w:rPr>
                <w:rFonts w:ascii="Times New Roman" w:hAnsi="Times New Roman"/>
                <w:vertAlign w:val="superscript"/>
                <w:lang w:val="de-DE"/>
              </w:rPr>
              <w:t>2+</w:t>
            </w:r>
            <w:r w:rsidRPr="00BE2FF3">
              <w:rPr>
                <w:rFonts w:ascii="Times New Roman" w:hAnsi="Times New Roman"/>
                <w:lang w:val="de-DE"/>
              </w:rPr>
              <w:t xml:space="preserve"> </w:t>
            </w:r>
          </w:p>
        </w:tc>
      </w:tr>
      <w:tr w:rsidR="00BE2FF3" w:rsidRPr="00BE2FF3" w14:paraId="34B78A10" w14:textId="77777777" w:rsidTr="00571ABE">
        <w:tc>
          <w:tcPr>
            <w:tcW w:w="4106" w:type="dxa"/>
          </w:tcPr>
          <w:p w14:paraId="0A0363B9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Common Ions </w:t>
            </w:r>
          </w:p>
        </w:tc>
        <w:tc>
          <w:tcPr>
            <w:tcW w:w="5244" w:type="dxa"/>
          </w:tcPr>
          <w:p w14:paraId="3F1571B2" w14:textId="77777777" w:rsidR="00BE2FF3" w:rsidRPr="00BE2FF3" w:rsidRDefault="00BE2FF3" w:rsidP="00571ABE">
            <w:pPr>
              <w:tabs>
                <w:tab w:val="left" w:pos="428"/>
              </w:tabs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[M-H</w:t>
            </w:r>
            <w:r w:rsidRPr="00BE2FF3">
              <w:rPr>
                <w:rFonts w:ascii="Times New Roman" w:hAnsi="Times New Roman"/>
                <w:vertAlign w:val="subscript"/>
              </w:rPr>
              <w:t>2</w:t>
            </w:r>
            <w:r w:rsidRPr="00BE2FF3">
              <w:rPr>
                <w:rFonts w:ascii="Times New Roman" w:hAnsi="Times New Roman"/>
              </w:rPr>
              <w:t>O+</w:t>
            </w:r>
            <w:proofErr w:type="gramStart"/>
            <w:r w:rsidRPr="00BE2FF3">
              <w:rPr>
                <w:rFonts w:ascii="Times New Roman" w:hAnsi="Times New Roman"/>
              </w:rPr>
              <w:t>H]</w:t>
            </w:r>
            <w:r w:rsidRPr="00BE2FF3">
              <w:rPr>
                <w:rFonts w:ascii="Times New Roman" w:hAnsi="Times New Roman"/>
                <w:vertAlign w:val="superscript"/>
              </w:rPr>
              <w:t>+</w:t>
            </w:r>
            <w:proofErr w:type="gramEnd"/>
            <w:r w:rsidRPr="00BE2FF3">
              <w:rPr>
                <w:rFonts w:ascii="Times New Roman" w:hAnsi="Times New Roman"/>
              </w:rPr>
              <w:t>, [M+H</w:t>
            </w:r>
            <w:r w:rsidRPr="00BE2FF3">
              <w:rPr>
                <w:rFonts w:ascii="Times New Roman" w:hAnsi="Times New Roman"/>
                <w:vertAlign w:val="subscript"/>
              </w:rPr>
              <w:t>2</w:t>
            </w:r>
            <w:r w:rsidRPr="00BE2FF3">
              <w:rPr>
                <w:rFonts w:ascii="Times New Roman" w:hAnsi="Times New Roman"/>
              </w:rPr>
              <w:t>O+H]</w:t>
            </w:r>
            <w:r w:rsidRPr="00BE2FF3">
              <w:rPr>
                <w:rFonts w:ascii="Times New Roman" w:hAnsi="Times New Roman"/>
                <w:vertAlign w:val="superscript"/>
              </w:rPr>
              <w:t>+</w:t>
            </w:r>
            <w:r w:rsidRPr="00BE2FF3">
              <w:rPr>
                <w:rFonts w:ascii="Times New Roman" w:hAnsi="Times New Roman"/>
              </w:rPr>
              <w:t>, [2M+H</w:t>
            </w:r>
            <w:r w:rsidRPr="00BE2FF3">
              <w:rPr>
                <w:rFonts w:ascii="Times New Roman" w:hAnsi="Times New Roman"/>
                <w:vertAlign w:val="subscript"/>
              </w:rPr>
              <w:t>2</w:t>
            </w:r>
            <w:r w:rsidRPr="00BE2FF3">
              <w:rPr>
                <w:rFonts w:ascii="Times New Roman" w:hAnsi="Times New Roman"/>
              </w:rPr>
              <w:t>O+H]</w:t>
            </w:r>
            <w:r w:rsidRPr="00BE2FF3">
              <w:rPr>
                <w:rFonts w:ascii="Times New Roman" w:hAnsi="Times New Roman"/>
                <w:vertAlign w:val="superscript"/>
              </w:rPr>
              <w:t>+</w:t>
            </w:r>
            <w:r w:rsidRPr="00BE2FF3">
              <w:rPr>
                <w:rFonts w:ascii="Times New Roman" w:hAnsi="Times New Roman"/>
              </w:rPr>
              <w:t>, [2M-H</w:t>
            </w:r>
            <w:r w:rsidRPr="00BE2FF3">
              <w:rPr>
                <w:rFonts w:ascii="Times New Roman" w:hAnsi="Times New Roman"/>
                <w:vertAlign w:val="subscript"/>
              </w:rPr>
              <w:t>2</w:t>
            </w:r>
            <w:r w:rsidRPr="00BE2FF3">
              <w:rPr>
                <w:rFonts w:ascii="Times New Roman" w:hAnsi="Times New Roman"/>
              </w:rPr>
              <w:t>O+H]</w:t>
            </w:r>
            <w:r w:rsidRPr="00BE2FF3">
              <w:rPr>
                <w:rFonts w:ascii="Times New Roman" w:hAnsi="Times New Roman"/>
                <w:vertAlign w:val="superscript"/>
              </w:rPr>
              <w:t>+</w:t>
            </w:r>
          </w:p>
        </w:tc>
      </w:tr>
      <w:tr w:rsidR="00BE2FF3" w:rsidRPr="00BE2FF3" w14:paraId="48C36B93" w14:textId="77777777" w:rsidTr="00571ABE">
        <w:tc>
          <w:tcPr>
            <w:tcW w:w="4106" w:type="dxa"/>
          </w:tcPr>
          <w:p w14:paraId="00385DD6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EIC correlation </w:t>
            </w:r>
          </w:p>
        </w:tc>
        <w:tc>
          <w:tcPr>
            <w:tcW w:w="5244" w:type="dxa"/>
          </w:tcPr>
          <w:p w14:paraId="0D747BF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0.8</w:t>
            </w:r>
          </w:p>
        </w:tc>
      </w:tr>
      <w:tr w:rsidR="00BE2FF3" w:rsidRPr="00BE2FF3" w14:paraId="6CA634E2" w14:textId="77777777" w:rsidTr="00571ABE">
        <w:tc>
          <w:tcPr>
            <w:tcW w:w="4106" w:type="dxa"/>
          </w:tcPr>
          <w:p w14:paraId="0C02AFE4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Mass range: Start [m/z] </w:t>
            </w:r>
          </w:p>
        </w:tc>
        <w:tc>
          <w:tcPr>
            <w:tcW w:w="5244" w:type="dxa"/>
          </w:tcPr>
          <w:p w14:paraId="5E228070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150.0 </w:t>
            </w:r>
          </w:p>
        </w:tc>
      </w:tr>
      <w:tr w:rsidR="00BE2FF3" w:rsidRPr="00BE2FF3" w14:paraId="31B601C9" w14:textId="77777777" w:rsidTr="00571ABE">
        <w:tc>
          <w:tcPr>
            <w:tcW w:w="4106" w:type="dxa"/>
          </w:tcPr>
          <w:p w14:paraId="3F47A708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Mass range: End [m/z] </w:t>
            </w:r>
          </w:p>
        </w:tc>
        <w:tc>
          <w:tcPr>
            <w:tcW w:w="5244" w:type="dxa"/>
          </w:tcPr>
          <w:p w14:paraId="3ADFAB28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1800.0</w:t>
            </w:r>
          </w:p>
        </w:tc>
      </w:tr>
      <w:tr w:rsidR="00BE2FF3" w:rsidRPr="00BE2FF3" w14:paraId="19B9D4A5" w14:textId="77777777" w:rsidTr="00571ABE">
        <w:tc>
          <w:tcPr>
            <w:tcW w:w="4106" w:type="dxa"/>
          </w:tcPr>
          <w:p w14:paraId="2E6F5735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Retention time range: Start [min] </w:t>
            </w:r>
          </w:p>
        </w:tc>
        <w:tc>
          <w:tcPr>
            <w:tcW w:w="5244" w:type="dxa"/>
          </w:tcPr>
          <w:p w14:paraId="00716845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1.0</w:t>
            </w:r>
          </w:p>
        </w:tc>
      </w:tr>
      <w:tr w:rsidR="00BE2FF3" w:rsidRPr="00BE2FF3" w14:paraId="6DEDF223" w14:textId="77777777" w:rsidTr="00571ABE">
        <w:tc>
          <w:tcPr>
            <w:tcW w:w="4106" w:type="dxa"/>
          </w:tcPr>
          <w:p w14:paraId="091F6C8D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Retention time range: End [min] </w:t>
            </w:r>
          </w:p>
        </w:tc>
        <w:tc>
          <w:tcPr>
            <w:tcW w:w="5244" w:type="dxa"/>
          </w:tcPr>
          <w:p w14:paraId="15941B74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48.0</w:t>
            </w:r>
          </w:p>
        </w:tc>
      </w:tr>
      <w:tr w:rsidR="00BE2FF3" w:rsidRPr="00BE2FF3" w14:paraId="3FFAFF17" w14:textId="77777777" w:rsidTr="00571ABE">
        <w:tc>
          <w:tcPr>
            <w:tcW w:w="4106" w:type="dxa"/>
          </w:tcPr>
          <w:p w14:paraId="5C6F2BBA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Perform MS/MS import </w:t>
            </w:r>
          </w:p>
        </w:tc>
        <w:tc>
          <w:tcPr>
            <w:tcW w:w="5244" w:type="dxa"/>
          </w:tcPr>
          <w:p w14:paraId="2FED5C4F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true</w:t>
            </w:r>
          </w:p>
        </w:tc>
      </w:tr>
      <w:tr w:rsidR="00BE2FF3" w:rsidRPr="00BE2FF3" w14:paraId="31F77A9C" w14:textId="77777777" w:rsidTr="00571ABE">
        <w:tc>
          <w:tcPr>
            <w:tcW w:w="4106" w:type="dxa"/>
          </w:tcPr>
          <w:p w14:paraId="1B18FEA2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 xml:space="preserve">Group by collision energy </w:t>
            </w:r>
          </w:p>
        </w:tc>
        <w:tc>
          <w:tcPr>
            <w:tcW w:w="5244" w:type="dxa"/>
          </w:tcPr>
          <w:p w14:paraId="28ED4832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true</w:t>
            </w:r>
          </w:p>
        </w:tc>
      </w:tr>
      <w:tr w:rsidR="00BE2FF3" w:rsidRPr="00BE2FF3" w14:paraId="4B5FF518" w14:textId="77777777" w:rsidTr="00571ABE">
        <w:tc>
          <w:tcPr>
            <w:tcW w:w="4106" w:type="dxa"/>
          </w:tcPr>
          <w:p w14:paraId="7E278158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MS/MS import method</w:t>
            </w:r>
          </w:p>
        </w:tc>
        <w:tc>
          <w:tcPr>
            <w:tcW w:w="5244" w:type="dxa"/>
          </w:tcPr>
          <w:p w14:paraId="4C9A0288" w14:textId="77777777" w:rsidR="00BE2FF3" w:rsidRPr="00BE2FF3" w:rsidRDefault="00BE2FF3" w:rsidP="00571ABE">
            <w:pPr>
              <w:rPr>
                <w:rFonts w:ascii="Times New Roman" w:hAnsi="Times New Roman"/>
              </w:rPr>
            </w:pPr>
            <w:r w:rsidRPr="00BE2FF3">
              <w:rPr>
                <w:rFonts w:ascii="Times New Roman" w:hAnsi="Times New Roman"/>
              </w:rPr>
              <w:t>average</w:t>
            </w:r>
          </w:p>
        </w:tc>
      </w:tr>
    </w:tbl>
    <w:p w14:paraId="01B5C830" w14:textId="77777777" w:rsidR="00BE2FF3" w:rsidRDefault="00BE2FF3" w:rsidP="00BE2FF3">
      <w:pPr>
        <w:spacing w:before="120" w:after="240"/>
        <w:jc w:val="both"/>
        <w:rPr>
          <w:rFonts w:ascii="Times New Roman" w:hAnsi="Times New Roman" w:cs="Times New Roman"/>
        </w:rPr>
      </w:pPr>
    </w:p>
    <w:p w14:paraId="356F87B5" w14:textId="77777777" w:rsidR="006E4CED" w:rsidRDefault="006E4CED" w:rsidP="006F2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rFonts w:ascii="Times New Roman" w:hAnsi="Times New Roman" w:cs="Times New Roman"/>
        </w:rPr>
      </w:pPr>
    </w:p>
    <w:sectPr w:rsidR="006E4CED" w:rsidSect="00885AD5">
      <w:pgSz w:w="11906" w:h="16838"/>
      <w:pgMar w:top="1440" w:right="1440" w:bottom="1440" w:left="144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E7A0C" w14:textId="77777777" w:rsidR="00190905" w:rsidRDefault="00190905" w:rsidP="006D0C42">
      <w:r>
        <w:separator/>
      </w:r>
    </w:p>
  </w:endnote>
  <w:endnote w:type="continuationSeparator" w:id="0">
    <w:p w14:paraId="314C79B7" w14:textId="77777777" w:rsidR="00190905" w:rsidRDefault="00190905" w:rsidP="006D0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57">
    <w:altName w:val="Calibri"/>
    <w:charset w:val="0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">
    <w:altName w:val="Gill Sans"/>
    <w:charset w:val="B1"/>
    <w:family w:val="swiss"/>
    <w:pitch w:val="variable"/>
    <w:sig w:usb0="80000A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22A07" w14:textId="77777777" w:rsidR="00190905" w:rsidRDefault="00190905" w:rsidP="006D0C42">
      <w:r>
        <w:separator/>
      </w:r>
    </w:p>
  </w:footnote>
  <w:footnote w:type="continuationSeparator" w:id="0">
    <w:p w14:paraId="7920466D" w14:textId="77777777" w:rsidR="00190905" w:rsidRDefault="00190905" w:rsidP="006D0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0E446E1"/>
    <w:multiLevelType w:val="hybridMultilevel"/>
    <w:tmpl w:val="609A9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pStyle w:val="berschrift5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E8A"/>
    <w:rsid w:val="000012CA"/>
    <w:rsid w:val="000226B0"/>
    <w:rsid w:val="000312A7"/>
    <w:rsid w:val="000358A5"/>
    <w:rsid w:val="00037F4E"/>
    <w:rsid w:val="00047C50"/>
    <w:rsid w:val="000536DE"/>
    <w:rsid w:val="000547C1"/>
    <w:rsid w:val="00080A5E"/>
    <w:rsid w:val="000A1423"/>
    <w:rsid w:val="000A7041"/>
    <w:rsid w:val="000B4116"/>
    <w:rsid w:val="000B62B9"/>
    <w:rsid w:val="000C6A82"/>
    <w:rsid w:val="000E2487"/>
    <w:rsid w:val="000E60E0"/>
    <w:rsid w:val="0011381B"/>
    <w:rsid w:val="00117E7D"/>
    <w:rsid w:val="001270FA"/>
    <w:rsid w:val="00133BAC"/>
    <w:rsid w:val="00134B1A"/>
    <w:rsid w:val="0014229A"/>
    <w:rsid w:val="00190905"/>
    <w:rsid w:val="001D09D2"/>
    <w:rsid w:val="001E7A1A"/>
    <w:rsid w:val="001E7ECF"/>
    <w:rsid w:val="00203303"/>
    <w:rsid w:val="00215CA2"/>
    <w:rsid w:val="002267B6"/>
    <w:rsid w:val="00226824"/>
    <w:rsid w:val="0025442F"/>
    <w:rsid w:val="00270D7A"/>
    <w:rsid w:val="00287A7D"/>
    <w:rsid w:val="002A31FD"/>
    <w:rsid w:val="002C172B"/>
    <w:rsid w:val="002E57FB"/>
    <w:rsid w:val="00331CBB"/>
    <w:rsid w:val="00354583"/>
    <w:rsid w:val="003C5088"/>
    <w:rsid w:val="003D4B9F"/>
    <w:rsid w:val="003D6ECC"/>
    <w:rsid w:val="00406B96"/>
    <w:rsid w:val="00421CD2"/>
    <w:rsid w:val="00432D30"/>
    <w:rsid w:val="00445C59"/>
    <w:rsid w:val="00445E0E"/>
    <w:rsid w:val="00456954"/>
    <w:rsid w:val="00460C51"/>
    <w:rsid w:val="004D7EA4"/>
    <w:rsid w:val="004E28E1"/>
    <w:rsid w:val="004E44A5"/>
    <w:rsid w:val="004E4C7C"/>
    <w:rsid w:val="004F056D"/>
    <w:rsid w:val="0052260B"/>
    <w:rsid w:val="00552795"/>
    <w:rsid w:val="005635E3"/>
    <w:rsid w:val="00571ABE"/>
    <w:rsid w:val="00571E4B"/>
    <w:rsid w:val="00577A07"/>
    <w:rsid w:val="00596EF5"/>
    <w:rsid w:val="005A21E9"/>
    <w:rsid w:val="005A62B3"/>
    <w:rsid w:val="005C1EDA"/>
    <w:rsid w:val="005C2B1C"/>
    <w:rsid w:val="005C6976"/>
    <w:rsid w:val="005D5EB9"/>
    <w:rsid w:val="005E7429"/>
    <w:rsid w:val="005F1E09"/>
    <w:rsid w:val="00660BE2"/>
    <w:rsid w:val="00663102"/>
    <w:rsid w:val="006640D5"/>
    <w:rsid w:val="006668B4"/>
    <w:rsid w:val="00680529"/>
    <w:rsid w:val="00683846"/>
    <w:rsid w:val="00691F69"/>
    <w:rsid w:val="006A1C86"/>
    <w:rsid w:val="006C611D"/>
    <w:rsid w:val="006D0C42"/>
    <w:rsid w:val="006D1510"/>
    <w:rsid w:val="006E1C23"/>
    <w:rsid w:val="006E4CED"/>
    <w:rsid w:val="006E70D7"/>
    <w:rsid w:val="006F1E72"/>
    <w:rsid w:val="006F2A4E"/>
    <w:rsid w:val="00735682"/>
    <w:rsid w:val="00737425"/>
    <w:rsid w:val="007670DC"/>
    <w:rsid w:val="007E678C"/>
    <w:rsid w:val="007F0909"/>
    <w:rsid w:val="007F72F3"/>
    <w:rsid w:val="008047A6"/>
    <w:rsid w:val="00836C4B"/>
    <w:rsid w:val="00837FB6"/>
    <w:rsid w:val="00847F33"/>
    <w:rsid w:val="00853120"/>
    <w:rsid w:val="008615BA"/>
    <w:rsid w:val="008758A9"/>
    <w:rsid w:val="008822AA"/>
    <w:rsid w:val="00885AD5"/>
    <w:rsid w:val="00894B27"/>
    <w:rsid w:val="008C6BD1"/>
    <w:rsid w:val="008E351C"/>
    <w:rsid w:val="009369CC"/>
    <w:rsid w:val="00957D59"/>
    <w:rsid w:val="009B30C5"/>
    <w:rsid w:val="009E5AD7"/>
    <w:rsid w:val="00A03A91"/>
    <w:rsid w:val="00A53230"/>
    <w:rsid w:val="00A7077C"/>
    <w:rsid w:val="00A85CC6"/>
    <w:rsid w:val="00A94B38"/>
    <w:rsid w:val="00AB7B95"/>
    <w:rsid w:val="00AB7BF9"/>
    <w:rsid w:val="00AC2FD5"/>
    <w:rsid w:val="00AC3E06"/>
    <w:rsid w:val="00AD0478"/>
    <w:rsid w:val="00AD1C8D"/>
    <w:rsid w:val="00B17494"/>
    <w:rsid w:val="00B231DD"/>
    <w:rsid w:val="00B2678E"/>
    <w:rsid w:val="00B2691E"/>
    <w:rsid w:val="00B32B07"/>
    <w:rsid w:val="00B3541C"/>
    <w:rsid w:val="00B57C42"/>
    <w:rsid w:val="00B73BBA"/>
    <w:rsid w:val="00B77248"/>
    <w:rsid w:val="00B80D57"/>
    <w:rsid w:val="00B82A5E"/>
    <w:rsid w:val="00B8746E"/>
    <w:rsid w:val="00B90143"/>
    <w:rsid w:val="00BA4A8E"/>
    <w:rsid w:val="00BB5510"/>
    <w:rsid w:val="00BE2662"/>
    <w:rsid w:val="00BE2873"/>
    <w:rsid w:val="00BE2FF3"/>
    <w:rsid w:val="00BE3BD2"/>
    <w:rsid w:val="00BE5C35"/>
    <w:rsid w:val="00BF11E6"/>
    <w:rsid w:val="00C16A14"/>
    <w:rsid w:val="00C25160"/>
    <w:rsid w:val="00C275F7"/>
    <w:rsid w:val="00C33D59"/>
    <w:rsid w:val="00C43849"/>
    <w:rsid w:val="00C4786B"/>
    <w:rsid w:val="00C52F16"/>
    <w:rsid w:val="00C81F8A"/>
    <w:rsid w:val="00C9755A"/>
    <w:rsid w:val="00CB34B7"/>
    <w:rsid w:val="00CB64D0"/>
    <w:rsid w:val="00CD19F3"/>
    <w:rsid w:val="00CD2E8A"/>
    <w:rsid w:val="00CF2E11"/>
    <w:rsid w:val="00D058AB"/>
    <w:rsid w:val="00D25FE7"/>
    <w:rsid w:val="00D508E3"/>
    <w:rsid w:val="00D51ED6"/>
    <w:rsid w:val="00D62105"/>
    <w:rsid w:val="00D82520"/>
    <w:rsid w:val="00D914C6"/>
    <w:rsid w:val="00D93671"/>
    <w:rsid w:val="00DC3092"/>
    <w:rsid w:val="00DC4563"/>
    <w:rsid w:val="00DD1156"/>
    <w:rsid w:val="00DD42B5"/>
    <w:rsid w:val="00DE0D0B"/>
    <w:rsid w:val="00DE1EAB"/>
    <w:rsid w:val="00E013EC"/>
    <w:rsid w:val="00E2277A"/>
    <w:rsid w:val="00E31F76"/>
    <w:rsid w:val="00E44CDC"/>
    <w:rsid w:val="00E57892"/>
    <w:rsid w:val="00E62445"/>
    <w:rsid w:val="00E75CAE"/>
    <w:rsid w:val="00E76D7D"/>
    <w:rsid w:val="00E832B6"/>
    <w:rsid w:val="00E91AC3"/>
    <w:rsid w:val="00E91F25"/>
    <w:rsid w:val="00EB24F9"/>
    <w:rsid w:val="00EC3E92"/>
    <w:rsid w:val="00ED3DF6"/>
    <w:rsid w:val="00ED5542"/>
    <w:rsid w:val="00F1369D"/>
    <w:rsid w:val="00F16E01"/>
    <w:rsid w:val="00F270C5"/>
    <w:rsid w:val="00F5619C"/>
    <w:rsid w:val="00F7030C"/>
    <w:rsid w:val="00F72ECF"/>
    <w:rsid w:val="00F73113"/>
    <w:rsid w:val="00F75C12"/>
    <w:rsid w:val="00F83C46"/>
    <w:rsid w:val="00F9613C"/>
    <w:rsid w:val="00FB2714"/>
    <w:rsid w:val="00FB52F0"/>
    <w:rsid w:val="00FC203A"/>
    <w:rsid w:val="00FC7D24"/>
    <w:rsid w:val="00FD0CB5"/>
    <w:rsid w:val="00FD1D76"/>
    <w:rsid w:val="00FD4053"/>
    <w:rsid w:val="00FE1842"/>
    <w:rsid w:val="00FE208B"/>
    <w:rsid w:val="00FE6381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3DF5"/>
  <w15:chartTrackingRefBased/>
  <w15:docId w15:val="{194EBE90-179E-FD47-A3A0-5633301F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2E8A"/>
  </w:style>
  <w:style w:type="paragraph" w:styleId="berschrift1">
    <w:name w:val="heading 1"/>
    <w:basedOn w:val="Standard"/>
    <w:next w:val="Standard"/>
    <w:link w:val="berschrift1Zchn"/>
    <w:uiPriority w:val="9"/>
    <w:qFormat/>
    <w:rsid w:val="006F2A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5">
    <w:name w:val="heading 5"/>
    <w:basedOn w:val="Heading"/>
    <w:next w:val="Textkrper"/>
    <w:link w:val="berschrift5Zchn"/>
    <w:qFormat/>
    <w:rsid w:val="00CD2E8A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rsid w:val="00CD2E8A"/>
    <w:rPr>
      <w:rFonts w:ascii="Arial" w:eastAsia="Microsoft YaHei" w:hAnsi="Arial" w:cs="Mangal"/>
      <w:b/>
      <w:bCs/>
      <w:lang w:val="en-GB" w:eastAsia="ar-SA"/>
    </w:rPr>
  </w:style>
  <w:style w:type="paragraph" w:styleId="berarbeitung">
    <w:name w:val="Revision"/>
    <w:hidden/>
    <w:uiPriority w:val="99"/>
    <w:semiHidden/>
    <w:rsid w:val="00CD2E8A"/>
  </w:style>
  <w:style w:type="paragraph" w:customStyle="1" w:styleId="StandardBlock">
    <w:name w:val="Standard + Block"/>
    <w:aliases w:val="Zeilenabstand:  1,5 Zeilen"/>
    <w:basedOn w:val="Standard"/>
    <w:link w:val="StandardBlockZeilenabstand15ZeilenChar"/>
    <w:rsid w:val="00CD2E8A"/>
    <w:pPr>
      <w:spacing w:line="360" w:lineRule="auto"/>
      <w:jc w:val="both"/>
    </w:pPr>
    <w:rPr>
      <w:rFonts w:ascii="Times New Roman" w:eastAsia="MS Mincho" w:hAnsi="Times New Roman" w:cs="Times New Roman"/>
      <w:lang w:val="en-US"/>
    </w:rPr>
  </w:style>
  <w:style w:type="character" w:customStyle="1" w:styleId="StandardBlockZeilenabstand15ZeilenChar">
    <w:name w:val="Standard + Block;Zeilenabstand:  1;5 Zeilen Char"/>
    <w:link w:val="StandardBlock"/>
    <w:rsid w:val="00CD2E8A"/>
    <w:rPr>
      <w:rFonts w:ascii="Times New Roman" w:eastAsia="MS Mincho" w:hAnsi="Times New Roman" w:cs="Times New Roman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D2E8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D2E8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D2E8A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CD2E8A"/>
  </w:style>
  <w:style w:type="paragraph" w:styleId="Listenabsatz">
    <w:name w:val="List Paragraph"/>
    <w:basedOn w:val="Standard"/>
    <w:uiPriority w:val="63"/>
    <w:qFormat/>
    <w:rsid w:val="00CD2E8A"/>
    <w:pPr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styleId="Kommentarzeichen">
    <w:name w:val="annotation reference"/>
    <w:uiPriority w:val="99"/>
    <w:rsid w:val="00CD2E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CD2E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D2E8A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CD2E8A"/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2E8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2E8A"/>
    <w:rPr>
      <w:rFonts w:ascii="Times New Roman" w:hAnsi="Times New Roman" w:cs="Times New Roman"/>
      <w:sz w:val="18"/>
      <w:szCs w:val="18"/>
    </w:rPr>
  </w:style>
  <w:style w:type="paragraph" w:customStyle="1" w:styleId="Heading">
    <w:name w:val="Heading"/>
    <w:basedOn w:val="Standard"/>
    <w:next w:val="Textkrper"/>
    <w:rsid w:val="00CD2E8A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styleId="Textkrper">
    <w:name w:val="Body Text"/>
    <w:basedOn w:val="Standard"/>
    <w:link w:val="TextkrperZchn"/>
    <w:rsid w:val="00CD2E8A"/>
    <w:pPr>
      <w:suppressAutoHyphens/>
      <w:spacing w:after="120" w:line="100" w:lineRule="atLeast"/>
    </w:pPr>
    <w:rPr>
      <w:rFonts w:ascii="Times New Roman" w:eastAsia="SimSun" w:hAnsi="Times New Roman" w:cs="font557"/>
      <w:szCs w:val="22"/>
      <w:lang w:val="en-GB" w:eastAsia="ar-SA"/>
    </w:rPr>
  </w:style>
  <w:style w:type="character" w:customStyle="1" w:styleId="TextkrperZchn">
    <w:name w:val="Textkörper Zchn"/>
    <w:basedOn w:val="Absatz-Standardschriftart"/>
    <w:link w:val="Textkrper"/>
    <w:rsid w:val="00CD2E8A"/>
    <w:rPr>
      <w:rFonts w:ascii="Times New Roman" w:eastAsia="SimSun" w:hAnsi="Times New Roman" w:cs="font557"/>
      <w:szCs w:val="22"/>
      <w:lang w:val="en-GB" w:eastAsia="ar-SA"/>
    </w:rPr>
  </w:style>
  <w:style w:type="paragraph" w:styleId="Liste">
    <w:name w:val="List"/>
    <w:basedOn w:val="Textkrper"/>
    <w:rsid w:val="00CD2E8A"/>
    <w:rPr>
      <w:rFonts w:cs="Mangal"/>
    </w:rPr>
  </w:style>
  <w:style w:type="paragraph" w:styleId="Beschriftung">
    <w:name w:val="caption"/>
    <w:basedOn w:val="Standard"/>
    <w:qFormat/>
    <w:rsid w:val="00CD2E8A"/>
    <w:pPr>
      <w:suppressLineNumbers/>
      <w:suppressAutoHyphens/>
      <w:spacing w:before="120" w:after="120" w:line="100" w:lineRule="atLeast"/>
    </w:pPr>
    <w:rPr>
      <w:rFonts w:ascii="Times New Roman" w:eastAsia="SimSun" w:hAnsi="Times New Roman" w:cs="Mangal"/>
      <w:i/>
      <w:iCs/>
      <w:lang w:val="en-GB" w:eastAsia="ar-SA"/>
    </w:rPr>
  </w:style>
  <w:style w:type="paragraph" w:customStyle="1" w:styleId="Index">
    <w:name w:val="Index"/>
    <w:basedOn w:val="Standard"/>
    <w:rsid w:val="00CD2E8A"/>
    <w:pPr>
      <w:suppressLineNumbers/>
      <w:suppressAutoHyphens/>
      <w:spacing w:before="120" w:after="240" w:line="100" w:lineRule="atLeast"/>
    </w:pPr>
    <w:rPr>
      <w:rFonts w:ascii="Times New Roman" w:eastAsia="SimSun" w:hAnsi="Times New Roman" w:cs="Mangal"/>
      <w:szCs w:val="22"/>
      <w:lang w:val="en-GB" w:eastAsia="ar-SA"/>
    </w:rPr>
  </w:style>
  <w:style w:type="paragraph" w:customStyle="1" w:styleId="TableContents">
    <w:name w:val="Table Contents"/>
    <w:basedOn w:val="Standard"/>
    <w:rsid w:val="00CD2E8A"/>
    <w:pPr>
      <w:suppressLineNumbers/>
      <w:suppressAutoHyphens/>
      <w:spacing w:before="120" w:after="240" w:line="100" w:lineRule="atLeast"/>
    </w:pPr>
    <w:rPr>
      <w:rFonts w:ascii="Times New Roman" w:eastAsia="SimSun" w:hAnsi="Times New Roman" w:cs="font557"/>
      <w:szCs w:val="22"/>
      <w:lang w:val="en-GB" w:eastAsia="ar-SA"/>
    </w:rPr>
  </w:style>
  <w:style w:type="paragraph" w:customStyle="1" w:styleId="TableHeading">
    <w:name w:val="Table Heading"/>
    <w:basedOn w:val="TableContents"/>
    <w:rsid w:val="00CD2E8A"/>
    <w:pPr>
      <w:jc w:val="center"/>
    </w:pPr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D2E8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2E8A"/>
  </w:style>
  <w:style w:type="paragraph" w:styleId="Fuzeile">
    <w:name w:val="footer"/>
    <w:basedOn w:val="Standard"/>
    <w:link w:val="FuzeileZchn"/>
    <w:uiPriority w:val="99"/>
    <w:unhideWhenUsed/>
    <w:rsid w:val="00CD2E8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2E8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70FA"/>
    <w:rPr>
      <w:rFonts w:asciiTheme="minorHAnsi" w:eastAsiaTheme="minorHAnsi" w:hAnsiTheme="minorHAnsi" w:cstheme="minorBidi"/>
      <w:b/>
      <w:bCs/>
      <w:lang w:val="en-ID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70F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A7077C"/>
  </w:style>
  <w:style w:type="character" w:customStyle="1" w:styleId="berschrift1Zchn">
    <w:name w:val="Überschrift 1 Zchn"/>
    <w:basedOn w:val="Absatz-Standardschriftart"/>
    <w:link w:val="berschrift1"/>
    <w:uiPriority w:val="9"/>
    <w:rsid w:val="006F2A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DPI13authornames">
    <w:name w:val="MDPI_1.3_authornames"/>
    <w:next w:val="Standard"/>
    <w:qFormat/>
    <w:rsid w:val="005635E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6affiliation">
    <w:name w:val="MDPI_1.6_affiliation"/>
    <w:qFormat/>
    <w:rsid w:val="00134B1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134B1A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34B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-mail@e-mail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e-mail@e-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mailto:e-mail@e-mail.com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mailto:e-mail@e-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440A3-AC77-499F-B14B-30364D25F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2888</Words>
  <Characters>18200</Characters>
  <Application>Microsoft Office Word</Application>
  <DocSecurity>4</DocSecurity>
  <Lines>151</Lines>
  <Paragraphs>42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Yvonne Mast</cp:lastModifiedBy>
  <cp:revision>2</cp:revision>
  <cp:lastPrinted>2021-01-27T07:01:00Z</cp:lastPrinted>
  <dcterms:created xsi:type="dcterms:W3CDTF">2021-04-29T09:52:00Z</dcterms:created>
  <dcterms:modified xsi:type="dcterms:W3CDTF">2021-04-29T09:52:00Z</dcterms:modified>
</cp:coreProperties>
</file>