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649" w:rsidRDefault="009C5649" w:rsidP="00362060"/>
    <w:p w:rsidR="009C5649" w:rsidRDefault="009C5649">
      <w:r w:rsidRPr="00D83514">
        <w:rPr>
          <w:i/>
          <w:noProof/>
        </w:rPr>
        <w:drawing>
          <wp:inline distT="0" distB="0" distL="0" distR="0" wp14:anchorId="0CBE207E" wp14:editId="74F13206">
            <wp:extent cx="5213350" cy="6595745"/>
            <wp:effectExtent l="19050" t="19050" r="25400" b="14605"/>
            <wp:docPr id="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2074" r="5727"/>
                    <a:stretch/>
                  </pic:blipFill>
                  <pic:spPr bwMode="auto">
                    <a:xfrm>
                      <a:off x="0" y="0"/>
                      <a:ext cx="5213350" cy="65957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5649" w:rsidRPr="00DA67DA" w:rsidRDefault="009C5649" w:rsidP="009C5649">
      <w:pPr>
        <w:pStyle w:val="MDPI51figurecaption"/>
        <w:spacing w:line="360" w:lineRule="auto"/>
        <w:ind w:left="0"/>
        <w:rPr>
          <w:rFonts w:ascii="Times New Roman" w:eastAsia="Calibri" w:hAnsi="Times New Roman"/>
          <w:color w:val="auto"/>
          <w:sz w:val="24"/>
          <w:szCs w:val="24"/>
          <w:lang w:eastAsia="en-US" w:bidi="ar-SA"/>
        </w:rPr>
      </w:pPr>
      <w:r w:rsidRPr="00DA67DA">
        <w:rPr>
          <w:rFonts w:ascii="Times New Roman" w:eastAsia="Calibri" w:hAnsi="Times New Roman"/>
          <w:b/>
          <w:color w:val="auto"/>
          <w:sz w:val="24"/>
          <w:szCs w:val="24"/>
          <w:lang w:eastAsia="en-US" w:bidi="ar-SA"/>
        </w:rPr>
        <w:t xml:space="preserve">Figure </w:t>
      </w:r>
      <w:r w:rsidR="00CA2E26">
        <w:rPr>
          <w:rFonts w:ascii="Times New Roman" w:eastAsia="Calibri" w:hAnsi="Times New Roman"/>
          <w:b/>
          <w:color w:val="auto"/>
          <w:sz w:val="24"/>
          <w:szCs w:val="24"/>
          <w:lang w:eastAsia="en-US" w:bidi="ar-SA"/>
        </w:rPr>
        <w:t>S1</w:t>
      </w:r>
      <w:r w:rsidRPr="00DA67DA">
        <w:rPr>
          <w:rFonts w:ascii="Times New Roman" w:eastAsia="Calibri" w:hAnsi="Times New Roman"/>
          <w:b/>
          <w:color w:val="auto"/>
          <w:sz w:val="24"/>
          <w:szCs w:val="24"/>
          <w:lang w:eastAsia="en-US" w:bidi="ar-SA"/>
        </w:rPr>
        <w:t>.</w:t>
      </w:r>
      <w:r w:rsidRPr="00DA67DA">
        <w:rPr>
          <w:rFonts w:ascii="Times New Roman" w:eastAsia="Calibri" w:hAnsi="Times New Roman"/>
          <w:color w:val="auto"/>
          <w:sz w:val="24"/>
          <w:szCs w:val="24"/>
          <w:lang w:eastAsia="en-US" w:bidi="ar-SA"/>
        </w:rPr>
        <w:t xml:space="preserve"> Temporal abrupt changes in DJF season trend for surface mean temperature trends for 2025-2054 and 2070-2099 time periods over Pakistan. Blue color line defines the progressive series while the red one identifies retrograde series for the change (intersection) detection at 95% confidence level (viridian color lines).</w:t>
      </w:r>
    </w:p>
    <w:p w:rsidR="009C5649" w:rsidRDefault="009C5649"/>
    <w:p w:rsidR="009C5649" w:rsidRDefault="009C5649"/>
    <w:p w:rsidR="009C5649" w:rsidRPr="006A50B8" w:rsidRDefault="006A50B8">
      <w:r>
        <w:rPr>
          <w:noProof/>
        </w:rPr>
        <w:lastRenderedPageBreak/>
        <w:drawing>
          <wp:inline distT="0" distB="0" distL="0" distR="0" wp14:anchorId="5C84ED27">
            <wp:extent cx="5467350" cy="7073910"/>
            <wp:effectExtent l="19050" t="19050" r="19050" b="127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988" cy="70773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C5649" w:rsidRPr="00CA2E26" w:rsidRDefault="009C5649" w:rsidP="00CA2E26">
      <w:pPr>
        <w:pStyle w:val="MDPI51figurecaption"/>
        <w:spacing w:line="360" w:lineRule="auto"/>
        <w:rPr>
          <w:rFonts w:ascii="Times New Roman" w:hAnsi="Times New Roman"/>
          <w:sz w:val="24"/>
        </w:rPr>
      </w:pPr>
      <w:r w:rsidRPr="00CA2E26">
        <w:rPr>
          <w:rFonts w:ascii="Times New Roman" w:eastAsia="Calibri" w:hAnsi="Times New Roman"/>
          <w:b/>
          <w:sz w:val="24"/>
        </w:rPr>
        <w:t xml:space="preserve">Figure </w:t>
      </w:r>
      <w:r w:rsidR="00CA2E26" w:rsidRPr="00CA2E26">
        <w:rPr>
          <w:rFonts w:ascii="Times New Roman" w:eastAsia="Calibri" w:hAnsi="Times New Roman"/>
          <w:b/>
          <w:sz w:val="24"/>
        </w:rPr>
        <w:t>S2</w:t>
      </w:r>
      <w:r w:rsidRPr="00CA2E26">
        <w:rPr>
          <w:rFonts w:ascii="Times New Roman" w:eastAsia="Calibri" w:hAnsi="Times New Roman"/>
          <w:b/>
          <w:sz w:val="24"/>
        </w:rPr>
        <w:t>.</w:t>
      </w:r>
      <w:r w:rsidRPr="00CA2E26">
        <w:rPr>
          <w:rFonts w:ascii="Times New Roman" w:eastAsia="Calibri" w:hAnsi="Times New Roman"/>
          <w:sz w:val="24"/>
        </w:rPr>
        <w:t xml:space="preserve"> Temporal abrupt changes in the JJA season trend for surface mean temperature trends for 2025-2054 and 2070-2099 time periods over Pakistan. The blue color line defines the progressive series, while the red one identifies retrograde series for the change (intersection) detection at a 95% confidence level (viridian color lines).</w:t>
      </w:r>
    </w:p>
    <w:p w:rsidR="009C5649" w:rsidRDefault="009C5649"/>
    <w:p w:rsidR="009C5649" w:rsidRDefault="009C5649"/>
    <w:p w:rsidR="00056BE6" w:rsidRDefault="00D10F87" w:rsidP="00362060">
      <w:r>
        <w:rPr>
          <w:noProof/>
        </w:rPr>
        <w:drawing>
          <wp:inline distT="0" distB="0" distL="0" distR="0" wp14:anchorId="443C02B5">
            <wp:extent cx="5730875" cy="672465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72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0F87" w:rsidRPr="00CA2E26" w:rsidRDefault="00CA2E26" w:rsidP="00CA2E26">
      <w:pPr>
        <w:jc w:val="center"/>
        <w:rPr>
          <w:rFonts w:ascii="Times New Roman" w:hAnsi="Times New Roman" w:cs="Times New Roman"/>
          <w:sz w:val="28"/>
        </w:rPr>
      </w:pPr>
      <w:r w:rsidRPr="00CA2E26">
        <w:rPr>
          <w:rFonts w:ascii="Times New Roman" w:hAnsi="Times New Roman" w:cs="Times New Roman"/>
          <w:b/>
          <w:sz w:val="24"/>
        </w:rPr>
        <w:t>Figure S3</w:t>
      </w:r>
      <w:r w:rsidR="00C07C30" w:rsidRPr="00CA2E26">
        <w:rPr>
          <w:rFonts w:ascii="Times New Roman" w:hAnsi="Times New Roman" w:cs="Times New Roman"/>
          <w:b/>
          <w:sz w:val="24"/>
        </w:rPr>
        <w:t xml:space="preserve">. </w:t>
      </w:r>
      <w:proofErr w:type="gramStart"/>
      <w:r w:rsidRPr="00CA2E26">
        <w:rPr>
          <w:rFonts w:ascii="Times New Roman" w:hAnsi="Times New Roman" w:cs="Times New Roman"/>
          <w:sz w:val="24"/>
        </w:rPr>
        <w:t xml:space="preserve">Same as </w:t>
      </w:r>
      <w:r w:rsidRPr="00CA2E26">
        <w:rPr>
          <w:rFonts w:ascii="Times New Roman" w:hAnsi="Times New Roman" w:cs="Times New Roman"/>
          <w:b/>
          <w:sz w:val="24"/>
        </w:rPr>
        <w:t>S1</w:t>
      </w:r>
      <w:r w:rsidRPr="00CA2E26">
        <w:rPr>
          <w:rFonts w:ascii="Times New Roman" w:hAnsi="Times New Roman" w:cs="Times New Roman"/>
          <w:sz w:val="24"/>
        </w:rPr>
        <w:t>, but for</w:t>
      </w:r>
      <w:r w:rsidR="00E6334E" w:rsidRPr="00CA2E26">
        <w:rPr>
          <w:rFonts w:ascii="Times New Roman" w:hAnsi="Times New Roman" w:cs="Times New Roman"/>
          <w:sz w:val="24"/>
        </w:rPr>
        <w:t xml:space="preserve"> Northern Pakistan.</w:t>
      </w:r>
      <w:proofErr w:type="gramEnd"/>
    </w:p>
    <w:p w:rsidR="00D10F87" w:rsidRDefault="00522035" w:rsidP="00631F2A">
      <w:pPr>
        <w:jc w:val="center"/>
      </w:pPr>
      <w:r>
        <w:rPr>
          <w:noProof/>
        </w:rPr>
        <w:lastRenderedPageBreak/>
        <w:drawing>
          <wp:inline distT="0" distB="0" distL="0" distR="0" wp14:anchorId="3F4FBCC5">
            <wp:extent cx="5400675" cy="6896086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90" cy="69026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2E26" w:rsidRPr="00CA2E26" w:rsidRDefault="00C07C30" w:rsidP="00CA2E26">
      <w:pPr>
        <w:jc w:val="center"/>
        <w:rPr>
          <w:rFonts w:ascii="Times New Roman" w:hAnsi="Times New Roman" w:cs="Times New Roman"/>
          <w:sz w:val="28"/>
        </w:rPr>
      </w:pPr>
      <w:r w:rsidRPr="00CA2E26">
        <w:rPr>
          <w:rFonts w:ascii="Times New Roman" w:hAnsi="Times New Roman" w:cs="Times New Roman"/>
          <w:b/>
          <w:sz w:val="24"/>
        </w:rPr>
        <w:t>Figure S</w:t>
      </w:r>
      <w:r w:rsidR="00CA2E26" w:rsidRPr="00CA2E26">
        <w:rPr>
          <w:rFonts w:ascii="Times New Roman" w:hAnsi="Times New Roman" w:cs="Times New Roman"/>
          <w:b/>
          <w:sz w:val="24"/>
        </w:rPr>
        <w:t>4</w:t>
      </w:r>
      <w:r w:rsidRPr="00CA2E26">
        <w:rPr>
          <w:rFonts w:ascii="Times New Roman" w:hAnsi="Times New Roman" w:cs="Times New Roman"/>
          <w:b/>
          <w:sz w:val="24"/>
        </w:rPr>
        <w:t xml:space="preserve">. </w:t>
      </w:r>
      <w:proofErr w:type="gramStart"/>
      <w:r w:rsidR="00CA2E26" w:rsidRPr="00CA2E26">
        <w:rPr>
          <w:rFonts w:ascii="Times New Roman" w:hAnsi="Times New Roman" w:cs="Times New Roman"/>
          <w:sz w:val="24"/>
        </w:rPr>
        <w:t xml:space="preserve">Same as </w:t>
      </w:r>
      <w:r w:rsidR="00CA2E26" w:rsidRPr="00CA2E26">
        <w:rPr>
          <w:rFonts w:ascii="Times New Roman" w:hAnsi="Times New Roman" w:cs="Times New Roman"/>
          <w:b/>
          <w:sz w:val="24"/>
        </w:rPr>
        <w:t>S2</w:t>
      </w:r>
      <w:r w:rsidR="00CA2E26" w:rsidRPr="00CA2E26">
        <w:rPr>
          <w:rFonts w:ascii="Times New Roman" w:hAnsi="Times New Roman" w:cs="Times New Roman"/>
          <w:sz w:val="24"/>
        </w:rPr>
        <w:t>, but for Northern Pakistan.</w:t>
      </w:r>
      <w:proofErr w:type="gramEnd"/>
    </w:p>
    <w:p w:rsidR="00C07C30" w:rsidRDefault="00C07C30" w:rsidP="00CA2E26">
      <w:pPr>
        <w:jc w:val="both"/>
      </w:pPr>
    </w:p>
    <w:p w:rsidR="00D10F87" w:rsidRDefault="00D10F87" w:rsidP="00362060"/>
    <w:p w:rsidR="00D10F87" w:rsidRDefault="00E46C2D" w:rsidP="00362060">
      <w:r>
        <w:rPr>
          <w:noProof/>
        </w:rPr>
        <w:lastRenderedPageBreak/>
        <w:drawing>
          <wp:inline distT="0" distB="0" distL="0" distR="0" wp14:anchorId="5DCADC02">
            <wp:extent cx="5730875" cy="6779260"/>
            <wp:effectExtent l="0" t="0" r="317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77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5FD" w:rsidRPr="00CA2E26" w:rsidRDefault="00E025FD" w:rsidP="00E025FD">
      <w:pPr>
        <w:jc w:val="center"/>
        <w:rPr>
          <w:rFonts w:ascii="Times New Roman" w:hAnsi="Times New Roman" w:cs="Times New Roman"/>
          <w:b/>
          <w:sz w:val="24"/>
        </w:rPr>
      </w:pPr>
      <w:r w:rsidRPr="00CA2E26">
        <w:rPr>
          <w:rFonts w:ascii="Times New Roman" w:hAnsi="Times New Roman" w:cs="Times New Roman"/>
          <w:b/>
          <w:sz w:val="24"/>
        </w:rPr>
        <w:t>Figure S</w:t>
      </w:r>
      <w:r w:rsidR="00CA2E26" w:rsidRPr="00CA2E26">
        <w:rPr>
          <w:rFonts w:ascii="Times New Roman" w:hAnsi="Times New Roman" w:cs="Times New Roman"/>
          <w:b/>
          <w:sz w:val="24"/>
        </w:rPr>
        <w:t>5</w:t>
      </w:r>
      <w:r w:rsidRPr="00CA2E26">
        <w:rPr>
          <w:rFonts w:ascii="Times New Roman" w:hAnsi="Times New Roman" w:cs="Times New Roman"/>
          <w:b/>
          <w:sz w:val="24"/>
        </w:rPr>
        <w:t xml:space="preserve">. </w:t>
      </w:r>
      <w:r w:rsidRPr="00CA2E26">
        <w:rPr>
          <w:rFonts w:ascii="Times New Roman" w:hAnsi="Times New Roman" w:cs="Times New Roman"/>
          <w:sz w:val="24"/>
        </w:rPr>
        <w:t xml:space="preserve">Same as figure </w:t>
      </w:r>
      <w:r w:rsidR="00ED7DF3" w:rsidRPr="00CA2E26">
        <w:rPr>
          <w:rFonts w:ascii="Times New Roman" w:hAnsi="Times New Roman" w:cs="Times New Roman"/>
          <w:b/>
          <w:sz w:val="24"/>
        </w:rPr>
        <w:t>S1</w:t>
      </w:r>
      <w:r w:rsidRPr="00CA2E26">
        <w:rPr>
          <w:rFonts w:ascii="Times New Roman" w:hAnsi="Times New Roman" w:cs="Times New Roman"/>
          <w:sz w:val="24"/>
        </w:rPr>
        <w:t>, but for Central Pakistan</w:t>
      </w:r>
    </w:p>
    <w:p w:rsidR="00E025FD" w:rsidRDefault="00E025FD" w:rsidP="00362060"/>
    <w:p w:rsidR="00E46C2D" w:rsidRDefault="00E46C2D" w:rsidP="00362060"/>
    <w:p w:rsidR="00E46C2D" w:rsidRDefault="006B6B52" w:rsidP="00631F2A">
      <w:pPr>
        <w:jc w:val="center"/>
      </w:pPr>
      <w:r>
        <w:rPr>
          <w:noProof/>
        </w:rPr>
        <w:lastRenderedPageBreak/>
        <w:drawing>
          <wp:inline distT="0" distB="0" distL="0" distR="0" wp14:anchorId="7EE1E504">
            <wp:extent cx="5262110" cy="6686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672" cy="6687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25FD" w:rsidRPr="00CA2E26" w:rsidRDefault="00E025FD" w:rsidP="00E025FD">
      <w:pPr>
        <w:jc w:val="center"/>
        <w:rPr>
          <w:rFonts w:ascii="Times New Roman" w:hAnsi="Times New Roman" w:cs="Times New Roman"/>
          <w:b/>
          <w:sz w:val="24"/>
        </w:rPr>
      </w:pPr>
      <w:r w:rsidRPr="00CA2E26">
        <w:rPr>
          <w:rFonts w:ascii="Times New Roman" w:hAnsi="Times New Roman" w:cs="Times New Roman"/>
          <w:b/>
          <w:sz w:val="24"/>
        </w:rPr>
        <w:t>Figure S</w:t>
      </w:r>
      <w:r w:rsidR="00CA2E26" w:rsidRPr="00CA2E26">
        <w:rPr>
          <w:rFonts w:ascii="Times New Roman" w:hAnsi="Times New Roman" w:cs="Times New Roman"/>
          <w:b/>
          <w:sz w:val="24"/>
        </w:rPr>
        <w:t>6</w:t>
      </w:r>
      <w:r w:rsidRPr="00CA2E26">
        <w:rPr>
          <w:rFonts w:ascii="Times New Roman" w:hAnsi="Times New Roman" w:cs="Times New Roman"/>
          <w:b/>
          <w:sz w:val="24"/>
        </w:rPr>
        <w:t xml:space="preserve">. </w:t>
      </w:r>
      <w:r w:rsidRPr="00CA2E26">
        <w:rPr>
          <w:rFonts w:ascii="Times New Roman" w:hAnsi="Times New Roman" w:cs="Times New Roman"/>
          <w:sz w:val="24"/>
        </w:rPr>
        <w:t xml:space="preserve">Same as figure </w:t>
      </w:r>
      <w:r w:rsidR="00ED7DF3" w:rsidRPr="00CA2E26">
        <w:rPr>
          <w:rFonts w:ascii="Times New Roman" w:hAnsi="Times New Roman" w:cs="Times New Roman"/>
          <w:b/>
          <w:sz w:val="24"/>
        </w:rPr>
        <w:t>S2</w:t>
      </w:r>
      <w:r w:rsidRPr="00CA2E26">
        <w:rPr>
          <w:rFonts w:ascii="Times New Roman" w:hAnsi="Times New Roman" w:cs="Times New Roman"/>
          <w:sz w:val="24"/>
        </w:rPr>
        <w:t>, but for Central Pakistan</w:t>
      </w:r>
    </w:p>
    <w:p w:rsidR="00E025FD" w:rsidRDefault="00E025FD" w:rsidP="00362060"/>
    <w:p w:rsidR="00E46C2D" w:rsidRDefault="00E46C2D" w:rsidP="00362060"/>
    <w:p w:rsidR="00E46C2D" w:rsidRDefault="00AF4387" w:rsidP="00362060">
      <w:r>
        <w:rPr>
          <w:noProof/>
        </w:rPr>
        <w:lastRenderedPageBreak/>
        <w:drawing>
          <wp:inline distT="0" distB="0" distL="0" distR="0" wp14:anchorId="75D39B78">
            <wp:extent cx="5730875" cy="678561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78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926" w:rsidRPr="00CA2E26" w:rsidRDefault="00D13926" w:rsidP="00D13926">
      <w:pPr>
        <w:jc w:val="center"/>
        <w:rPr>
          <w:rFonts w:ascii="Times New Roman" w:hAnsi="Times New Roman" w:cs="Times New Roman"/>
          <w:b/>
          <w:sz w:val="24"/>
        </w:rPr>
      </w:pPr>
      <w:r w:rsidRPr="00CA2E26">
        <w:rPr>
          <w:rFonts w:ascii="Times New Roman" w:hAnsi="Times New Roman" w:cs="Times New Roman"/>
          <w:b/>
          <w:sz w:val="24"/>
        </w:rPr>
        <w:t>Figure S</w:t>
      </w:r>
      <w:r w:rsidR="00CA2E26" w:rsidRPr="00CA2E26">
        <w:rPr>
          <w:rFonts w:ascii="Times New Roman" w:hAnsi="Times New Roman" w:cs="Times New Roman"/>
          <w:b/>
          <w:sz w:val="24"/>
        </w:rPr>
        <w:t>7</w:t>
      </w:r>
      <w:r w:rsidRPr="00CA2E26">
        <w:rPr>
          <w:rFonts w:ascii="Times New Roman" w:hAnsi="Times New Roman" w:cs="Times New Roman"/>
          <w:b/>
          <w:sz w:val="24"/>
        </w:rPr>
        <w:t xml:space="preserve">. </w:t>
      </w:r>
      <w:r w:rsidRPr="00CA2E26">
        <w:rPr>
          <w:rFonts w:ascii="Times New Roman" w:hAnsi="Times New Roman" w:cs="Times New Roman"/>
          <w:sz w:val="24"/>
        </w:rPr>
        <w:t xml:space="preserve">Same as figure </w:t>
      </w:r>
      <w:r w:rsidR="00ED7DF3" w:rsidRPr="00CA2E26">
        <w:rPr>
          <w:rFonts w:ascii="Times New Roman" w:hAnsi="Times New Roman" w:cs="Times New Roman"/>
          <w:b/>
          <w:sz w:val="24"/>
        </w:rPr>
        <w:t>S1</w:t>
      </w:r>
      <w:r w:rsidRPr="00CA2E26">
        <w:rPr>
          <w:rFonts w:ascii="Times New Roman" w:hAnsi="Times New Roman" w:cs="Times New Roman"/>
          <w:sz w:val="24"/>
        </w:rPr>
        <w:t>, but for Southern Pakistan</w:t>
      </w:r>
    </w:p>
    <w:p w:rsidR="00D13926" w:rsidRDefault="00D13926" w:rsidP="00362060"/>
    <w:p w:rsidR="00AF4387" w:rsidRDefault="00AF4387" w:rsidP="00362060"/>
    <w:p w:rsidR="00AF4387" w:rsidRDefault="006B6B52" w:rsidP="00631F2A">
      <w:pPr>
        <w:jc w:val="center"/>
      </w:pPr>
      <w:r>
        <w:rPr>
          <w:noProof/>
        </w:rPr>
        <w:lastRenderedPageBreak/>
        <w:drawing>
          <wp:inline distT="0" distB="0" distL="0" distR="0" wp14:anchorId="01FAA69F">
            <wp:extent cx="5367528" cy="6876288"/>
            <wp:effectExtent l="0" t="0" r="508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28" cy="6876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3926" w:rsidRPr="00CA2E26" w:rsidRDefault="00D13926" w:rsidP="00D13926">
      <w:pPr>
        <w:jc w:val="center"/>
        <w:rPr>
          <w:rFonts w:ascii="Times New Roman" w:hAnsi="Times New Roman" w:cs="Times New Roman"/>
          <w:b/>
          <w:sz w:val="24"/>
        </w:rPr>
      </w:pPr>
      <w:r w:rsidRPr="00CA2E26">
        <w:rPr>
          <w:rFonts w:ascii="Times New Roman" w:hAnsi="Times New Roman" w:cs="Times New Roman"/>
          <w:b/>
          <w:sz w:val="24"/>
        </w:rPr>
        <w:t>Figure S</w:t>
      </w:r>
      <w:r w:rsidR="00CA2E26" w:rsidRPr="00CA2E26">
        <w:rPr>
          <w:rFonts w:ascii="Times New Roman" w:hAnsi="Times New Roman" w:cs="Times New Roman"/>
          <w:b/>
          <w:sz w:val="24"/>
        </w:rPr>
        <w:t>8</w:t>
      </w:r>
      <w:r w:rsidRPr="00CA2E26">
        <w:rPr>
          <w:rFonts w:ascii="Times New Roman" w:hAnsi="Times New Roman" w:cs="Times New Roman"/>
          <w:b/>
          <w:sz w:val="24"/>
        </w:rPr>
        <w:t xml:space="preserve">. </w:t>
      </w:r>
      <w:r w:rsidRPr="00CA2E26">
        <w:rPr>
          <w:rFonts w:ascii="Times New Roman" w:hAnsi="Times New Roman" w:cs="Times New Roman"/>
          <w:sz w:val="24"/>
        </w:rPr>
        <w:t xml:space="preserve">Same as figure </w:t>
      </w:r>
      <w:r w:rsidR="00ED7DF3" w:rsidRPr="00CA2E26">
        <w:rPr>
          <w:rFonts w:ascii="Times New Roman" w:hAnsi="Times New Roman" w:cs="Times New Roman"/>
          <w:b/>
          <w:sz w:val="24"/>
        </w:rPr>
        <w:t>S2</w:t>
      </w:r>
      <w:r w:rsidRPr="00CA2E26">
        <w:rPr>
          <w:rFonts w:ascii="Times New Roman" w:hAnsi="Times New Roman" w:cs="Times New Roman"/>
          <w:sz w:val="24"/>
        </w:rPr>
        <w:t>, but for Southern Pakistan</w:t>
      </w:r>
    </w:p>
    <w:p w:rsidR="00D13926" w:rsidRDefault="00D13926" w:rsidP="00362060"/>
    <w:p w:rsidR="00E46C2D" w:rsidRPr="00362060" w:rsidRDefault="00E46C2D" w:rsidP="00362060"/>
    <w:sectPr w:rsidR="00E46C2D" w:rsidRPr="00362060" w:rsidSect="00432E43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113"/>
    <w:rsid w:val="00000BAE"/>
    <w:rsid w:val="00056BE6"/>
    <w:rsid w:val="00074DE9"/>
    <w:rsid w:val="002814AD"/>
    <w:rsid w:val="002C7396"/>
    <w:rsid w:val="00362060"/>
    <w:rsid w:val="00423BF4"/>
    <w:rsid w:val="00432E43"/>
    <w:rsid w:val="00450113"/>
    <w:rsid w:val="00481C5B"/>
    <w:rsid w:val="004B3903"/>
    <w:rsid w:val="00522035"/>
    <w:rsid w:val="00631F2A"/>
    <w:rsid w:val="006A50B8"/>
    <w:rsid w:val="006B6B52"/>
    <w:rsid w:val="007817C5"/>
    <w:rsid w:val="007B0469"/>
    <w:rsid w:val="007E0F22"/>
    <w:rsid w:val="00865A8F"/>
    <w:rsid w:val="008D7391"/>
    <w:rsid w:val="009200E7"/>
    <w:rsid w:val="00986D68"/>
    <w:rsid w:val="009C5649"/>
    <w:rsid w:val="00A8111B"/>
    <w:rsid w:val="00AF4387"/>
    <w:rsid w:val="00BD4DD3"/>
    <w:rsid w:val="00C07C30"/>
    <w:rsid w:val="00C85975"/>
    <w:rsid w:val="00CA2E26"/>
    <w:rsid w:val="00D10F87"/>
    <w:rsid w:val="00D13926"/>
    <w:rsid w:val="00E025FD"/>
    <w:rsid w:val="00E46C2D"/>
    <w:rsid w:val="00E6334E"/>
    <w:rsid w:val="00E70FE2"/>
    <w:rsid w:val="00E745C6"/>
    <w:rsid w:val="00ED7DF3"/>
    <w:rsid w:val="00FE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E43"/>
    <w:rPr>
      <w:rFonts w:ascii="Tahoma" w:hAnsi="Tahoma" w:cs="Tahoma"/>
      <w:sz w:val="16"/>
      <w:szCs w:val="16"/>
    </w:rPr>
  </w:style>
  <w:style w:type="paragraph" w:customStyle="1" w:styleId="MDPI51figurecaption">
    <w:name w:val="MDPI_5.1_figure_caption"/>
    <w:qFormat/>
    <w:rsid w:val="009C5649"/>
    <w:pPr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2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E43"/>
    <w:rPr>
      <w:rFonts w:ascii="Tahoma" w:hAnsi="Tahoma" w:cs="Tahoma"/>
      <w:sz w:val="16"/>
      <w:szCs w:val="16"/>
    </w:rPr>
  </w:style>
  <w:style w:type="paragraph" w:customStyle="1" w:styleId="MDPI51figurecaption">
    <w:name w:val="MDPI_5.1_figure_caption"/>
    <w:qFormat/>
    <w:rsid w:val="009C5649"/>
    <w:pPr>
      <w:adjustRightInd w:val="0"/>
      <w:snapToGrid w:val="0"/>
      <w:spacing w:before="120" w:after="24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8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Rizwan</dc:creator>
  <cp:keywords/>
  <dc:description/>
  <cp:lastModifiedBy>Rizwan</cp:lastModifiedBy>
  <cp:revision>37</cp:revision>
  <dcterms:created xsi:type="dcterms:W3CDTF">2020-10-06T09:02:00Z</dcterms:created>
  <dcterms:modified xsi:type="dcterms:W3CDTF">2020-11-24T05:09:00Z</dcterms:modified>
</cp:coreProperties>
</file>