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A3" w:rsidRDefault="00374523" w:rsidP="000476CD">
      <w:pPr>
        <w:rPr>
          <w:b/>
        </w:rPr>
      </w:pPr>
      <w:r>
        <w:t xml:space="preserve">                                              </w:t>
      </w:r>
      <w:r w:rsidR="00A63B64">
        <w:t xml:space="preserve">    </w:t>
      </w:r>
      <w:r>
        <w:t xml:space="preserve"> SUPPLIMENTARY   DATASET    </w:t>
      </w:r>
    </w:p>
    <w:p w:rsidR="00A368A3" w:rsidRDefault="00A368A3" w:rsidP="00A368A3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300F8F" w:rsidRPr="00A63B64" w:rsidRDefault="00300F8F" w:rsidP="00CF465C">
      <w:r w:rsidRPr="00A63B64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The dataset is converted in terms of Number of Recovered </w:t>
      </w:r>
      <w:proofErr w:type="spellStart"/>
      <w:r w:rsidRPr="00A63B64">
        <w:rPr>
          <w:rFonts w:ascii="Helvetica" w:hAnsi="Helvetica"/>
          <w:color w:val="555555"/>
          <w:sz w:val="21"/>
          <w:szCs w:val="21"/>
          <w:shd w:val="clear" w:color="auto" w:fill="FFFFFF"/>
        </w:rPr>
        <w:t>Covid</w:t>
      </w:r>
      <w:proofErr w:type="spellEnd"/>
      <w:r w:rsidRPr="00A63B64">
        <w:rPr>
          <w:rFonts w:ascii="Helvetica" w:hAnsi="Helvetica"/>
          <w:color w:val="555555"/>
          <w:sz w:val="21"/>
          <w:szCs w:val="21"/>
          <w:shd w:val="clear" w:color="auto" w:fill="FFFFFF"/>
        </w:rPr>
        <w:t>-</w:t>
      </w:r>
      <w:proofErr w:type="gramStart"/>
      <w:r w:rsidRPr="00A63B64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cases  </w:t>
      </w:r>
      <w:r w:rsidRPr="00A63B64">
        <w:t>with</w:t>
      </w:r>
      <w:proofErr w:type="gramEnd"/>
      <w:r w:rsidRPr="00A63B64">
        <w:t xml:space="preserve"> respect to Sept,7  to Oct ,25 -2020.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08"/>
        <w:gridCol w:w="1008"/>
      </w:tblGrid>
      <w:tr w:rsidR="00300F8F" w:rsidRPr="00300F8F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4995</w:t>
            </w:r>
          </w:p>
        </w:tc>
      </w:tr>
      <w:tr w:rsidR="00300F8F" w:rsidRPr="00300F8F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50300</w:t>
            </w:r>
          </w:p>
        </w:tc>
      </w:tr>
      <w:tr w:rsidR="00300F8F" w:rsidRPr="00300F8F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39174</w:t>
            </w:r>
          </w:p>
        </w:tc>
      </w:tr>
      <w:tr w:rsidR="00300F8F" w:rsidRPr="00300F8F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64906</w:t>
            </w:r>
          </w:p>
        </w:tc>
      </w:tr>
      <w:tr w:rsidR="00300F8F" w:rsidRPr="00300F8F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66158</w:t>
            </w:r>
          </w:p>
        </w:tc>
      </w:tr>
      <w:tr w:rsidR="00300F8F" w:rsidRPr="00300F8F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00F8F" w:rsidRPr="00300F8F" w:rsidRDefault="00300F8F" w:rsidP="00300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00F8F">
              <w:rPr>
                <w:rFonts w:ascii="Calibri" w:hAnsi="Calibri" w:cs="Calibri"/>
                <w:color w:val="000000"/>
              </w:rPr>
              <w:t>67855</w:t>
            </w:r>
          </w:p>
        </w:tc>
      </w:tr>
    </w:tbl>
    <w:p w:rsidR="00300F8F" w:rsidRPr="00300F8F" w:rsidRDefault="00300F8F" w:rsidP="00CF465C">
      <w:pPr>
        <w:rPr>
          <w:rFonts w:ascii="Helvetica" w:hAnsi="Helvetica"/>
          <w:color w:val="555555"/>
          <w:sz w:val="21"/>
          <w:szCs w:val="21"/>
          <w:shd w:val="clear" w:color="auto" w:fill="FFFFFF"/>
        </w:rPr>
      </w:pPr>
    </w:p>
    <w:p w:rsidR="00DD5762" w:rsidRPr="00DD5762" w:rsidRDefault="00806B97" w:rsidP="00CF465C">
      <w:pPr>
        <w:rPr>
          <w:rFonts w:ascii="Helvetica" w:hAnsi="Helvetica"/>
          <w:b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                            </w:t>
      </w:r>
      <w:r w:rsidR="00DD5762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Data Analysis report – </w:t>
      </w:r>
      <w:r w:rsidR="00DD5762" w:rsidRPr="00DD5762">
        <w:rPr>
          <w:rFonts w:ascii="Helvetica" w:hAnsi="Helvetica"/>
          <w:b/>
          <w:color w:val="555555"/>
          <w:sz w:val="21"/>
          <w:szCs w:val="21"/>
          <w:shd w:val="clear" w:color="auto" w:fill="FFFFFF"/>
        </w:rPr>
        <w:t xml:space="preserve">Curve Expert 1.4 </w:t>
      </w:r>
    </w:p>
    <w:p w:rsidR="00DD5762" w:rsidRPr="00DD5762" w:rsidRDefault="00DD5762" w:rsidP="00CF465C">
      <w:pPr>
        <w:rPr>
          <w:rFonts w:ascii="Helvetica" w:hAnsi="Helvetica"/>
          <w:color w:val="555555"/>
          <w:sz w:val="21"/>
          <w:szCs w:val="21"/>
          <w:shd w:val="clear" w:color="auto" w:fill="FFFFFF"/>
        </w:rPr>
      </w:pPr>
      <w:r w:rsidRPr="00DD5762">
        <w:rPr>
          <w:rFonts w:ascii="Helvetica" w:hAnsi="Helvetica"/>
          <w:i/>
          <w:noProof/>
          <w:color w:val="555555"/>
          <w:sz w:val="21"/>
          <w:szCs w:val="21"/>
          <w:shd w:val="clear" w:color="auto" w:fill="FFFFFF"/>
          <w:lang w:eastAsia="en-GB"/>
        </w:rPr>
        <w:drawing>
          <wp:inline distT="0" distB="0" distL="0" distR="0">
            <wp:extent cx="2171700" cy="2057400"/>
            <wp:effectExtent l="19050" t="0" r="0" b="0"/>
            <wp:docPr id="9" name="Picture 1" descr="C:\Users\ASUS\Desktop\rs Communication\Recovery Data\Hyberbolic Curv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rs Communication\Recovery Data\Hyberbolic Curve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762">
        <w:rPr>
          <w:rFonts w:ascii="Helvetica" w:hAnsi="Helvetica"/>
          <w:noProof/>
          <w:color w:val="555555"/>
          <w:sz w:val="21"/>
          <w:szCs w:val="21"/>
          <w:shd w:val="clear" w:color="auto" w:fill="FFFFFF"/>
          <w:lang w:eastAsia="en-GB"/>
        </w:rPr>
        <w:drawing>
          <wp:inline distT="0" distB="0" distL="0" distR="0">
            <wp:extent cx="2581275" cy="2057400"/>
            <wp:effectExtent l="19050" t="0" r="9525" b="0"/>
            <wp:docPr id="4" name="Picture 4" descr="C:\Users\ASUS\Desktop\rs Communication\Recovery Data\Hyperbolic fit equation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rs Communication\Recovery Data\Hyperbolic fit equation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25C" w:rsidRDefault="00DD5762">
      <w:r w:rsidRPr="00DD5762">
        <w:rPr>
          <w:noProof/>
          <w:lang w:eastAsia="en-GB"/>
        </w:rPr>
        <w:drawing>
          <wp:inline distT="0" distB="0" distL="0" distR="0">
            <wp:extent cx="2428875" cy="1590675"/>
            <wp:effectExtent l="19050" t="0" r="9525" b="0"/>
            <wp:docPr id="2" name="Picture 2" descr="C:\Users\ASUS\Desktop\rs Communication\Recovery Data\Chisq tes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rs Communication\Recovery Data\Chisq test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762">
        <w:rPr>
          <w:noProof/>
          <w:lang w:eastAsia="en-GB"/>
        </w:rPr>
        <w:drawing>
          <wp:inline distT="0" distB="0" distL="0" distR="0">
            <wp:extent cx="2238375" cy="1638300"/>
            <wp:effectExtent l="19050" t="0" r="9525" b="0"/>
            <wp:docPr id="3" name="Picture 3" descr="C:\Users\ASUS\Desktop\rs Communication\Recovery Data\Cov Matric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rs Communication\Recovery Data\Cov Matrics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762" w:rsidRDefault="00806B97">
      <w:r>
        <w:t xml:space="preserve">                                 </w:t>
      </w:r>
      <w:r w:rsidR="00DD5762" w:rsidRPr="00DD5762">
        <w:rPr>
          <w:noProof/>
          <w:lang w:eastAsia="en-GB"/>
        </w:rPr>
        <w:drawing>
          <wp:inline distT="0" distB="0" distL="0" distR="0">
            <wp:extent cx="2638425" cy="1838325"/>
            <wp:effectExtent l="19050" t="0" r="9525" b="0"/>
            <wp:docPr id="5" name="Picture 5" descr="C:\Users\ASUS\Desktop\rs Communication\Recovery Data\Pearson Coeffician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rs Communication\Recovery Data\Pearson Coefficiant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72" cy="183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762" w:rsidSect="004D6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1420"/>
    <w:multiLevelType w:val="hybridMultilevel"/>
    <w:tmpl w:val="F266D854"/>
    <w:lvl w:ilvl="0" w:tplc="95C8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202124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D4F"/>
    <w:rsid w:val="000476CD"/>
    <w:rsid w:val="001240E2"/>
    <w:rsid w:val="002460CC"/>
    <w:rsid w:val="00300F8F"/>
    <w:rsid w:val="00374523"/>
    <w:rsid w:val="004D625C"/>
    <w:rsid w:val="004E5562"/>
    <w:rsid w:val="00806B97"/>
    <w:rsid w:val="00A368A3"/>
    <w:rsid w:val="00A63B64"/>
    <w:rsid w:val="00CF465C"/>
    <w:rsid w:val="00DD5762"/>
    <w:rsid w:val="00F15D4F"/>
    <w:rsid w:val="00FD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2020-11-01T16:00:00Z</dcterms:created>
  <dcterms:modified xsi:type="dcterms:W3CDTF">2020-11-08T15:02:00Z</dcterms:modified>
</cp:coreProperties>
</file>