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19" w:rsidRPr="005E714B" w:rsidRDefault="00F92E28" w:rsidP="005E714B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5E714B">
        <w:rPr>
          <w:rFonts w:ascii="Times New Roman" w:hAnsi="Times New Roman" w:cs="Times New Roman"/>
          <w:b/>
          <w:sz w:val="28"/>
          <w:lang w:val="en-US"/>
        </w:rPr>
        <w:t>Supporting Information</w:t>
      </w:r>
    </w:p>
    <w:p w:rsidR="005E714B" w:rsidRDefault="005E714B" w:rsidP="00AC3D7C">
      <w:pPr>
        <w:rPr>
          <w:rFonts w:ascii="Times New Roman" w:hAnsi="Times New Roman" w:cs="Times New Roman"/>
          <w:lang w:val="en-US"/>
        </w:rPr>
      </w:pPr>
    </w:p>
    <w:p w:rsidR="00AC3D7C" w:rsidRPr="000D53F5" w:rsidRDefault="00AC3D7C" w:rsidP="00AC3D7C">
      <w:pPr>
        <w:rPr>
          <w:rFonts w:ascii="Times New Roman" w:hAnsi="Times New Roman" w:cs="Times New Roman"/>
          <w:lang w:val="en-US"/>
        </w:rPr>
      </w:pPr>
      <w:r w:rsidRPr="000D53F5">
        <w:rPr>
          <w:rFonts w:ascii="Times New Roman" w:hAnsi="Times New Roman" w:cs="Times New Roman"/>
          <w:lang w:val="en-US"/>
        </w:rPr>
        <w:t xml:space="preserve">Table </w:t>
      </w:r>
      <w:r w:rsidR="00F92E28" w:rsidRPr="000D53F5">
        <w:rPr>
          <w:rFonts w:ascii="Times New Roman" w:hAnsi="Times New Roman" w:cs="Times New Roman"/>
          <w:lang w:val="en-US"/>
        </w:rPr>
        <w:t>S1</w:t>
      </w:r>
      <w:r w:rsidRPr="000D53F5">
        <w:rPr>
          <w:rFonts w:ascii="Times New Roman" w:hAnsi="Times New Roman" w:cs="Times New Roman"/>
          <w:lang w:val="en-US"/>
        </w:rPr>
        <w:t>. Chromatographic conditions for milk and egg marker peptides separations.</w:t>
      </w: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3"/>
        <w:gridCol w:w="1418"/>
        <w:gridCol w:w="1417"/>
      </w:tblGrid>
      <w:tr w:rsidR="00AC3D7C" w:rsidRPr="00F179E1" w:rsidTr="002C0C47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Column</w:t>
            </w:r>
            <w:proofErr w:type="spellEnd"/>
          </w:p>
        </w:tc>
        <w:tc>
          <w:tcPr>
            <w:tcW w:w="4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Perkin Elmer Aqueous C18 Column (2.1 x 150 mm; 3 µm; 100 Å) </w:t>
            </w:r>
          </w:p>
        </w:tc>
      </w:tr>
      <w:tr w:rsidR="00AC3D7C" w:rsidRPr="000D53F5" w:rsidTr="002C0C4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Mobile 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phase</w:t>
            </w:r>
            <w:proofErr w:type="spellEnd"/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D7C" w:rsidRPr="000D53F5" w:rsidRDefault="00B50F25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Solvent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A: </w:t>
            </w:r>
            <w:r w:rsidR="00AC3D7C"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</w:t>
            </w:r>
            <w:r w:rsidR="00AC3D7C"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it-IT"/>
              </w:rPr>
              <w:t>2</w:t>
            </w:r>
            <w:r w:rsidR="00AC3D7C"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O + 0.1% </w:t>
            </w:r>
            <w:proofErr w:type="spellStart"/>
            <w:r w:rsidR="00AC3D7C"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Formic</w:t>
            </w:r>
            <w:proofErr w:type="spellEnd"/>
            <w:r w:rsidR="00AC3D7C"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acid </w:t>
            </w:r>
          </w:p>
        </w:tc>
      </w:tr>
      <w:tr w:rsidR="00AC3D7C" w:rsidRPr="000D53F5" w:rsidTr="002C0C4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9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Solvent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B: 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Acetonitrile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+ 0.1% 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Formic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acid</w:t>
            </w:r>
          </w:p>
        </w:tc>
      </w:tr>
      <w:tr w:rsidR="00AC3D7C" w:rsidRPr="000D53F5" w:rsidTr="002C0C47">
        <w:trPr>
          <w:trHeight w:val="3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Time (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%A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%B </w:t>
            </w:r>
          </w:p>
        </w:tc>
      </w:tr>
      <w:tr w:rsidR="00AC3D7C" w:rsidRPr="000D53F5" w:rsidTr="002C0C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</w:tr>
      <w:tr w:rsidR="00AC3D7C" w:rsidRPr="000D53F5" w:rsidTr="002C0C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50</w:t>
            </w:r>
          </w:p>
        </w:tc>
      </w:tr>
      <w:tr w:rsidR="00AC3D7C" w:rsidRPr="000D53F5" w:rsidTr="002C0C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17.2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</w:tr>
      <w:tr w:rsidR="00AC3D7C" w:rsidRPr="000D53F5" w:rsidTr="002C0C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</w:tr>
      <w:tr w:rsidR="00AC3D7C" w:rsidRPr="000D53F5" w:rsidTr="002C0C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27.2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</w:tr>
      <w:tr w:rsidR="00AC3D7C" w:rsidRPr="000D53F5" w:rsidTr="002C0C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</w:tr>
      <w:tr w:rsidR="00AC3D7C" w:rsidRPr="000D53F5" w:rsidTr="002C0C47">
        <w:trPr>
          <w:trHeight w:val="30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Oven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Temperature: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30°C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C3D7C" w:rsidRPr="000D53F5" w:rsidTr="002C0C47">
        <w:trPr>
          <w:trHeight w:val="300"/>
        </w:trPr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Flow: 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200 µL/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C3D7C" w:rsidRPr="000D53F5" w:rsidTr="002C0C47">
        <w:trPr>
          <w:trHeight w:val="300"/>
        </w:trPr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Injection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volume: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  µ</w:t>
            </w:r>
            <w:proofErr w:type="gramEnd"/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7C" w:rsidRPr="000D53F5" w:rsidRDefault="00AC3D7C" w:rsidP="00AC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AC3D7C" w:rsidRDefault="00AC3D7C" w:rsidP="00AC3D7C">
      <w:pPr>
        <w:rPr>
          <w:rFonts w:ascii="Times New Roman" w:hAnsi="Times New Roman" w:cs="Times New Roman"/>
        </w:rPr>
      </w:pPr>
    </w:p>
    <w:p w:rsidR="005E714B" w:rsidRDefault="005E714B" w:rsidP="00AC3D7C">
      <w:pPr>
        <w:rPr>
          <w:rFonts w:ascii="Times New Roman" w:hAnsi="Times New Roman" w:cs="Times New Roman"/>
        </w:rPr>
      </w:pPr>
    </w:p>
    <w:p w:rsidR="005E714B" w:rsidRDefault="005E714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AC3D7C" w:rsidRPr="000D53F5" w:rsidRDefault="005E714B" w:rsidP="00AC3D7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T</w:t>
      </w:r>
      <w:r w:rsidR="00AC3D7C" w:rsidRPr="000D53F5">
        <w:rPr>
          <w:rFonts w:ascii="Times New Roman" w:hAnsi="Times New Roman" w:cs="Times New Roman"/>
          <w:lang w:val="en-US"/>
        </w:rPr>
        <w:t xml:space="preserve">able </w:t>
      </w:r>
      <w:r w:rsidR="00F92E28" w:rsidRPr="000D53F5">
        <w:rPr>
          <w:rFonts w:ascii="Times New Roman" w:hAnsi="Times New Roman" w:cs="Times New Roman"/>
          <w:lang w:val="en-US"/>
        </w:rPr>
        <w:t>S2</w:t>
      </w:r>
      <w:r w:rsidR="00AC3D7C" w:rsidRPr="000D53F5">
        <w:rPr>
          <w:rFonts w:ascii="Times New Roman" w:hAnsi="Times New Roman" w:cs="Times New Roman"/>
          <w:lang w:val="en-US"/>
        </w:rPr>
        <w:t xml:space="preserve">. </w:t>
      </w:r>
      <w:r w:rsidR="00F92E28" w:rsidRPr="000D53F5">
        <w:rPr>
          <w:rFonts w:ascii="Times New Roman" w:hAnsi="Times New Roman" w:cs="Times New Roman"/>
          <w:lang w:val="en-US"/>
        </w:rPr>
        <w:t>S</w:t>
      </w:r>
      <w:r w:rsidR="00A84EF7" w:rsidRPr="000D53F5">
        <w:rPr>
          <w:rFonts w:ascii="Times New Roman" w:hAnsi="Times New Roman" w:cs="Times New Roman"/>
          <w:lang w:val="en-US"/>
        </w:rPr>
        <w:t>RM</w:t>
      </w:r>
      <w:r w:rsidR="00AC3D7C" w:rsidRPr="000D53F5">
        <w:rPr>
          <w:rFonts w:ascii="Times New Roman" w:hAnsi="Times New Roman" w:cs="Times New Roman"/>
          <w:lang w:val="en-US"/>
        </w:rPr>
        <w:t xml:space="preserve"> conditions for </w:t>
      </w:r>
      <w:r w:rsidR="00125652" w:rsidRPr="000D53F5">
        <w:rPr>
          <w:rFonts w:ascii="Times New Roman" w:hAnsi="Times New Roman" w:cs="Times New Roman"/>
          <w:lang w:val="en-US"/>
        </w:rPr>
        <w:t xml:space="preserve">the simultaneous detection of </w:t>
      </w:r>
      <w:r w:rsidR="00AC3D7C" w:rsidRPr="000D53F5">
        <w:rPr>
          <w:rFonts w:ascii="Times New Roman" w:hAnsi="Times New Roman" w:cs="Times New Roman"/>
          <w:lang w:val="en-US"/>
        </w:rPr>
        <w:t xml:space="preserve">milk and egg marker peptides </w:t>
      </w:r>
      <w:r w:rsidR="00125652" w:rsidRPr="000D53F5">
        <w:rPr>
          <w:rFonts w:ascii="Times New Roman" w:hAnsi="Times New Roman" w:cs="Times New Roman"/>
          <w:lang w:val="en-US"/>
        </w:rPr>
        <w:t xml:space="preserve">by </w:t>
      </w:r>
      <w:proofErr w:type="spellStart"/>
      <w:r w:rsidR="00125652" w:rsidRPr="000D53F5">
        <w:rPr>
          <w:rFonts w:ascii="Times New Roman" w:hAnsi="Times New Roman" w:cs="Times New Roman"/>
          <w:lang w:val="en-US"/>
        </w:rPr>
        <w:t>QSight</w:t>
      </w:r>
      <w:proofErr w:type="spellEnd"/>
      <w:r w:rsidR="00125652" w:rsidRPr="000D53F5">
        <w:rPr>
          <w:rFonts w:ascii="Times New Roman" w:hAnsi="Times New Roman" w:cs="Times New Roman"/>
          <w:lang w:val="en-US"/>
        </w:rPr>
        <w:t xml:space="preserve"> platform</w:t>
      </w:r>
      <w:r w:rsidR="00AC3D7C" w:rsidRPr="000D53F5">
        <w:rPr>
          <w:rFonts w:ascii="Times New Roman" w:hAnsi="Times New Roman" w:cs="Times New Roman"/>
          <w:lang w:val="en-US"/>
        </w:rPr>
        <w:t>.</w:t>
      </w:r>
    </w:p>
    <w:tbl>
      <w:tblPr>
        <w:tblStyle w:val="Grigliatabella"/>
        <w:tblW w:w="509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562"/>
        <w:gridCol w:w="1988"/>
        <w:gridCol w:w="1133"/>
        <w:gridCol w:w="992"/>
        <w:gridCol w:w="1277"/>
        <w:gridCol w:w="1259"/>
        <w:gridCol w:w="500"/>
        <w:gridCol w:w="596"/>
        <w:gridCol w:w="498"/>
      </w:tblGrid>
      <w:tr w:rsidR="0034043C" w:rsidRPr="000D53F5" w:rsidTr="0034043C">
        <w:trPr>
          <w:trHeight w:val="258"/>
        </w:trPr>
        <w:tc>
          <w:tcPr>
            <w:tcW w:w="796" w:type="pct"/>
            <w:noWrap/>
            <w:hideMark/>
          </w:tcPr>
          <w:p w:rsidR="00F92E28" w:rsidRPr="000D53F5" w:rsidRDefault="00F92E28" w:rsidP="00340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Protein</w:t>
            </w:r>
            <w:proofErr w:type="spellEnd"/>
          </w:p>
        </w:tc>
        <w:tc>
          <w:tcPr>
            <w:tcW w:w="1014" w:type="pct"/>
            <w:noWrap/>
            <w:hideMark/>
          </w:tcPr>
          <w:p w:rsidR="00F92E28" w:rsidRPr="000D53F5" w:rsidRDefault="00F92E28" w:rsidP="00837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 xml:space="preserve">Peptide 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sequence</w:t>
            </w:r>
            <w:proofErr w:type="spellEnd"/>
          </w:p>
        </w:tc>
        <w:tc>
          <w:tcPr>
            <w:tcW w:w="578" w:type="pct"/>
            <w:noWrap/>
            <w:hideMark/>
          </w:tcPr>
          <w:p w:rsidR="00F92E28" w:rsidRPr="000D53F5" w:rsidRDefault="00F92E28" w:rsidP="00340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it-IT"/>
              </w:rPr>
              <w:t>Precursor i</w:t>
            </w:r>
            <w:r w:rsidR="0034043C"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it-IT"/>
              </w:rPr>
              <w:t>on</w:t>
            </w: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GB" w:eastAsia="it-IT"/>
              </w:rPr>
              <w:t>/charge</w:t>
            </w:r>
          </w:p>
        </w:tc>
        <w:tc>
          <w:tcPr>
            <w:tcW w:w="506" w:type="pct"/>
          </w:tcPr>
          <w:p w:rsidR="00F92E28" w:rsidRPr="000D53F5" w:rsidRDefault="00F92E28" w:rsidP="00837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Retention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 xml:space="preserve"> time (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min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)</w:t>
            </w:r>
          </w:p>
        </w:tc>
        <w:tc>
          <w:tcPr>
            <w:tcW w:w="651" w:type="pct"/>
          </w:tcPr>
          <w:p w:rsidR="00F92E28" w:rsidRPr="000D53F5" w:rsidRDefault="00F92E28" w:rsidP="00340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Acquisition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 xml:space="preserve"> 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Window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 xml:space="preserve"> (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min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)</w:t>
            </w:r>
          </w:p>
        </w:tc>
        <w:tc>
          <w:tcPr>
            <w:tcW w:w="642" w:type="pct"/>
            <w:noWrap/>
            <w:hideMark/>
          </w:tcPr>
          <w:p w:rsidR="00F92E28" w:rsidRPr="000D53F5" w:rsidRDefault="00F92E28" w:rsidP="008370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</w:pPr>
            <w:proofErr w:type="spellStart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Transition</w:t>
            </w:r>
            <w:proofErr w:type="spellEnd"/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 xml:space="preserve"> (m/z)</w:t>
            </w:r>
          </w:p>
        </w:tc>
        <w:tc>
          <w:tcPr>
            <w:tcW w:w="255" w:type="pct"/>
            <w:noWrap/>
            <w:hideMark/>
          </w:tcPr>
          <w:p w:rsidR="00F92E28" w:rsidRPr="000D53F5" w:rsidRDefault="00F92E28" w:rsidP="00837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EV</w:t>
            </w:r>
          </w:p>
        </w:tc>
        <w:tc>
          <w:tcPr>
            <w:tcW w:w="304" w:type="pct"/>
            <w:noWrap/>
            <w:hideMark/>
          </w:tcPr>
          <w:p w:rsidR="00F92E28" w:rsidRPr="000D53F5" w:rsidRDefault="00F92E28" w:rsidP="00837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CCL2</w:t>
            </w:r>
          </w:p>
        </w:tc>
        <w:tc>
          <w:tcPr>
            <w:tcW w:w="254" w:type="pct"/>
            <w:noWrap/>
            <w:hideMark/>
          </w:tcPr>
          <w:p w:rsidR="00F92E28" w:rsidRPr="000D53F5" w:rsidRDefault="00F92E28" w:rsidP="00837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CE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 w:val="restart"/>
            <w:noWrap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α</w:t>
            </w:r>
            <w:proofErr w:type="gramEnd"/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S1-casein</w:t>
            </w:r>
          </w:p>
        </w:tc>
        <w:tc>
          <w:tcPr>
            <w:tcW w:w="1014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FFVAPFPEVFGK</w:t>
            </w:r>
          </w:p>
          <w:p w:rsidR="00306790" w:rsidRPr="000D53F5" w:rsidRDefault="00306790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(FFV)</w:t>
            </w:r>
          </w:p>
        </w:tc>
        <w:tc>
          <w:tcPr>
            <w:tcW w:w="578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693.1 (+2)</w:t>
            </w:r>
          </w:p>
        </w:tc>
        <w:tc>
          <w:tcPr>
            <w:tcW w:w="506" w:type="pct"/>
            <w:vMerge w:val="restart"/>
          </w:tcPr>
          <w:p w:rsidR="00837085" w:rsidRPr="000D53F5" w:rsidRDefault="00A405FF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13.1±0.</w:t>
            </w:r>
            <w:r w:rsidR="00F1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651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12.59-13.59</w:t>
            </w: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920.3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8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-168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-26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991.4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9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-168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-26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1090.4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10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-172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26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014" w:type="pct"/>
            <w:vMerge w:val="restar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YLGYLEQLLR</w:t>
            </w:r>
          </w:p>
          <w:p w:rsidR="00306790" w:rsidRPr="000D53F5" w:rsidRDefault="00306790" w:rsidP="0030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(YLG)</w:t>
            </w:r>
          </w:p>
        </w:tc>
        <w:tc>
          <w:tcPr>
            <w:tcW w:w="578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634.6 (+2)</w:t>
            </w:r>
          </w:p>
        </w:tc>
        <w:tc>
          <w:tcPr>
            <w:tcW w:w="506" w:type="pct"/>
            <w:vMerge w:val="restart"/>
          </w:tcPr>
          <w:p w:rsidR="00837085" w:rsidRPr="000D53F5" w:rsidRDefault="00A405FF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12.5±0.</w:t>
            </w:r>
            <w:r w:rsidR="00F1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01</w:t>
            </w:r>
          </w:p>
        </w:tc>
        <w:tc>
          <w:tcPr>
            <w:tcW w:w="651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11.98-12.98</w:t>
            </w: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658.2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GB" w:eastAsia="it-IT"/>
              </w:rPr>
              <w:t>5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GB"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31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-124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-28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771.3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GB" w:eastAsia="it-IT"/>
              </w:rPr>
              <w:t>6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GB"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23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-152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-28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991.4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GB" w:eastAsia="it-IT"/>
              </w:rPr>
              <w:t>8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GB"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24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-140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-27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 w:val="restart"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proofErr w:type="gramStart"/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β</w:t>
            </w:r>
            <w:proofErr w:type="gramEnd"/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-</w:t>
            </w:r>
            <w:proofErr w:type="spellStart"/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Lactoglobulin</w:t>
            </w:r>
            <w:proofErr w:type="spellEnd"/>
          </w:p>
        </w:tc>
        <w:tc>
          <w:tcPr>
            <w:tcW w:w="1014" w:type="pct"/>
            <w:vMerge w:val="restar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TPEVDDEALEK</w:t>
            </w:r>
          </w:p>
          <w:p w:rsidR="00306790" w:rsidRPr="000D53F5" w:rsidRDefault="00306790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(TPE)</w:t>
            </w:r>
          </w:p>
        </w:tc>
        <w:tc>
          <w:tcPr>
            <w:tcW w:w="578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623.2 (+2) </w:t>
            </w:r>
          </w:p>
        </w:tc>
        <w:tc>
          <w:tcPr>
            <w:tcW w:w="506" w:type="pct"/>
            <w:vMerge w:val="restart"/>
          </w:tcPr>
          <w:p w:rsidR="00837085" w:rsidRPr="000D53F5" w:rsidRDefault="00A405FF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5.8±0.</w:t>
            </w:r>
            <w:r w:rsidR="00F1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651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5.31-6.31</w:t>
            </w: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572.5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10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2+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-192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-29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1047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9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-170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30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819.1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7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-196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-29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014" w:type="pct"/>
            <w:vMerge w:val="restar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VLVLDTDYK</w:t>
            </w:r>
          </w:p>
          <w:p w:rsidR="00306790" w:rsidRPr="000D53F5" w:rsidRDefault="00306790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(VLV)</w:t>
            </w:r>
          </w:p>
        </w:tc>
        <w:tc>
          <w:tcPr>
            <w:tcW w:w="578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533.2 (+2) </w:t>
            </w:r>
          </w:p>
        </w:tc>
        <w:tc>
          <w:tcPr>
            <w:tcW w:w="506" w:type="pct"/>
            <w:vMerge w:val="restart"/>
          </w:tcPr>
          <w:p w:rsidR="00837085" w:rsidRPr="000D53F5" w:rsidRDefault="00A405FF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8.3±0.</w:t>
            </w:r>
            <w:r w:rsidR="00F1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651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7.82-8.82</w:t>
            </w: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853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7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-100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-22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640.8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5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-108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-24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753.9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6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-100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-22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 w:val="restart"/>
            <w:noWrap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Vitellogenin</w:t>
            </w:r>
            <w:r w:rsidR="00EF37FF"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</w:t>
            </w:r>
          </w:p>
        </w:tc>
        <w:tc>
          <w:tcPr>
            <w:tcW w:w="1014" w:type="pct"/>
            <w:vMerge w:val="restart"/>
            <w:noWrap/>
            <w:hideMark/>
          </w:tcPr>
          <w:p w:rsidR="00837085" w:rsidRPr="000D53F5" w:rsidRDefault="00306790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NIPFAEYPTYK</w:t>
            </w:r>
          </w:p>
          <w:p w:rsidR="00306790" w:rsidRPr="000D53F5" w:rsidRDefault="00306790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(NIP)</w:t>
            </w:r>
          </w:p>
        </w:tc>
        <w:tc>
          <w:tcPr>
            <w:tcW w:w="578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671.6 (+2) </w:t>
            </w:r>
          </w:p>
        </w:tc>
        <w:tc>
          <w:tcPr>
            <w:tcW w:w="506" w:type="pct"/>
            <w:vMerge w:val="restart"/>
          </w:tcPr>
          <w:p w:rsidR="00837085" w:rsidRPr="000D53F5" w:rsidRDefault="00A405FF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9.1±0.</w:t>
            </w:r>
            <w:r w:rsidR="00F1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651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8.65-9.66</w:t>
            </w: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557.9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9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2+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30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-140</w:t>
            </w:r>
          </w:p>
        </w:tc>
        <w:tc>
          <w:tcPr>
            <w:tcW w:w="25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-25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507.9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4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30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-180</w:t>
            </w:r>
          </w:p>
        </w:tc>
        <w:tc>
          <w:tcPr>
            <w:tcW w:w="25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-39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1114.9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9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30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-132</w:t>
            </w:r>
          </w:p>
        </w:tc>
        <w:tc>
          <w:tcPr>
            <w:tcW w:w="25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-23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014" w:type="pct"/>
            <w:vMerge w:val="restar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NIGELGVEK</w:t>
            </w:r>
          </w:p>
          <w:p w:rsidR="00306790" w:rsidRPr="000D53F5" w:rsidRDefault="00306790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(NIG)</w:t>
            </w:r>
          </w:p>
        </w:tc>
        <w:tc>
          <w:tcPr>
            <w:tcW w:w="578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479.7 (+2) </w:t>
            </w:r>
          </w:p>
        </w:tc>
        <w:tc>
          <w:tcPr>
            <w:tcW w:w="506" w:type="pct"/>
            <w:vMerge w:val="restart"/>
          </w:tcPr>
          <w:p w:rsidR="00837085" w:rsidRPr="000D53F5" w:rsidRDefault="00A405FF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6.5±0.</w:t>
            </w:r>
            <w:r w:rsidR="00F1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651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6.01-7.01</w:t>
            </w: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673.9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6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30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-120</w:t>
            </w:r>
          </w:p>
        </w:tc>
        <w:tc>
          <w:tcPr>
            <w:tcW w:w="25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-21</w:t>
            </w:r>
          </w:p>
        </w:tc>
      </w:tr>
      <w:tr w:rsidR="0034043C" w:rsidRPr="000D53F5" w:rsidTr="0034043C">
        <w:trPr>
          <w:trHeight w:val="320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228.0 (b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2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30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-88</w:t>
            </w:r>
          </w:p>
        </w:tc>
        <w:tc>
          <w:tcPr>
            <w:tcW w:w="25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-18</w:t>
            </w:r>
          </w:p>
        </w:tc>
      </w:tr>
      <w:tr w:rsidR="0034043C" w:rsidRPr="000D53F5" w:rsidTr="0034043C">
        <w:trPr>
          <w:trHeight w:val="258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544.8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5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30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-124</w:t>
            </w:r>
          </w:p>
        </w:tc>
        <w:tc>
          <w:tcPr>
            <w:tcW w:w="25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-24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 w:val="restart"/>
            <w:hideMark/>
          </w:tcPr>
          <w:p w:rsidR="00837085" w:rsidRPr="000D53F5" w:rsidRDefault="00630FC9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Ovalbumin</w:t>
            </w:r>
          </w:p>
        </w:tc>
        <w:tc>
          <w:tcPr>
            <w:tcW w:w="1014" w:type="pct"/>
            <w:vMerge w:val="restar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ISQAVHAAHAEINEAGR</w:t>
            </w:r>
          </w:p>
          <w:p w:rsidR="00306790" w:rsidRPr="000D53F5" w:rsidRDefault="00306790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(ISQ)</w:t>
            </w:r>
          </w:p>
        </w:tc>
        <w:tc>
          <w:tcPr>
            <w:tcW w:w="578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592.1 (+3) </w:t>
            </w:r>
          </w:p>
        </w:tc>
        <w:tc>
          <w:tcPr>
            <w:tcW w:w="506" w:type="pct"/>
            <w:vMerge w:val="restart"/>
          </w:tcPr>
          <w:p w:rsidR="00837085" w:rsidRPr="000D53F5" w:rsidRDefault="00A405FF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4.3±0.</w:t>
            </w:r>
            <w:r w:rsidR="00F1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651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3.80-4.80</w:t>
            </w: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778.5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7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-128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-31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858.9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8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30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-204</w:t>
            </w:r>
          </w:p>
        </w:tc>
        <w:tc>
          <w:tcPr>
            <w:tcW w:w="25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-29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545.9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5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30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-200</w:t>
            </w:r>
          </w:p>
        </w:tc>
        <w:tc>
          <w:tcPr>
            <w:tcW w:w="254" w:type="pc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-40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014" w:type="pct"/>
            <w:vMerge w:val="restart"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GGLEPINFQTAADQAR</w:t>
            </w:r>
          </w:p>
          <w:p w:rsidR="00306790" w:rsidRPr="000D53F5" w:rsidRDefault="00306790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(GGL)</w:t>
            </w:r>
          </w:p>
        </w:tc>
        <w:tc>
          <w:tcPr>
            <w:tcW w:w="578" w:type="pct"/>
            <w:vMerge w:val="restar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844.7 (+2) </w:t>
            </w:r>
          </w:p>
        </w:tc>
        <w:tc>
          <w:tcPr>
            <w:tcW w:w="506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8.9±0.</w:t>
            </w:r>
            <w:r w:rsidR="00F1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  <w:bookmarkStart w:id="0" w:name="_GoBack"/>
            <w:bookmarkEnd w:id="0"/>
          </w:p>
        </w:tc>
        <w:tc>
          <w:tcPr>
            <w:tcW w:w="651" w:type="pct"/>
            <w:vMerge w:val="restart"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8.44-9.45</w:t>
            </w: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1007.4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9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-272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-51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</w:tcPr>
          <w:p w:rsidR="00837085" w:rsidRPr="000D53F5" w:rsidRDefault="00A405FF" w:rsidP="00A40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1331.6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12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</w:tcPr>
          <w:p w:rsidR="00837085" w:rsidRPr="000D53F5" w:rsidRDefault="003A563D" w:rsidP="003A56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304" w:type="pct"/>
            <w:noWrap/>
          </w:tcPr>
          <w:p w:rsidR="00837085" w:rsidRPr="000D53F5" w:rsidRDefault="003A563D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-336</w:t>
            </w:r>
          </w:p>
        </w:tc>
        <w:tc>
          <w:tcPr>
            <w:tcW w:w="254" w:type="pct"/>
            <w:noWrap/>
          </w:tcPr>
          <w:p w:rsidR="00837085" w:rsidRPr="000D53F5" w:rsidRDefault="003A563D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-35</w:t>
            </w:r>
          </w:p>
        </w:tc>
      </w:tr>
      <w:tr w:rsidR="0034043C" w:rsidRPr="000D53F5" w:rsidTr="0034043C">
        <w:trPr>
          <w:trHeight w:val="307"/>
        </w:trPr>
        <w:tc>
          <w:tcPr>
            <w:tcW w:w="796" w:type="pct"/>
            <w:vMerge/>
            <w:hideMark/>
          </w:tcPr>
          <w:p w:rsidR="00837085" w:rsidRPr="000D53F5" w:rsidRDefault="00837085" w:rsidP="003404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8" w:type="pct"/>
            <w:vMerge/>
            <w:hideMark/>
          </w:tcPr>
          <w:p w:rsidR="00837085" w:rsidRPr="000D53F5" w:rsidRDefault="00837085" w:rsidP="00837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06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1" w:type="pct"/>
            <w:vMerge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2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1121.2 (y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it-IT"/>
              </w:rPr>
              <w:t>10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t-IT"/>
              </w:rPr>
              <w:t>+</w:t>
            </w: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55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30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-380</w:t>
            </w:r>
          </w:p>
        </w:tc>
        <w:tc>
          <w:tcPr>
            <w:tcW w:w="254" w:type="pct"/>
            <w:noWrap/>
            <w:hideMark/>
          </w:tcPr>
          <w:p w:rsidR="00837085" w:rsidRPr="000D53F5" w:rsidRDefault="00837085" w:rsidP="00837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0D5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-40</w:t>
            </w:r>
          </w:p>
        </w:tc>
      </w:tr>
    </w:tbl>
    <w:p w:rsidR="00AC3D7C" w:rsidRPr="000D53F5" w:rsidRDefault="00AC3D7C" w:rsidP="00AC3D7C">
      <w:pPr>
        <w:rPr>
          <w:rFonts w:ascii="Times New Roman" w:hAnsi="Times New Roman" w:cs="Times New Roman"/>
        </w:rPr>
      </w:pPr>
    </w:p>
    <w:p w:rsidR="0052321E" w:rsidRPr="000D53F5" w:rsidRDefault="0052321E">
      <w:pPr>
        <w:rPr>
          <w:rFonts w:ascii="Times New Roman" w:hAnsi="Times New Roman" w:cs="Times New Roman"/>
          <w:lang w:val="en-GB"/>
        </w:rPr>
      </w:pPr>
    </w:p>
    <w:p w:rsidR="00F91603" w:rsidRPr="000D53F5" w:rsidRDefault="00F91603">
      <w:pPr>
        <w:rPr>
          <w:rFonts w:ascii="Times New Roman" w:hAnsi="Times New Roman" w:cs="Times New Roman"/>
          <w:lang w:val="en-GB"/>
        </w:rPr>
      </w:pPr>
      <w:r w:rsidRPr="000D53F5">
        <w:rPr>
          <w:rFonts w:ascii="Times New Roman" w:hAnsi="Times New Roman" w:cs="Times New Roman"/>
          <w:lang w:val="en-GB"/>
        </w:rPr>
        <w:t xml:space="preserve">Table S3. Recovery table estimated with the aid of </w:t>
      </w:r>
      <w:proofErr w:type="spellStart"/>
      <w:r w:rsidRPr="000D53F5">
        <w:rPr>
          <w:rFonts w:ascii="Times New Roman" w:hAnsi="Times New Roman" w:cs="Times New Roman"/>
          <w:lang w:val="en-GB"/>
        </w:rPr>
        <w:t>MoniQA</w:t>
      </w:r>
      <w:proofErr w:type="spellEnd"/>
      <w:r w:rsidRPr="000D53F5">
        <w:rPr>
          <w:rFonts w:ascii="Times New Roman" w:hAnsi="Times New Roman" w:cs="Times New Roman"/>
          <w:lang w:val="en-GB"/>
        </w:rPr>
        <w:t xml:space="preserve"> reference materials incurred at low (3.54 µ</w:t>
      </w:r>
      <w:proofErr w:type="spellStart"/>
      <w:r w:rsidRPr="000D53F5">
        <w:rPr>
          <w:rFonts w:ascii="Times New Roman" w:hAnsi="Times New Roman" w:cs="Times New Roman"/>
          <w:lang w:val="en-GB"/>
        </w:rPr>
        <w:t>g</w:t>
      </w:r>
      <w:r w:rsidRPr="000D53F5">
        <w:rPr>
          <w:rFonts w:ascii="Times New Roman" w:hAnsi="Times New Roman" w:cs="Times New Roman"/>
          <w:vertAlign w:val="subscript"/>
          <w:lang w:val="en-GB"/>
        </w:rPr>
        <w:t>tot</w:t>
      </w:r>
      <w:proofErr w:type="spellEnd"/>
      <w:r w:rsidRPr="000D53F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53F5">
        <w:rPr>
          <w:rFonts w:ascii="Times New Roman" w:hAnsi="Times New Roman" w:cs="Times New Roman"/>
          <w:vertAlign w:val="subscript"/>
          <w:lang w:val="en-GB"/>
        </w:rPr>
        <w:t>prot</w:t>
      </w:r>
      <w:proofErr w:type="spellEnd"/>
      <w:r w:rsidRPr="000D53F5">
        <w:rPr>
          <w:rFonts w:ascii="Times New Roman" w:hAnsi="Times New Roman" w:cs="Times New Roman"/>
          <w:lang w:val="en-GB"/>
        </w:rPr>
        <w:t>/</w:t>
      </w:r>
      <w:proofErr w:type="spellStart"/>
      <w:r w:rsidRPr="000D53F5">
        <w:rPr>
          <w:rFonts w:ascii="Times New Roman" w:hAnsi="Times New Roman" w:cs="Times New Roman"/>
          <w:lang w:val="en-GB"/>
        </w:rPr>
        <w:t>g</w:t>
      </w:r>
      <w:r w:rsidRPr="000D53F5">
        <w:rPr>
          <w:rFonts w:ascii="Times New Roman" w:hAnsi="Times New Roman" w:cs="Times New Roman"/>
          <w:vertAlign w:val="subscript"/>
          <w:lang w:val="en-GB"/>
        </w:rPr>
        <w:t>matrix</w:t>
      </w:r>
      <w:proofErr w:type="spellEnd"/>
      <w:r w:rsidRPr="000D53F5">
        <w:rPr>
          <w:rFonts w:ascii="Times New Roman" w:hAnsi="Times New Roman" w:cs="Times New Roman"/>
          <w:lang w:val="en-GB"/>
        </w:rPr>
        <w:t>) and high (17.7 µ</w:t>
      </w:r>
      <w:proofErr w:type="spellStart"/>
      <w:r w:rsidRPr="000D53F5">
        <w:rPr>
          <w:rFonts w:ascii="Times New Roman" w:hAnsi="Times New Roman" w:cs="Times New Roman"/>
          <w:lang w:val="en-GB"/>
        </w:rPr>
        <w:t>g</w:t>
      </w:r>
      <w:r w:rsidRPr="000D53F5">
        <w:rPr>
          <w:rFonts w:ascii="Times New Roman" w:hAnsi="Times New Roman" w:cs="Times New Roman"/>
          <w:vertAlign w:val="subscript"/>
          <w:lang w:val="en-GB"/>
        </w:rPr>
        <w:t>tot</w:t>
      </w:r>
      <w:proofErr w:type="spellEnd"/>
      <w:r w:rsidRPr="000D53F5">
        <w:rPr>
          <w:rFonts w:ascii="Times New Roman" w:hAnsi="Times New Roman" w:cs="Times New Roman"/>
          <w:vertAlign w:val="subscript"/>
          <w:lang w:val="en-GB"/>
        </w:rPr>
        <w:t xml:space="preserve"> </w:t>
      </w:r>
      <w:proofErr w:type="spellStart"/>
      <w:r w:rsidRPr="000D53F5">
        <w:rPr>
          <w:rFonts w:ascii="Times New Roman" w:hAnsi="Times New Roman" w:cs="Times New Roman"/>
          <w:vertAlign w:val="subscript"/>
          <w:lang w:val="en-GB"/>
        </w:rPr>
        <w:t>prot</w:t>
      </w:r>
      <w:proofErr w:type="spellEnd"/>
      <w:r w:rsidRPr="000D53F5">
        <w:rPr>
          <w:rFonts w:ascii="Times New Roman" w:hAnsi="Times New Roman" w:cs="Times New Roman"/>
          <w:lang w:val="en-GB"/>
        </w:rPr>
        <w:t>/</w:t>
      </w:r>
      <w:proofErr w:type="spellStart"/>
      <w:r w:rsidRPr="000D53F5">
        <w:rPr>
          <w:rFonts w:ascii="Times New Roman" w:hAnsi="Times New Roman" w:cs="Times New Roman"/>
          <w:lang w:val="en-GB"/>
        </w:rPr>
        <w:t>g</w:t>
      </w:r>
      <w:r w:rsidRPr="000D53F5">
        <w:rPr>
          <w:rFonts w:ascii="Times New Roman" w:hAnsi="Times New Roman" w:cs="Times New Roman"/>
          <w:vertAlign w:val="subscript"/>
          <w:lang w:val="en-GB"/>
        </w:rPr>
        <w:t>matrix</w:t>
      </w:r>
      <w:proofErr w:type="spellEnd"/>
      <w:r w:rsidRPr="000D53F5">
        <w:rPr>
          <w:rFonts w:ascii="Times New Roman" w:hAnsi="Times New Roman" w:cs="Times New Roman"/>
          <w:lang w:val="en-GB"/>
        </w:rPr>
        <w:t>) levels with milk ingredient.</w:t>
      </w:r>
    </w:p>
    <w:p w:rsidR="00F91603" w:rsidRPr="000D53F5" w:rsidRDefault="00F91603">
      <w:pPr>
        <w:rPr>
          <w:rFonts w:ascii="Times New Roman" w:hAnsi="Times New Roman" w:cs="Times New Roman"/>
          <w:lang w:val="en-GB"/>
        </w:rPr>
      </w:pPr>
    </w:p>
    <w:tbl>
      <w:tblPr>
        <w:tblStyle w:val="Grigliatabella"/>
        <w:tblW w:w="4884" w:type="pct"/>
        <w:tblInd w:w="-147" w:type="dxa"/>
        <w:tblLayout w:type="fixed"/>
        <w:tblLook w:val="0620" w:firstRow="1" w:lastRow="0" w:firstColumn="0" w:lastColumn="0" w:noHBand="1" w:noVBand="1"/>
      </w:tblPr>
      <w:tblGrid>
        <w:gridCol w:w="1824"/>
        <w:gridCol w:w="1452"/>
        <w:gridCol w:w="1364"/>
        <w:gridCol w:w="974"/>
        <w:gridCol w:w="1351"/>
        <w:gridCol w:w="1364"/>
        <w:gridCol w:w="1076"/>
      </w:tblGrid>
      <w:tr w:rsidR="0052321E" w:rsidRPr="000D53F5" w:rsidTr="008356AF">
        <w:trPr>
          <w:trHeight w:val="139"/>
        </w:trPr>
        <w:tc>
          <w:tcPr>
            <w:tcW w:w="970" w:type="pct"/>
            <w:vMerge w:val="restar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Peptide/transition</w:t>
            </w:r>
          </w:p>
        </w:tc>
        <w:tc>
          <w:tcPr>
            <w:tcW w:w="2015" w:type="pct"/>
            <w:gridSpan w:val="3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LOW-MQA 102016 incurred material</w:t>
            </w:r>
          </w:p>
        </w:tc>
        <w:tc>
          <w:tcPr>
            <w:tcW w:w="2015" w:type="pct"/>
            <w:gridSpan w:val="3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HIGH-MQA 082016 incurred material</w:t>
            </w:r>
          </w:p>
        </w:tc>
      </w:tr>
      <w:tr w:rsidR="008356AF" w:rsidRPr="000D53F5" w:rsidTr="008356AF">
        <w:trPr>
          <w:trHeight w:val="121"/>
        </w:trPr>
        <w:tc>
          <w:tcPr>
            <w:tcW w:w="970" w:type="pct"/>
            <w:vMerge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D53F5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Measured concentration</w:t>
            </w:r>
          </w:p>
        </w:tc>
        <w:tc>
          <w:tcPr>
            <w:tcW w:w="725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D53F5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Validated concentration</w:t>
            </w:r>
          </w:p>
        </w:tc>
        <w:tc>
          <w:tcPr>
            <w:tcW w:w="518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D53F5">
              <w:rPr>
                <w:rFonts w:ascii="Times New Roman" w:hAnsi="Times New Roman" w:cs="Times New Roman"/>
                <w:bCs/>
                <w:i/>
                <w:iCs/>
                <w:sz w:val="20"/>
                <w:lang w:val="en-US"/>
              </w:rPr>
              <w:t>Recovery</w:t>
            </w:r>
          </w:p>
        </w:tc>
        <w:tc>
          <w:tcPr>
            <w:tcW w:w="718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D53F5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Measured concentration</w:t>
            </w:r>
          </w:p>
        </w:tc>
        <w:tc>
          <w:tcPr>
            <w:tcW w:w="725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D53F5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Validated concentration</w:t>
            </w:r>
          </w:p>
        </w:tc>
        <w:tc>
          <w:tcPr>
            <w:tcW w:w="572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D53F5">
              <w:rPr>
                <w:rFonts w:ascii="Times New Roman" w:hAnsi="Times New Roman" w:cs="Times New Roman"/>
                <w:bCs/>
                <w:i/>
                <w:sz w:val="20"/>
                <w:lang w:val="en-US"/>
              </w:rPr>
              <w:t>Recovery</w:t>
            </w:r>
          </w:p>
        </w:tc>
      </w:tr>
      <w:tr w:rsidR="008356AF" w:rsidRPr="000D53F5" w:rsidTr="008356AF">
        <w:trPr>
          <w:trHeight w:val="81"/>
        </w:trPr>
        <w:tc>
          <w:tcPr>
            <w:tcW w:w="970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</w:rPr>
              <w:t>634.4/991.4</w:t>
            </w:r>
          </w:p>
        </w:tc>
        <w:tc>
          <w:tcPr>
            <w:tcW w:w="772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  <w:lang w:val="en-US"/>
              </w:rPr>
              <w:t>2,0±0,2</w:t>
            </w:r>
          </w:p>
        </w:tc>
        <w:tc>
          <w:tcPr>
            <w:tcW w:w="725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  <w:lang w:val="en-US"/>
              </w:rPr>
              <w:t>3,54</w:t>
            </w:r>
          </w:p>
        </w:tc>
        <w:tc>
          <w:tcPr>
            <w:tcW w:w="518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bCs/>
                <w:sz w:val="20"/>
                <w:lang w:val="en-US"/>
              </w:rPr>
              <w:t>57±6 %</w:t>
            </w:r>
          </w:p>
        </w:tc>
        <w:tc>
          <w:tcPr>
            <w:tcW w:w="718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  <w:lang w:val="en-US"/>
              </w:rPr>
              <w:t>10,0±1,3</w:t>
            </w:r>
          </w:p>
        </w:tc>
        <w:tc>
          <w:tcPr>
            <w:tcW w:w="725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  <w:lang w:val="en-US"/>
              </w:rPr>
              <w:t>17,7</w:t>
            </w:r>
          </w:p>
        </w:tc>
        <w:tc>
          <w:tcPr>
            <w:tcW w:w="572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bCs/>
                <w:sz w:val="20"/>
                <w:lang w:val="en-US"/>
              </w:rPr>
              <w:t>56±7 %</w:t>
            </w:r>
          </w:p>
        </w:tc>
      </w:tr>
      <w:tr w:rsidR="008356AF" w:rsidRPr="000D53F5" w:rsidTr="008356AF">
        <w:trPr>
          <w:trHeight w:val="81"/>
        </w:trPr>
        <w:tc>
          <w:tcPr>
            <w:tcW w:w="970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</w:rPr>
              <w:t>692.9/991.4</w:t>
            </w:r>
          </w:p>
        </w:tc>
        <w:tc>
          <w:tcPr>
            <w:tcW w:w="772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  <w:lang w:val="en-US"/>
              </w:rPr>
              <w:t>2,0±0,2</w:t>
            </w:r>
          </w:p>
        </w:tc>
        <w:tc>
          <w:tcPr>
            <w:tcW w:w="725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  <w:lang w:val="en-US"/>
              </w:rPr>
              <w:t>3,54</w:t>
            </w:r>
          </w:p>
        </w:tc>
        <w:tc>
          <w:tcPr>
            <w:tcW w:w="518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bCs/>
                <w:sz w:val="20"/>
                <w:lang w:val="en-US"/>
              </w:rPr>
              <w:t>57±4 %</w:t>
            </w:r>
          </w:p>
        </w:tc>
        <w:tc>
          <w:tcPr>
            <w:tcW w:w="718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  <w:lang w:val="en-US"/>
              </w:rPr>
              <w:t>8,9±0,5</w:t>
            </w:r>
          </w:p>
        </w:tc>
        <w:tc>
          <w:tcPr>
            <w:tcW w:w="725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sz w:val="20"/>
                <w:lang w:val="en-US"/>
              </w:rPr>
              <w:t>17,7</w:t>
            </w:r>
          </w:p>
        </w:tc>
        <w:tc>
          <w:tcPr>
            <w:tcW w:w="572" w:type="pct"/>
            <w:hideMark/>
          </w:tcPr>
          <w:p w:rsidR="0052321E" w:rsidRPr="000D53F5" w:rsidRDefault="0052321E" w:rsidP="008356A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53F5">
              <w:rPr>
                <w:rFonts w:ascii="Times New Roman" w:hAnsi="Times New Roman" w:cs="Times New Roman"/>
                <w:bCs/>
                <w:sz w:val="20"/>
                <w:lang w:val="en-US"/>
              </w:rPr>
              <w:t>50±2 %</w:t>
            </w:r>
          </w:p>
        </w:tc>
      </w:tr>
    </w:tbl>
    <w:p w:rsidR="00B616CD" w:rsidRPr="000D53F5" w:rsidRDefault="00B616CD" w:rsidP="0034043C">
      <w:pPr>
        <w:jc w:val="both"/>
        <w:rPr>
          <w:rFonts w:ascii="Times New Roman" w:hAnsi="Times New Roman" w:cs="Times New Roman"/>
          <w:lang w:val="en-GB"/>
        </w:rPr>
      </w:pPr>
    </w:p>
    <w:sectPr w:rsidR="00B616CD" w:rsidRPr="000D53F5" w:rsidSect="00D174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7C"/>
    <w:rsid w:val="00022007"/>
    <w:rsid w:val="000863A5"/>
    <w:rsid w:val="000944AD"/>
    <w:rsid w:val="00097BB3"/>
    <w:rsid w:val="000D53F5"/>
    <w:rsid w:val="00115AA7"/>
    <w:rsid w:val="00125652"/>
    <w:rsid w:val="001652D2"/>
    <w:rsid w:val="00185D92"/>
    <w:rsid w:val="001A5DA9"/>
    <w:rsid w:val="001B4979"/>
    <w:rsid w:val="001E151C"/>
    <w:rsid w:val="001E5CEA"/>
    <w:rsid w:val="0020666A"/>
    <w:rsid w:val="00223EDA"/>
    <w:rsid w:val="002372C0"/>
    <w:rsid w:val="00267ABC"/>
    <w:rsid w:val="002A7723"/>
    <w:rsid w:val="002C0C47"/>
    <w:rsid w:val="00306790"/>
    <w:rsid w:val="0034043C"/>
    <w:rsid w:val="003768DB"/>
    <w:rsid w:val="003A563D"/>
    <w:rsid w:val="003B564E"/>
    <w:rsid w:val="003B63FA"/>
    <w:rsid w:val="003F5FC7"/>
    <w:rsid w:val="004137F6"/>
    <w:rsid w:val="00420040"/>
    <w:rsid w:val="00427152"/>
    <w:rsid w:val="004418FC"/>
    <w:rsid w:val="00476C58"/>
    <w:rsid w:val="004A0086"/>
    <w:rsid w:val="004B7638"/>
    <w:rsid w:val="004C6C62"/>
    <w:rsid w:val="004F2380"/>
    <w:rsid w:val="0052321E"/>
    <w:rsid w:val="00523FCA"/>
    <w:rsid w:val="005E714B"/>
    <w:rsid w:val="00612F4C"/>
    <w:rsid w:val="00630FC9"/>
    <w:rsid w:val="0065131C"/>
    <w:rsid w:val="006E2B50"/>
    <w:rsid w:val="007A375F"/>
    <w:rsid w:val="008356AF"/>
    <w:rsid w:val="00837085"/>
    <w:rsid w:val="008921E6"/>
    <w:rsid w:val="008929A8"/>
    <w:rsid w:val="008A200E"/>
    <w:rsid w:val="008C7A84"/>
    <w:rsid w:val="008D5EA8"/>
    <w:rsid w:val="008E2BA8"/>
    <w:rsid w:val="00934E66"/>
    <w:rsid w:val="00954A98"/>
    <w:rsid w:val="00995510"/>
    <w:rsid w:val="009B6AC1"/>
    <w:rsid w:val="00A039F2"/>
    <w:rsid w:val="00A405FF"/>
    <w:rsid w:val="00A476B5"/>
    <w:rsid w:val="00A84EF7"/>
    <w:rsid w:val="00A935D8"/>
    <w:rsid w:val="00AC3D7C"/>
    <w:rsid w:val="00B11D50"/>
    <w:rsid w:val="00B16FA5"/>
    <w:rsid w:val="00B50F25"/>
    <w:rsid w:val="00B616CD"/>
    <w:rsid w:val="00BE0549"/>
    <w:rsid w:val="00C44DC9"/>
    <w:rsid w:val="00C55E2B"/>
    <w:rsid w:val="00C61BAC"/>
    <w:rsid w:val="00CB5D80"/>
    <w:rsid w:val="00CD3A16"/>
    <w:rsid w:val="00CE52B4"/>
    <w:rsid w:val="00D174FA"/>
    <w:rsid w:val="00D27999"/>
    <w:rsid w:val="00D51250"/>
    <w:rsid w:val="00D576B6"/>
    <w:rsid w:val="00D75A62"/>
    <w:rsid w:val="00D926CE"/>
    <w:rsid w:val="00DD645F"/>
    <w:rsid w:val="00E23119"/>
    <w:rsid w:val="00E605F6"/>
    <w:rsid w:val="00E741F8"/>
    <w:rsid w:val="00EF0F9C"/>
    <w:rsid w:val="00EF37FF"/>
    <w:rsid w:val="00EF5E63"/>
    <w:rsid w:val="00F179E1"/>
    <w:rsid w:val="00F775B1"/>
    <w:rsid w:val="00F91603"/>
    <w:rsid w:val="00F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64937-ABBE-4CDD-93FA-DCE48C22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31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D7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A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chiara">
    <w:name w:val="Grid Table Light"/>
    <w:basedOn w:val="Tabellanormale"/>
    <w:uiPriority w:val="40"/>
    <w:rsid w:val="00F92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59"/>
    <w:rsid w:val="00F9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4D588-F3A0-42EE-8C9F-5A34F65A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Elisabetta2</dc:creator>
  <cp:lastModifiedBy>rosa.pilolli@gmail.com</cp:lastModifiedBy>
  <cp:revision>18</cp:revision>
  <dcterms:created xsi:type="dcterms:W3CDTF">2020-03-13T09:53:00Z</dcterms:created>
  <dcterms:modified xsi:type="dcterms:W3CDTF">2020-03-13T11:39:00Z</dcterms:modified>
</cp:coreProperties>
</file>