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00" w:rsidRDefault="00325E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en-GB"/>
        </w:rPr>
        <w:t>Supporting Information</w:t>
      </w:r>
    </w:p>
    <w:p w:rsidR="00890D00" w:rsidRDefault="00374B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Hybrid delivery systems for m</w:t>
      </w:r>
      <w:r w:rsidR="00325E76">
        <w:rPr>
          <w:rFonts w:ascii="Times New Roman" w:hAnsi="Times New Roman" w:cs="Times New Roman"/>
          <w:b/>
          <w:sz w:val="28"/>
          <w:szCs w:val="28"/>
          <w:lang w:val="en-GB"/>
        </w:rPr>
        <w:t>ethotrexate - lipidic liquid crystalline cubic phases and cubosomes with magnetic nanoparticles</w:t>
      </w:r>
    </w:p>
    <w:p w:rsidR="00890D00" w:rsidRDefault="0032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Monika Mierzwa, Paweł Krysiński, Renata Bilewicz</w:t>
      </w:r>
      <w:r>
        <w:rPr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890D00" w:rsidRDefault="00325E76">
      <w:pPr>
        <w:pStyle w:val="BCAuthorAddress"/>
      </w:pPr>
      <w:r>
        <w:t>Faculty of Chemistry, University of Warsaw, Pasteura 1</w:t>
      </w:r>
      <w:r w:rsidR="0040375B">
        <w:t>, PL 02-093 Warsaw, Poland</w:t>
      </w:r>
    </w:p>
    <w:p w:rsidR="00890D00" w:rsidRDefault="00890D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890D00" w:rsidRPr="00983E25" w:rsidRDefault="00325E7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S1</w:t>
      </w:r>
    </w:p>
    <w:p w:rsidR="005347C8" w:rsidRPr="00983E25" w:rsidRDefault="00186127" w:rsidP="00B3738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The</w:t>
      </w:r>
      <w:r w:rsidR="005347C8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  <w:r w:rsidR="00AB0C89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SAXS </w:t>
      </w:r>
      <w:r w:rsidR="005347C8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measurement, 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allows to obtain</w:t>
      </w:r>
      <w:r w:rsidR="005347C8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  <w:r w:rsidR="00AB0C89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one dimensional function </w:t>
      </w:r>
      <w:r w:rsidR="00183433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of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scattering intensities in functio</w:t>
      </w:r>
      <w:r w:rsidR="00AB0C89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n of q - I(q) where q (nm</w:t>
      </w:r>
      <w:r w:rsidR="00AB0C89" w:rsidRPr="00983E2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s-ES"/>
        </w:rPr>
        <w:t>-1</w:t>
      </w:r>
      <w:r w:rsidR="00AB0C89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) is the length of the scattering vector.</w:t>
      </w:r>
      <w:r w:rsidR="006A0111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</w:p>
    <w:p w:rsidR="00A075EB" w:rsidRPr="00983E25" w:rsidRDefault="00877F37" w:rsidP="00B3738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The scattering vector is related to the scattering angle</w:t>
      </w:r>
      <w:r w:rsidR="006D17CE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– 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θ</w:t>
      </w:r>
      <w:r w:rsidR="006D17CE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–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and the wavelength </w:t>
      </w:r>
      <w:r w:rsidR="00186127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of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radiation</w:t>
      </w:r>
      <w:r w:rsidR="006D17CE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– λ (in our case it is </w:t>
      </w:r>
      <w:r w:rsidR="006D17CE" w:rsidRPr="00983E25">
        <w:rPr>
          <w:rFonts w:ascii="Times New Roman" w:hAnsi="Times New Roman" w:cs="Times New Roman"/>
          <w:iCs/>
          <w:sz w:val="24"/>
          <w:szCs w:val="24"/>
          <w:lang w:val="en-US"/>
        </w:rPr>
        <w:t>λ</w:t>
      </w:r>
      <w:r w:rsidR="006D17CE" w:rsidRPr="00983E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Cu,Kα</w:t>
      </w:r>
      <w:r w:rsidR="006D17CE" w:rsidRPr="00983E25">
        <w:rPr>
          <w:rFonts w:ascii="Times New Roman" w:hAnsi="Times New Roman" w:cs="Times New Roman"/>
          <w:sz w:val="24"/>
          <w:szCs w:val="24"/>
          <w:lang w:val="en-US"/>
        </w:rPr>
        <w:t> = 0.1542 nm</w:t>
      </w:r>
      <w:r w:rsidR="006D17CE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)</w:t>
      </w:r>
      <w:r w:rsidR="00A075EB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by the relation</w:t>
      </w:r>
      <w:r w:rsidR="005302C6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[1]</w:t>
      </w:r>
      <w:r w:rsidR="00A075EB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:</w:t>
      </w:r>
    </w:p>
    <w:p w:rsidR="00183433" w:rsidRPr="00983E25" w:rsidRDefault="00A075EB" w:rsidP="00B37389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es-ES"/>
          </w:rPr>
          <m:t>q=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4πsinθ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λ</m:t>
            </m:r>
          </m:den>
        </m:f>
      </m:oMath>
      <w:r w:rsidR="00A10D55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  [1s]</w:t>
      </w:r>
    </w:p>
    <w:p w:rsidR="003E209F" w:rsidRPr="00983E25" w:rsidRDefault="00186127" w:rsidP="00B3738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The</w:t>
      </w:r>
      <w:r w:rsidR="00774053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q</w:t>
      </w:r>
      <w:r w:rsidR="00774053" w:rsidRPr="00983E25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>i</w:t>
      </w:r>
      <w:r w:rsidR="00774053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peak values 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are marked </w:t>
      </w:r>
      <w:r w:rsidR="00774053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starting with q</w:t>
      </w:r>
      <w:r w:rsidR="00774053" w:rsidRPr="00983E25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>0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and</w:t>
      </w:r>
      <w:r w:rsidR="003B342E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the ratio q</w:t>
      </w:r>
      <w:r w:rsidR="003B342E" w:rsidRPr="00983E25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>i</w:t>
      </w:r>
      <w:r w:rsidR="003B342E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/q</w:t>
      </w:r>
      <w:r w:rsidR="003B342E" w:rsidRPr="00983E25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>0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is</w:t>
      </w:r>
      <w:r w:rsidR="00922161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calculated. The</w:t>
      </w:r>
      <w:r w:rsidR="00922161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ratio 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defines</w:t>
      </w:r>
      <w:r w:rsidR="00922161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the phase symmetry and Miller indices of the Bragg peak. The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  <w:r w:rsidR="00922161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l</w:t>
      </w:r>
      <w:r w:rsidR="0057074C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attice parameter </w:t>
      </w:r>
      <w:r w:rsidR="0057074C" w:rsidRPr="00983E25">
        <w:rPr>
          <w:rFonts w:ascii="Times New Roman" w:eastAsia="Times New Roman" w:hAnsi="Times New Roman" w:cs="Times New Roman"/>
          <w:i/>
          <w:sz w:val="24"/>
          <w:szCs w:val="24"/>
          <w:lang w:val="en-GB" w:eastAsia="es-ES"/>
        </w:rPr>
        <w:t>a</w:t>
      </w:r>
      <w:r w:rsidR="0057074C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(nm</w:t>
      </w:r>
      <w:r w:rsidR="0057074C" w:rsidRPr="00983E2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s-ES"/>
        </w:rPr>
        <w:t>-1</w:t>
      </w:r>
      <w:r w:rsidR="003E209F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) 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is calculated </w:t>
      </w:r>
      <w:r w:rsidR="0057074C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from </w:t>
      </w:r>
      <w:r w:rsidR="003E209F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the distance between 2 reflection plans </w:t>
      </w:r>
      <w:r w:rsidR="003E209F" w:rsidRPr="00983E25">
        <w:rPr>
          <w:rFonts w:ascii="Times New Roman" w:eastAsia="Times New Roman" w:hAnsi="Times New Roman" w:cs="Times New Roman"/>
          <w:i/>
          <w:sz w:val="24"/>
          <w:szCs w:val="24"/>
          <w:lang w:val="en-GB" w:eastAsia="es-ES"/>
        </w:rPr>
        <w:t>d</w:t>
      </w:r>
      <w:r w:rsidR="003E209F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.</w:t>
      </w:r>
    </w:p>
    <w:p w:rsidR="003E209F" w:rsidRPr="00983E25" w:rsidRDefault="003E209F" w:rsidP="00B3738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For cubic phases</w:t>
      </w:r>
      <w:r w:rsidR="00922161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: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</w:p>
    <w:p w:rsidR="00922161" w:rsidRPr="00983E25" w:rsidRDefault="00922161" w:rsidP="00B37389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es-ES"/>
          </w:rPr>
          <m:t>a=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es-E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hkl</m:t>
            </m:r>
          </m:sub>
        </m:sSub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es-ES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GB"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GB"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+k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GB"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l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2</m:t>
                </m:r>
              </m:sup>
            </m:sSup>
          </m:e>
        </m:rad>
      </m:oMath>
      <w:r w:rsidRPr="00983E25">
        <w:rPr>
          <w:rFonts w:ascii="Times New Roman" w:eastAsia="Times New Roman" w:hAnsi="Times New Roman" w:cs="Times New Roman"/>
          <w:i/>
          <w:sz w:val="24"/>
          <w:szCs w:val="24"/>
          <w:lang w:val="en-GB" w:eastAsia="es-ES"/>
        </w:rPr>
        <w:t xml:space="preserve"> </w:t>
      </w:r>
      <w:r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 [2s]</w:t>
      </w:r>
    </w:p>
    <w:p w:rsidR="00922161" w:rsidRPr="00983E25" w:rsidRDefault="00922161" w:rsidP="00B37389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B12AC2" w:rsidRPr="00983E25" w:rsidRDefault="007B3A81" w:rsidP="00B37389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es-E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hkl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 w:eastAsia="es-E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q</m:t>
            </m:r>
          </m:den>
        </m:f>
      </m:oMath>
      <w:r w:rsidR="00B12AC2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 </w:t>
      </w:r>
      <w:r w:rsidR="00922161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[3</w:t>
      </w:r>
      <w:r w:rsidR="00B12AC2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s]</w:t>
      </w:r>
    </w:p>
    <w:p w:rsidR="00B12AC2" w:rsidRPr="00983E25" w:rsidRDefault="00B12AC2" w:rsidP="00B37389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3E209F" w:rsidRDefault="003646D5" w:rsidP="00B37389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es-ES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q</m:t>
            </m:r>
          </m:den>
        </m:f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 w:eastAsia="es-ES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GB"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GB"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+k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GB" w:eastAsia="es-ES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GB"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l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GB" w:eastAsia="es-ES"/>
                  </w:rPr>
                  <m:t>2</m:t>
                </m:r>
              </m:sup>
            </m:sSup>
          </m:e>
        </m:rad>
      </m:oMath>
      <w:r w:rsidR="00B12AC2" w:rsidRPr="00983E25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 [4s]</w:t>
      </w:r>
    </w:p>
    <w:p w:rsidR="0057074C" w:rsidRDefault="0057074C" w:rsidP="0057074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890D00" w:rsidRPr="00186127" w:rsidRDefault="00325E7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Size of </w:t>
      </w:r>
      <w:r w:rsidR="00186127"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the 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wat</w:t>
      </w:r>
      <w:r w:rsidR="00186127"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er channels was calculated </w:t>
      </w:r>
      <w:r w:rsid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using </w:t>
      </w:r>
      <w:r w:rsidR="00186127"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the 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lattice parameter and the composition of cubic phases:</w:t>
      </w:r>
    </w:p>
    <w:p w:rsidR="00890D00" w:rsidRPr="00186127" w:rsidRDefault="00325E7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φ</w:t>
      </w:r>
      <w:r w:rsidRPr="001861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ES"/>
        </w:rPr>
        <w:t>w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Cw</m:t>
            </m:r>
          </m:num>
          <m:den>
            <m:r>
              <w:rPr>
                <w:rFonts w:ascii="Cambria Math" w:hAnsi="Cambria Math"/>
              </w:rPr>
              <m:t>Cw</m:t>
            </m:r>
            <m:r>
              <w:rPr>
                <w:rFonts w:ascii="Cambria Math" w:hAnsi="Cambria Math"/>
                <w:lang w:val="en-US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1-</m:t>
                </m:r>
                <m:r>
                  <w:rPr>
                    <w:rFonts w:ascii="Cambria Math" w:hAnsi="Cambria Math"/>
                  </w:rPr>
                  <m:t>Cw</m:t>
                </m:r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ρw</m:t>
                </m:r>
              </m:num>
              <m:den>
                <m:r>
                  <w:rPr>
                    <w:rFonts w:ascii="Cambria Math" w:hAnsi="Cambria Math"/>
                  </w:rPr>
                  <m:t>ρl</m:t>
                </m:r>
              </m:den>
            </m:f>
          </m:den>
        </m:f>
      </m:oMath>
      <w:r w:rsidR="005302C6" w:rsidRPr="0018612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[5</w:t>
      </w:r>
      <w:r w:rsidR="00DA5D71" w:rsidRPr="0018612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]</w:t>
      </w:r>
    </w:p>
    <w:p w:rsidR="00890D00" w:rsidRDefault="00325E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where φ</w:t>
      </w:r>
      <w:r w:rsidRPr="00186127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>w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- water volume fraction, C</w:t>
      </w:r>
      <w:r w:rsidRPr="00186127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>w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- water weight fraction, ρw - density of water = 0.997 g/cm</w:t>
      </w:r>
      <w:r w:rsidRPr="001861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s-ES"/>
        </w:rPr>
        <w:t>3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,  ρl - density of lipid</w:t>
      </w:r>
      <w:r w:rsidR="002B1CA6"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, in our case ρMO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= 0.942 g/cm</w:t>
      </w:r>
      <w:r w:rsidRPr="001861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s-ES"/>
        </w:rPr>
        <w:t>3</w:t>
      </w:r>
      <w:r w:rsidRPr="00186127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</w:p>
    <w:p w:rsidR="00890D00" w:rsidRDefault="00325E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Lipid volume fraction was determined from the equation:  </w:t>
      </w:r>
    </w:p>
    <w:p w:rsidR="00890D00" w:rsidRDefault="00325E7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lastRenderedPageBreak/>
        <w:t>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= 1- φ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s-ES"/>
        </w:rPr>
        <w:t xml:space="preserve">w         </w:t>
      </w:r>
      <w:r w:rsidR="005302C6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[6</w:t>
      </w:r>
      <w:r w:rsidR="00DA5D7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]</w:t>
      </w:r>
    </w:p>
    <w:p w:rsidR="00890D00" w:rsidRDefault="00325E76">
      <w:pPr>
        <w:widowControl w:val="0"/>
        <w:spacing w:after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Lipid chain length (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l</w:t>
      </w:r>
      <w:r>
        <w:rPr>
          <w:rFonts w:ascii="Times New Roman" w:hAnsi="Times New Roman" w:cs="Times New Roman"/>
          <w:sz w:val="24"/>
          <w:szCs w:val="24"/>
          <w:lang w:val="en-GB"/>
        </w:rPr>
        <w:t>) was determined by sol</w:t>
      </w:r>
      <w:r w:rsidR="00D92762">
        <w:rPr>
          <w:rFonts w:ascii="Times New Roman" w:hAnsi="Times New Roman" w:cs="Times New Roman"/>
          <w:sz w:val="24"/>
          <w:szCs w:val="24"/>
          <w:lang w:val="en-GB"/>
        </w:rPr>
        <w:t>ving the following equation</w:t>
      </w:r>
      <w:r w:rsidR="005302C6">
        <w:rPr>
          <w:rFonts w:ascii="Times New Roman" w:hAnsi="Times New Roman" w:cs="Times New Roman"/>
          <w:sz w:val="24"/>
          <w:szCs w:val="24"/>
          <w:lang w:val="en-GB"/>
        </w:rPr>
        <w:t xml:space="preserve"> [2</w:t>
      </w:r>
      <w:r w:rsidR="00DA5D71">
        <w:rPr>
          <w:rFonts w:ascii="Times New Roman" w:hAnsi="Times New Roman" w:cs="Times New Roman"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90D00" w:rsidRDefault="00325E76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  <w:lang w:val="en-GB"/>
        </w:rPr>
      </w:pPr>
      <m:oMath>
        <m:r>
          <w:rPr>
            <w:rFonts w:ascii="Cambria Math" w:hAnsi="Cambria Math"/>
          </w:rPr>
          <m:t>φlipid</m:t>
        </m:r>
        <m:r>
          <w:rPr>
            <w:rFonts w:ascii="Cambria Math" w:hAnsi="Cambria Math"/>
            <w:lang w:val="en-US"/>
          </w:rPr>
          <m:t>=2</m:t>
        </m:r>
        <m:r>
          <w:rPr>
            <w:rFonts w:ascii="Cambria Math" w:hAnsi="Cambria Math"/>
          </w:rPr>
          <m:t>δ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</w:rPr>
          <m:t>πχ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5302C6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      [7</w:t>
      </w:r>
      <w:r w:rsidR="00DA5D7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s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]</w:t>
      </w:r>
    </w:p>
    <w:p w:rsidR="00890D00" w:rsidRDefault="00325E76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δ - ratio of the minimal surface in a unit cell to the quantity (unit cell volume)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2/3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χ - Euler–Poincare´ characteristic,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- lattice parameter of corresponding phase,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- lipid chain length/monolayer thickness.</w:t>
      </w:r>
    </w:p>
    <w:p w:rsidR="00890D00" w:rsidRDefault="00325E76">
      <w:pPr>
        <w:widowControl w:val="0"/>
        <w:spacing w:after="24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pl-PL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Radius of water channels -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GB"/>
        </w:rPr>
        <w:t>w</w:t>
      </w:r>
      <w:r w:rsidR="00D92762">
        <w:rPr>
          <w:rFonts w:ascii="Times New Roman" w:hAnsi="Times New Roman" w:cs="Times New Roman"/>
          <w:sz w:val="24"/>
          <w:szCs w:val="24"/>
          <w:lang w:val="en-GB"/>
        </w:rPr>
        <w:t xml:space="preserve"> was obtained by equation</w:t>
      </w:r>
      <w:r w:rsidR="005302C6">
        <w:rPr>
          <w:rFonts w:ascii="Times New Roman" w:hAnsi="Times New Roman" w:cs="Times New Roman"/>
          <w:sz w:val="24"/>
          <w:szCs w:val="24"/>
          <w:lang w:val="en-GB"/>
        </w:rPr>
        <w:t xml:space="preserve"> [3</w:t>
      </w:r>
      <w:r w:rsidR="00DA5D71">
        <w:rPr>
          <w:rFonts w:ascii="Times New Roman" w:hAnsi="Times New Roman" w:cs="Times New Roman"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90D00" w:rsidRPr="00186127" w:rsidRDefault="007B3A81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πχ</m:t>
                    </m:r>
                  </m:den>
                </m:f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-</m:t>
        </m:r>
        <m:r>
          <w:rPr>
            <w:rFonts w:ascii="Cambria Math" w:hAnsi="Cambria Math"/>
          </w:rPr>
          <m:t>l</m:t>
        </m:r>
      </m:oMath>
      <w:r w:rsidR="005302C6" w:rsidRPr="00186127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[8</w:t>
      </w:r>
      <w:r w:rsidR="00DA5D71" w:rsidRPr="00186127">
        <w:rPr>
          <w:rFonts w:ascii="Times New Roman" w:eastAsiaTheme="minorEastAsia" w:hAnsi="Times New Roman" w:cs="Times New Roman"/>
          <w:sz w:val="24"/>
          <w:szCs w:val="24"/>
          <w:lang w:val="en-GB"/>
        </w:rPr>
        <w:t>s</w:t>
      </w:r>
      <w:r w:rsidR="00325E76" w:rsidRPr="00186127">
        <w:rPr>
          <w:rFonts w:ascii="Times New Roman" w:eastAsiaTheme="minorEastAsia" w:hAnsi="Times New Roman" w:cs="Times New Roman"/>
          <w:sz w:val="24"/>
          <w:szCs w:val="24"/>
          <w:lang w:val="en-GB"/>
        </w:rPr>
        <w:t>]</w:t>
      </w:r>
    </w:p>
    <w:p w:rsidR="00067359" w:rsidRPr="00067359" w:rsidRDefault="00067359" w:rsidP="0006735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673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Kulkarni, Ch. V.; Wachter, W.; Iglesias-Salto, G.; Engelskirchenb, S.; Ahualliac, S.Monoolein: a magic lipid? Physical Chemistry Chemical Physics </w:t>
      </w:r>
      <w:r w:rsidRPr="00637A6B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2011</w:t>
      </w:r>
      <w:r w:rsidR="00E52381">
        <w:rPr>
          <w:rFonts w:ascii="Times New Roman" w:eastAsiaTheme="minorEastAsia" w:hAnsi="Times New Roman" w:cs="Times New Roman"/>
          <w:sz w:val="24"/>
          <w:szCs w:val="24"/>
          <w:lang w:val="en-US"/>
        </w:rPr>
        <w:t>, 13, 3004–3021, doi:</w:t>
      </w:r>
      <w:r w:rsidRPr="00067359">
        <w:rPr>
          <w:rFonts w:ascii="Times New Roman" w:eastAsiaTheme="minorEastAsia" w:hAnsi="Times New Roman" w:cs="Times New Roman"/>
          <w:sz w:val="24"/>
          <w:szCs w:val="24"/>
          <w:lang w:val="en-US"/>
        </w:rPr>
        <w:t>10.1039/c0cp01539c</w:t>
      </w:r>
      <w:r w:rsidR="005302C6" w:rsidRPr="00067359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="00DA5D71" w:rsidRPr="000673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</w:p>
    <w:p w:rsidR="00845808" w:rsidRDefault="00DA5D71" w:rsidP="008458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Turner, D. C.; Wang, Z.-G.; Gruner, S. M.; Mannock, D. A.; McElhaney, R. N. Structural Study of the Inverted Cubic Phases of di- Dodecyl Alkyl-</w:t>
      </w:r>
      <w:r w:rsidRPr="00845808">
        <w:rPr>
          <w:rFonts w:ascii="Times New Roman" w:eastAsiaTheme="minorEastAsia" w:hAnsi="Times New Roman" w:cs="Times New Roman"/>
          <w:sz w:val="24"/>
          <w:szCs w:val="24"/>
        </w:rPr>
        <w:t>β</w:t>
      </w:r>
      <w:r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-D</w:t>
      </w:r>
      <w:r w:rsidR="00535D54"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-Glucopyranosyl-rac-Glycerol. Journal de Physique</w:t>
      </w:r>
      <w:r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II </w:t>
      </w:r>
      <w:r w:rsidRPr="00F0327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1992</w:t>
      </w:r>
      <w:r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, 2, 2039</w:t>
      </w:r>
      <w:r w:rsidRPr="00845808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−</w:t>
      </w:r>
      <w:r w:rsidR="00535D54"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2063, </w:t>
      </w:r>
      <w:r w:rsid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doi</w:t>
      </w:r>
      <w:r w:rsidR="00E52381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  <w:r w:rsidR="00845808"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10.1051/jp2:1992250</w:t>
      </w:r>
      <w:r w:rsidR="00F0327F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845808"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890D00" w:rsidRPr="00845808" w:rsidRDefault="005302C6" w:rsidP="003C6FE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="00DA5D71"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Anderson, D. M.; Gruner, S. M.; Leibler, S. Geometrical Aspects of the Frustration in the Cubic Phases of Lyotropic Liquid Crystals. </w:t>
      </w:r>
      <w:r w:rsidR="006345F3" w:rsidRPr="006345F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Proceedings of the National Academy of Sciences of the United States of America </w:t>
      </w:r>
      <w:r w:rsidR="00DA5D71" w:rsidRPr="00F0327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1988</w:t>
      </w:r>
      <w:r w:rsidR="00DA5D71" w:rsidRPr="00845808">
        <w:rPr>
          <w:rFonts w:ascii="Times New Roman" w:eastAsiaTheme="minorEastAsia" w:hAnsi="Times New Roman" w:cs="Times New Roman"/>
          <w:sz w:val="24"/>
          <w:szCs w:val="24"/>
          <w:lang w:val="en-US"/>
        </w:rPr>
        <w:t>, 85, 5364</w:t>
      </w:r>
      <w:r w:rsidR="00DA5D71" w:rsidRPr="00845808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−</w:t>
      </w:r>
      <w:r w:rsidR="006345F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5368, </w:t>
      </w:r>
      <w:r w:rsidR="003C6FE0">
        <w:rPr>
          <w:rFonts w:ascii="Times New Roman" w:eastAsiaTheme="minorEastAsia" w:hAnsi="Times New Roman" w:cs="Times New Roman"/>
          <w:sz w:val="24"/>
          <w:szCs w:val="24"/>
          <w:lang w:val="en-US"/>
        </w:rPr>
        <w:t>www.jstor.org/stable/32152</w:t>
      </w:r>
      <w:r w:rsidR="00F0327F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1151B1" w:rsidRDefault="001151B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br w:type="page"/>
      </w:r>
    </w:p>
    <w:p w:rsidR="00D92762" w:rsidRDefault="00D9276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2762" w:rsidRDefault="00D9276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890D00" w:rsidRDefault="00325E76">
      <w:pPr>
        <w:spacing w:after="160" w:line="259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S2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5514C6">
        <w:rPr>
          <w:rFonts w:ascii="Times New Roman" w:hAnsi="Times New Roman"/>
          <w:bCs/>
          <w:sz w:val="24"/>
          <w:szCs w:val="24"/>
          <w:lang w:val="en-US"/>
        </w:rPr>
        <w:t>Scheme of the reduction process of m</w:t>
      </w:r>
      <w:r>
        <w:rPr>
          <w:rFonts w:ascii="Times New Roman" w:hAnsi="Times New Roman"/>
          <w:bCs/>
          <w:sz w:val="24"/>
          <w:szCs w:val="24"/>
          <w:lang w:val="en-US"/>
        </w:rPr>
        <w:t>ethotrexate [1].</w:t>
      </w:r>
    </w:p>
    <w:p w:rsidR="00890D00" w:rsidRDefault="00890D00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890D00" w:rsidRDefault="00325E76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noProof/>
          <w:lang w:eastAsia="pl-PL"/>
        </w:rPr>
        <w:drawing>
          <wp:inline distT="0" distB="0" distL="0" distR="3175">
            <wp:extent cx="5979160" cy="9525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00" w:rsidRDefault="00890D00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213DA" w:rsidRPr="00C06048" w:rsidRDefault="006213DA" w:rsidP="006213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6048">
        <w:rPr>
          <w:rFonts w:ascii="Times New Roman" w:hAnsi="Times New Roman" w:cs="Times New Roman"/>
          <w:sz w:val="24"/>
          <w:szCs w:val="24"/>
          <w:lang w:val="en-US"/>
        </w:rPr>
        <w:t>Pontinha, A. D. R.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06048">
        <w:rPr>
          <w:rFonts w:ascii="Times New Roman" w:hAnsi="Times New Roman" w:cs="Times New Roman"/>
          <w:sz w:val="24"/>
          <w:szCs w:val="24"/>
          <w:lang w:val="en-US"/>
        </w:rPr>
        <w:t xml:space="preserve"> Jorge, S. M. A.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06048">
        <w:rPr>
          <w:rFonts w:ascii="Times New Roman" w:hAnsi="Times New Roman" w:cs="Times New Roman"/>
          <w:sz w:val="24"/>
          <w:szCs w:val="24"/>
          <w:lang w:val="en-US"/>
        </w:rPr>
        <w:t xml:space="preserve"> Diculescu, V. C.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06048">
        <w:rPr>
          <w:rFonts w:ascii="Times New Roman" w:hAnsi="Times New Roman" w:cs="Times New Roman"/>
          <w:sz w:val="24"/>
          <w:szCs w:val="24"/>
          <w:lang w:val="en-US"/>
        </w:rPr>
        <w:t xml:space="preserve"> Vivan, M.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06048">
        <w:rPr>
          <w:rFonts w:ascii="Times New Roman" w:hAnsi="Times New Roman" w:cs="Times New Roman"/>
          <w:sz w:val="24"/>
          <w:szCs w:val="24"/>
          <w:lang w:val="en-US"/>
        </w:rPr>
        <w:t xml:space="preserve"> Oliveira-Brett, A. M. Antineoplasic Drug Methotrexate Redox Mechanism </w:t>
      </w:r>
      <w:r>
        <w:rPr>
          <w:rFonts w:ascii="Times New Roman" w:hAnsi="Times New Roman" w:cs="Times New Roman"/>
          <w:sz w:val="24"/>
          <w:szCs w:val="24"/>
          <w:lang w:val="en-US"/>
        </w:rPr>
        <w:t>Using a Glassy Carbon Electrode.</w:t>
      </w:r>
      <w:r w:rsidRPr="00C06048">
        <w:rPr>
          <w:rFonts w:ascii="Times New Roman" w:hAnsi="Times New Roman" w:cs="Times New Roman"/>
          <w:sz w:val="24"/>
          <w:szCs w:val="24"/>
          <w:lang w:val="en-US"/>
        </w:rPr>
        <w:t xml:space="preserve"> Electro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Pr="00C35E42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>, 24, 917–923, doi</w:t>
      </w:r>
      <w:r w:rsidR="00E5238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A3591">
        <w:rPr>
          <w:rFonts w:ascii="Times New Roman" w:hAnsi="Times New Roman" w:cs="Times New Roman"/>
          <w:sz w:val="24"/>
          <w:szCs w:val="24"/>
          <w:lang w:val="en-US"/>
        </w:rPr>
        <w:t>10.1002/elan.201100558</w:t>
      </w:r>
      <w:r w:rsidR="00C35E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0D00" w:rsidRDefault="00325E76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186127">
        <w:rPr>
          <w:lang w:val="en-US"/>
        </w:rPr>
        <w:br w:type="page"/>
      </w:r>
    </w:p>
    <w:p w:rsidR="00890D00" w:rsidRDefault="00890D00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890D00" w:rsidRDefault="00890D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890D00" w:rsidRDefault="00325E76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S3 </w:t>
      </w:r>
      <w:r>
        <w:rPr>
          <w:rFonts w:ascii="Times New Roman" w:hAnsi="Times New Roman"/>
          <w:sz w:val="24"/>
          <w:lang w:val="en-GB"/>
        </w:rPr>
        <w:t>Release profiles of MTX from a cubic phase in pH 7.4 at 25[A] and 37</w:t>
      </w:r>
      <w:r>
        <w:rPr>
          <w:rFonts w:ascii="Times New Roman" w:hAnsi="Times New Roman" w:cs="Times New Roman"/>
          <w:sz w:val="24"/>
          <w:lang w:val="en-GB"/>
        </w:rPr>
        <w:t>º</w:t>
      </w:r>
      <w:r>
        <w:rPr>
          <w:rFonts w:ascii="Times New Roman" w:hAnsi="Times New Roman"/>
          <w:sz w:val="24"/>
          <w:lang w:val="en-GB"/>
        </w:rPr>
        <w:t>C [B].</w:t>
      </w:r>
    </w:p>
    <w:p w:rsidR="00890D00" w:rsidRDefault="00325E76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>
        <w:rPr>
          <w:noProof/>
          <w:lang w:eastAsia="pl-PL"/>
        </w:rPr>
        <w:drawing>
          <wp:inline distT="0" distB="0" distL="0" distR="0">
            <wp:extent cx="6436360" cy="2541270"/>
            <wp:effectExtent l="0" t="0" r="0" b="0"/>
            <wp:docPr id="2" name="Obraz 10" descr="C:\Users\MonikaSzl\Desktop\Methotrexate\do atykułu MTX\ik w roznych temperatur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0" descr="C:\Users\MonikaSzl\Desktop\Methotrexate\do atykułu MTX\ik w roznych temperaturach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00" w:rsidRDefault="00325E7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>
        <w:br w:type="page"/>
      </w:r>
    </w:p>
    <w:p w:rsidR="00890D00" w:rsidRDefault="00325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lastRenderedPageBreak/>
        <w:t xml:space="preserve">S4 </w:t>
      </w:r>
      <w:r>
        <w:rPr>
          <w:rFonts w:ascii="Times New Roman" w:hAnsi="Times New Roman"/>
          <w:sz w:val="24"/>
          <w:szCs w:val="24"/>
          <w:lang w:val="en-US"/>
        </w:rPr>
        <w:t xml:space="preserve">DPV on GC electrode modified with phases </w:t>
      </w:r>
      <w:r>
        <w:rPr>
          <w:rFonts w:ascii="Times New Roman" w:hAnsi="Times New Roman" w:cs="Times New Roman"/>
          <w:sz w:val="24"/>
          <w:szCs w:val="24"/>
          <w:lang w:val="en-GB"/>
        </w:rPr>
        <w:t>without [A] and with [B] magnetic nanoparticles and the release profiles of MTX from LCPs</w:t>
      </w:r>
      <w:r w:rsidR="004B54B6">
        <w:rPr>
          <w:rFonts w:ascii="Times New Roman" w:hAnsi="Times New Roman" w:cs="Times New Roman"/>
          <w:sz w:val="24"/>
          <w:szCs w:val="24"/>
          <w:lang w:val="en-GB"/>
        </w:rPr>
        <w:t xml:space="preserve"> [C]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at pH 7.4 at 25ºC.</w:t>
      </w:r>
    </w:p>
    <w:p w:rsidR="004B54B6" w:rsidRDefault="004B54B6" w:rsidP="004B54B6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B54B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64AA633" wp14:editId="48D69F8F">
            <wp:extent cx="6421601" cy="1872000"/>
            <wp:effectExtent l="0" t="0" r="0" b="0"/>
            <wp:docPr id="16386" name="Picture 2" descr="C:\Users\MonikaSzl\Desktop\s 4 kropk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MonikaSzl\Desktop\s 4 kropki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601" cy="1872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90D00" w:rsidRDefault="00890D00">
      <w:pPr>
        <w:spacing w:line="360" w:lineRule="auto"/>
        <w:ind w:left="-851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90D00" w:rsidRDefault="00890D00">
      <w:pPr>
        <w:spacing w:line="360" w:lineRule="auto"/>
        <w:ind w:left="-567"/>
        <w:jc w:val="both"/>
        <w:rPr>
          <w:lang w:val="en-GB"/>
        </w:rPr>
      </w:pPr>
    </w:p>
    <w:p w:rsidR="00890D00" w:rsidRDefault="00890D00">
      <w:pPr>
        <w:spacing w:line="360" w:lineRule="auto"/>
        <w:jc w:val="both"/>
        <w:rPr>
          <w:lang w:val="en-GB"/>
        </w:rPr>
      </w:pPr>
    </w:p>
    <w:p w:rsidR="00890D00" w:rsidRDefault="00325E76">
      <w:pPr>
        <w:spacing w:after="160" w:line="259" w:lineRule="auto"/>
        <w:rPr>
          <w:rFonts w:ascii="Times New Roman" w:hAnsi="Times New Roman"/>
          <w:sz w:val="24"/>
          <w:lang w:val="en-GB"/>
        </w:rPr>
      </w:pPr>
      <w:r>
        <w:br w:type="page"/>
      </w:r>
    </w:p>
    <w:p w:rsidR="00890D00" w:rsidRDefault="00325E76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lastRenderedPageBreak/>
        <w:t>S5 The size [A] and zeta potential [B] of magnetocubosomes containing MTX determined with DLS at 25</w:t>
      </w:r>
      <w:r>
        <w:rPr>
          <w:rFonts w:ascii="Times New Roman" w:hAnsi="Times New Roman" w:cs="Times New Roman"/>
          <w:sz w:val="24"/>
          <w:lang w:val="en-GB"/>
        </w:rPr>
        <w:t>º</w:t>
      </w:r>
      <w:r>
        <w:rPr>
          <w:rFonts w:ascii="Times New Roman" w:hAnsi="Times New Roman"/>
          <w:sz w:val="24"/>
          <w:lang w:val="en-GB"/>
        </w:rPr>
        <w:t xml:space="preserve">C. </w:t>
      </w:r>
    </w:p>
    <w:p w:rsidR="00890D00" w:rsidRDefault="006133B5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34A44074">
            <wp:extent cx="5761355" cy="51085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0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D00" w:rsidRDefault="00890D00">
      <w:pPr>
        <w:spacing w:line="360" w:lineRule="auto"/>
        <w:jc w:val="both"/>
        <w:rPr>
          <w:rFonts w:ascii="Times New Roman" w:hAnsi="Times New Roman"/>
          <w:color w:val="FF0000"/>
          <w:sz w:val="24"/>
        </w:rPr>
      </w:pPr>
    </w:p>
    <w:p w:rsidR="00890D00" w:rsidRDefault="00890D00">
      <w:pPr>
        <w:spacing w:line="360" w:lineRule="auto"/>
        <w:jc w:val="center"/>
        <w:rPr>
          <w:rFonts w:ascii="Times New Roman" w:hAnsi="Times New Roman"/>
          <w:sz w:val="24"/>
          <w:lang w:val="en-GB"/>
        </w:rPr>
      </w:pPr>
    </w:p>
    <w:p w:rsidR="00890D00" w:rsidRDefault="00890D00">
      <w:pPr>
        <w:spacing w:line="360" w:lineRule="auto"/>
        <w:jc w:val="center"/>
        <w:rPr>
          <w:rFonts w:ascii="Times New Roman" w:hAnsi="Times New Roman"/>
          <w:sz w:val="24"/>
          <w:lang w:val="en-GB"/>
        </w:rPr>
      </w:pPr>
    </w:p>
    <w:p w:rsidR="00890D00" w:rsidRDefault="00325E7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>
        <w:br w:type="page"/>
      </w:r>
    </w:p>
    <w:p w:rsidR="00890D00" w:rsidRDefault="00325E7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lastRenderedPageBreak/>
        <w:t xml:space="preserve">S6 Standard calibration </w:t>
      </w:r>
      <w:r w:rsidR="005514C6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curve for m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ethotrexate </w:t>
      </w:r>
      <w:r w:rsidR="005514C6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based on measurement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at 303 nm in 0.1 M phosphate buffer, pH 7.4.</w:t>
      </w:r>
    </w:p>
    <w:p w:rsidR="00BB7A19" w:rsidRDefault="00BB7A1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BB7A1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07A43FD" wp14:editId="1D8F3AF9">
            <wp:extent cx="5419725" cy="4124325"/>
            <wp:effectExtent l="0" t="0" r="9525" b="9525"/>
            <wp:docPr id="17410" name="Picture 2" descr="C:\Users\MonikaSzl\Desktop\s 6 kropk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C:\Users\MonikaSzl\Desktop\s 6 kropki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124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90D00" w:rsidRDefault="00890D00">
      <w:pPr>
        <w:rPr>
          <w:rFonts w:ascii="Times New Roman" w:hAnsi="Times New Roman" w:cs="Times New Roman"/>
          <w:sz w:val="24"/>
          <w:szCs w:val="24"/>
        </w:rPr>
      </w:pPr>
    </w:p>
    <w:p w:rsidR="00890D00" w:rsidRDefault="00890D00">
      <w:pPr>
        <w:rPr>
          <w:rFonts w:ascii="Times New Roman" w:hAnsi="Times New Roman" w:cs="Times New Roman"/>
          <w:sz w:val="24"/>
          <w:szCs w:val="24"/>
        </w:rPr>
      </w:pPr>
    </w:p>
    <w:p w:rsidR="00890D00" w:rsidRDefault="00325E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90D00" w:rsidRPr="00186127" w:rsidRDefault="00325E76">
      <w:pPr>
        <w:rPr>
          <w:lang w:val="en-US"/>
        </w:rPr>
      </w:pPr>
      <w:r w:rsidRPr="00186127">
        <w:rPr>
          <w:rFonts w:ascii="Times New Roman" w:hAnsi="Times New Roman" w:cs="Times New Roman"/>
          <w:sz w:val="24"/>
          <w:lang w:val="en-US"/>
        </w:rPr>
        <w:lastRenderedPageBreak/>
        <w:t>S7 Electron cryo-microscopy images of cubosome</w:t>
      </w:r>
      <w:r w:rsidR="00577B30">
        <w:rPr>
          <w:rFonts w:ascii="Times New Roman" w:hAnsi="Times New Roman" w:cs="Times New Roman"/>
          <w:sz w:val="24"/>
          <w:lang w:val="en-US"/>
        </w:rPr>
        <w:t>s [A] and magnetocubosome [B</w:t>
      </w:r>
      <w:r w:rsidRPr="00186127">
        <w:rPr>
          <w:rFonts w:ascii="Times New Roman" w:hAnsi="Times New Roman" w:cs="Times New Roman"/>
          <w:sz w:val="24"/>
          <w:lang w:val="en-US"/>
        </w:rPr>
        <w:t xml:space="preserve">]. </w:t>
      </w:r>
    </w:p>
    <w:p w:rsidR="00890D00" w:rsidRDefault="00577B3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771775" cy="1438275"/>
            <wp:effectExtent l="0" t="0" r="9525" b="9525"/>
            <wp:docPr id="3" name="Obraz 3" descr="C:\Users\MonikaSzl\Desktop\Methotrexate\do atykułu MTX\rysunki\cubosomes sup in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Szl\Desktop\Methotrexate\do atykułu MTX\rysunki\cubosomes sup inf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D00">
      <w:footerReference w:type="default" r:id="rId13"/>
      <w:pgSz w:w="11906" w:h="16838"/>
      <w:pgMar w:top="141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81" w:rsidRDefault="007B3A81">
      <w:pPr>
        <w:spacing w:after="0" w:line="240" w:lineRule="auto"/>
      </w:pPr>
      <w:r>
        <w:separator/>
      </w:r>
    </w:p>
  </w:endnote>
  <w:endnote w:type="continuationSeparator" w:id="0">
    <w:p w:rsidR="007B3A81" w:rsidRDefault="007B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388492"/>
      <w:docPartObj>
        <w:docPartGallery w:val="Page Numbers (Bottom of Page)"/>
        <w:docPartUnique/>
      </w:docPartObj>
    </w:sdtPr>
    <w:sdtEndPr/>
    <w:sdtContent>
      <w:p w:rsidR="00890D00" w:rsidRDefault="00325E7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C6FF2">
          <w:rPr>
            <w:noProof/>
          </w:rPr>
          <w:t>1</w:t>
        </w:r>
        <w:r>
          <w:fldChar w:fldCharType="end"/>
        </w:r>
      </w:p>
    </w:sdtContent>
  </w:sdt>
  <w:p w:rsidR="00890D00" w:rsidRDefault="00890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81" w:rsidRDefault="007B3A81">
      <w:pPr>
        <w:spacing w:after="0" w:line="240" w:lineRule="auto"/>
      </w:pPr>
      <w:r>
        <w:separator/>
      </w:r>
    </w:p>
  </w:footnote>
  <w:footnote w:type="continuationSeparator" w:id="0">
    <w:p w:rsidR="007B3A81" w:rsidRDefault="007B3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DAF"/>
    <w:multiLevelType w:val="hybridMultilevel"/>
    <w:tmpl w:val="6450AC7E"/>
    <w:lvl w:ilvl="0" w:tplc="FCF26B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532D"/>
    <w:multiLevelType w:val="hybridMultilevel"/>
    <w:tmpl w:val="C2C0E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4E66"/>
    <w:multiLevelType w:val="multilevel"/>
    <w:tmpl w:val="B8CC0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6113D"/>
    <w:multiLevelType w:val="multilevel"/>
    <w:tmpl w:val="00F65B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00"/>
    <w:rsid w:val="00067359"/>
    <w:rsid w:val="001151B1"/>
    <w:rsid w:val="00115B4A"/>
    <w:rsid w:val="00154F1E"/>
    <w:rsid w:val="00183433"/>
    <w:rsid w:val="00186127"/>
    <w:rsid w:val="001F0FAA"/>
    <w:rsid w:val="00263297"/>
    <w:rsid w:val="002772FE"/>
    <w:rsid w:val="002B1CA6"/>
    <w:rsid w:val="00325E76"/>
    <w:rsid w:val="003646D5"/>
    <w:rsid w:val="00374BC8"/>
    <w:rsid w:val="00382537"/>
    <w:rsid w:val="003B342E"/>
    <w:rsid w:val="003C6FE0"/>
    <w:rsid w:val="003E209F"/>
    <w:rsid w:val="0040375B"/>
    <w:rsid w:val="004B54B6"/>
    <w:rsid w:val="005302C6"/>
    <w:rsid w:val="005347C8"/>
    <w:rsid w:val="00535D54"/>
    <w:rsid w:val="005514C6"/>
    <w:rsid w:val="00553C93"/>
    <w:rsid w:val="0057074C"/>
    <w:rsid w:val="00570776"/>
    <w:rsid w:val="00577B30"/>
    <w:rsid w:val="005865AA"/>
    <w:rsid w:val="005E497C"/>
    <w:rsid w:val="006133B5"/>
    <w:rsid w:val="006213DA"/>
    <w:rsid w:val="006345F3"/>
    <w:rsid w:val="00637A6B"/>
    <w:rsid w:val="00647FBE"/>
    <w:rsid w:val="00682B6C"/>
    <w:rsid w:val="006A0111"/>
    <w:rsid w:val="006C5D23"/>
    <w:rsid w:val="006D17CE"/>
    <w:rsid w:val="00774053"/>
    <w:rsid w:val="007B3A81"/>
    <w:rsid w:val="00845808"/>
    <w:rsid w:val="00862F16"/>
    <w:rsid w:val="00877F37"/>
    <w:rsid w:val="00890D00"/>
    <w:rsid w:val="00916E55"/>
    <w:rsid w:val="00922161"/>
    <w:rsid w:val="00983E25"/>
    <w:rsid w:val="009C6FF2"/>
    <w:rsid w:val="009F0B81"/>
    <w:rsid w:val="00A075EB"/>
    <w:rsid w:val="00A10D55"/>
    <w:rsid w:val="00A64DF4"/>
    <w:rsid w:val="00AB0C89"/>
    <w:rsid w:val="00AC0140"/>
    <w:rsid w:val="00B12AC2"/>
    <w:rsid w:val="00B37389"/>
    <w:rsid w:val="00B5482E"/>
    <w:rsid w:val="00BB7A19"/>
    <w:rsid w:val="00C35E42"/>
    <w:rsid w:val="00D57554"/>
    <w:rsid w:val="00D856ED"/>
    <w:rsid w:val="00D92762"/>
    <w:rsid w:val="00DA5D71"/>
    <w:rsid w:val="00DB3E63"/>
    <w:rsid w:val="00E41BB0"/>
    <w:rsid w:val="00E52381"/>
    <w:rsid w:val="00EE30C7"/>
    <w:rsid w:val="00F0327F"/>
    <w:rsid w:val="00FD1BC2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06B27-72E3-4C35-A832-3F0700CB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8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607808"/>
    <w:rPr>
      <w:color w:val="000000"/>
      <w:sz w:val="17"/>
      <w:szCs w:val="1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qFormat/>
    <w:rsid w:val="0060780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4DE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Stopka">
    <w:name w:val="footer"/>
    <w:basedOn w:val="Normalny"/>
    <w:link w:val="StopkaZnak"/>
    <w:uiPriority w:val="99"/>
    <w:rsid w:val="00607808"/>
    <w:pPr>
      <w:tabs>
        <w:tab w:val="center" w:pos="4320"/>
        <w:tab w:val="right" w:pos="8640"/>
      </w:tabs>
      <w:spacing w:line="240" w:lineRule="auto"/>
      <w:jc w:val="both"/>
    </w:pPr>
    <w:rPr>
      <w:color w:val="000000"/>
      <w:sz w:val="17"/>
      <w:szCs w:val="14"/>
      <w:lang w:eastAsia="pl-PL"/>
    </w:rPr>
  </w:style>
  <w:style w:type="paragraph" w:customStyle="1" w:styleId="BCAuthorAddress">
    <w:name w:val="BC_Author_Address"/>
    <w:basedOn w:val="Normalny"/>
    <w:autoRedefine/>
    <w:qFormat/>
    <w:rsid w:val="00EC39D4"/>
    <w:pPr>
      <w:spacing w:after="60" w:line="36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4D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1A6E5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5C7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75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Bilewicz</dc:creator>
  <cp:lastModifiedBy>Windows User</cp:lastModifiedBy>
  <cp:revision>2</cp:revision>
  <dcterms:created xsi:type="dcterms:W3CDTF">2018-12-21T14:48:00Z</dcterms:created>
  <dcterms:modified xsi:type="dcterms:W3CDTF">2018-12-21T14:48:00Z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