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4EC3" w14:textId="5FDE16CD" w:rsidR="006B026B" w:rsidRPr="00E36518" w:rsidRDefault="006B026B" w:rsidP="006B026B">
      <w:pPr>
        <w:tabs>
          <w:tab w:val="left" w:pos="6480"/>
        </w:tabs>
        <w:jc w:val="center"/>
        <w:rPr>
          <w:b/>
          <w:bCs/>
        </w:rPr>
      </w:pPr>
      <w:r>
        <w:rPr>
          <w:b/>
          <w:bCs/>
        </w:rPr>
        <w:t>RESPONSE TO REVIEWER</w:t>
      </w:r>
      <w:r w:rsidR="00740292">
        <w:rPr>
          <w:b/>
          <w:bCs/>
        </w:rPr>
        <w:t>S</w:t>
      </w:r>
      <w:r>
        <w:rPr>
          <w:b/>
          <w:bCs/>
        </w:rPr>
        <w:t xml:space="preserve"> </w:t>
      </w:r>
      <w:r w:rsidR="00766211">
        <w:rPr>
          <w:b/>
          <w:bCs/>
        </w:rPr>
        <w:t>2 and 3</w:t>
      </w:r>
    </w:p>
    <w:p w14:paraId="2FD34072" w14:textId="77777777" w:rsidR="006B026B" w:rsidRPr="00E36518" w:rsidRDefault="006B026B" w:rsidP="006B026B">
      <w:pPr>
        <w:tabs>
          <w:tab w:val="left" w:pos="6480"/>
        </w:tabs>
      </w:pPr>
    </w:p>
    <w:p w14:paraId="565C1254" w14:textId="77777777" w:rsidR="006B026B" w:rsidRDefault="006B026B" w:rsidP="006B026B">
      <w:pPr>
        <w:tabs>
          <w:tab w:val="left" w:pos="6480"/>
        </w:tabs>
      </w:pPr>
      <w:r>
        <w:t>Manuscript ID: Life-375954</w:t>
      </w:r>
    </w:p>
    <w:p w14:paraId="25381435" w14:textId="77777777" w:rsidR="006B026B" w:rsidRDefault="006B026B" w:rsidP="006B026B">
      <w:pPr>
        <w:tabs>
          <w:tab w:val="left" w:pos="6480"/>
        </w:tabs>
      </w:pPr>
      <w:r>
        <w:t>Type of Manuscript: Article</w:t>
      </w:r>
    </w:p>
    <w:p w14:paraId="736BFA1C" w14:textId="205A3C95" w:rsidR="006B026B" w:rsidRDefault="006B026B" w:rsidP="006B026B">
      <w:pPr>
        <w:tabs>
          <w:tab w:val="left" w:pos="6480"/>
        </w:tabs>
      </w:pPr>
      <w:r>
        <w:t>Revised Title: The origin of the Prebiotic Information System in the Peptide/RNA World: A Simulation Model of the Evolution of Translation and the Genetic Code</w:t>
      </w:r>
    </w:p>
    <w:p w14:paraId="451E28F4" w14:textId="3115FACC" w:rsidR="00E11A27" w:rsidRDefault="006B026B" w:rsidP="006B026B">
      <w:pPr>
        <w:tabs>
          <w:tab w:val="left" w:pos="6480"/>
        </w:tabs>
      </w:pPr>
      <w:r>
        <w:t>Authors: Sankar Chatterjee*, Surya Yadav</w:t>
      </w:r>
    </w:p>
    <w:p w14:paraId="5AB54D7B" w14:textId="77777777" w:rsidR="006B026B" w:rsidRDefault="006B026B" w:rsidP="006B026B"/>
    <w:p w14:paraId="786A4E08" w14:textId="6CD25070" w:rsidR="006B026B" w:rsidRDefault="006B026B" w:rsidP="006B026B">
      <w:r>
        <w:t xml:space="preserve">Chatterjee and Yadav: Response to </w:t>
      </w:r>
      <w:r w:rsidR="00E11A27">
        <w:t xml:space="preserve">the Reports of the </w:t>
      </w:r>
      <w:r>
        <w:t>Referee 2 and Editor’s Recommendations</w:t>
      </w:r>
      <w:r w:rsidR="00E11A27">
        <w:t>.</w:t>
      </w:r>
    </w:p>
    <w:p w14:paraId="21408DC2" w14:textId="77777777" w:rsidR="006B026B" w:rsidRDefault="006B026B" w:rsidP="006B026B"/>
    <w:p w14:paraId="448B00E7" w14:textId="239C479B" w:rsidR="006B026B" w:rsidRDefault="006B026B" w:rsidP="006B026B">
      <w:pPr>
        <w:rPr>
          <w:b/>
          <w:bCs/>
          <w:u w:val="single"/>
        </w:rPr>
      </w:pPr>
      <w:r w:rsidRPr="00C919BD">
        <w:rPr>
          <w:b/>
          <w:bCs/>
          <w:u w:val="single"/>
        </w:rPr>
        <w:t>General responses</w:t>
      </w:r>
      <w:r w:rsidR="00740292">
        <w:rPr>
          <w:b/>
          <w:bCs/>
          <w:u w:val="single"/>
        </w:rPr>
        <w:t xml:space="preserve"> to Reviewer 2</w:t>
      </w:r>
    </w:p>
    <w:p w14:paraId="23AE64F4" w14:textId="77777777" w:rsidR="006B026B" w:rsidRDefault="006B026B" w:rsidP="006B026B">
      <w:pPr>
        <w:rPr>
          <w:b/>
          <w:bCs/>
          <w:u w:val="single"/>
        </w:rPr>
      </w:pPr>
    </w:p>
    <w:p w14:paraId="74639F9B" w14:textId="06D7EBF4" w:rsidR="006B026B" w:rsidRDefault="006B026B" w:rsidP="006B026B">
      <w:r>
        <w:t xml:space="preserve">We are pleased that reviewer 2 provided us with thoughtful </w:t>
      </w:r>
      <w:r w:rsidR="004B724A">
        <w:t>suggestions to revise the manuscript</w:t>
      </w:r>
      <w:r>
        <w:t xml:space="preserve">. </w:t>
      </w:r>
      <w:r w:rsidR="004B724A">
        <w:t>Here is</w:t>
      </w:r>
      <w:r>
        <w:t xml:space="preserve"> our detailed response to </w:t>
      </w:r>
      <w:r w:rsidR="00A004FE">
        <w:t>the</w:t>
      </w:r>
      <w:r w:rsidR="00CD4C46">
        <w:t xml:space="preserve"> </w:t>
      </w:r>
      <w:r>
        <w:t>comments</w:t>
      </w:r>
      <w:r w:rsidR="00CD4C46">
        <w:t xml:space="preserve"> </w:t>
      </w:r>
      <w:r w:rsidR="00A004FE">
        <w:t>and criticisms</w:t>
      </w:r>
      <w:r w:rsidR="00E11A27">
        <w:t>.</w:t>
      </w:r>
      <w:r>
        <w:t xml:space="preserve"> </w:t>
      </w:r>
      <w:r w:rsidR="00A004FE">
        <w:t xml:space="preserve">We have made significant </w:t>
      </w:r>
      <w:r w:rsidR="00C6716F">
        <w:t xml:space="preserve">revisions </w:t>
      </w:r>
      <w:r w:rsidR="00AE1008">
        <w:t xml:space="preserve">of the manuscript </w:t>
      </w:r>
      <w:r w:rsidR="00C6716F">
        <w:t>in this version.</w:t>
      </w:r>
    </w:p>
    <w:p w14:paraId="0ED86C2D" w14:textId="1FBAC1E8" w:rsidR="004B724A" w:rsidRDefault="004B724A" w:rsidP="006B026B"/>
    <w:p w14:paraId="5FC1A9A4" w14:textId="1EFFB5F9" w:rsidR="004B724A" w:rsidRPr="004B724A" w:rsidRDefault="00CD4C46" w:rsidP="00702981">
      <w:pPr>
        <w:autoSpaceDE w:val="0"/>
        <w:autoSpaceDN w:val="0"/>
        <w:adjustRightInd w:val="0"/>
        <w:ind w:firstLine="36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1. </w:t>
      </w:r>
      <w:r w:rsidR="004B724A" w:rsidRPr="004B724A">
        <w:rPr>
          <w:rFonts w:eastAsiaTheme="minorHAnsi"/>
          <w:b/>
          <w:bCs/>
        </w:rPr>
        <w:t>There is no question about the lack of possibility of scientific proof of what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happened between the origin of life on primordial Earth and the present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times. However, the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introduction of your article lacks such a large number of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literature references of works of colleagues who worked for decades and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years on questions for which you give answers without citing, that reading</w:t>
      </w:r>
      <w:r w:rsidR="004B724A">
        <w:rPr>
          <w:rFonts w:eastAsiaTheme="minorHAnsi"/>
          <w:b/>
          <w:bCs/>
        </w:rPr>
        <w:t xml:space="preserve"> </w:t>
      </w:r>
      <w:r w:rsidR="004B724A" w:rsidRPr="004B724A">
        <w:rPr>
          <w:rFonts w:eastAsiaTheme="minorHAnsi"/>
          <w:b/>
          <w:bCs/>
        </w:rPr>
        <w:t>your introduction appears mainly as a lack of respect to these colleagues.</w:t>
      </w:r>
    </w:p>
    <w:p w14:paraId="2395F3EA" w14:textId="77777777" w:rsidR="004B724A" w:rsidRPr="004B724A" w:rsidRDefault="004B724A" w:rsidP="00702981">
      <w:pPr>
        <w:autoSpaceDE w:val="0"/>
        <w:autoSpaceDN w:val="0"/>
        <w:adjustRightInd w:val="0"/>
        <w:ind w:firstLine="36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Your citations give respect to many works that are equally speculative as</w:t>
      </w:r>
    </w:p>
    <w:p w14:paraId="4ABB0ABC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your own. But those who worked experimentally to actually scientifically</w:t>
      </w:r>
    </w:p>
    <w:p w14:paraId="0497A704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clarify these questions you ignore in your citations. I take this as highly</w:t>
      </w:r>
    </w:p>
    <w:p w14:paraId="48EEFA54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superficial and badly mannered, sorry. I am very probably not the only one</w:t>
      </w:r>
    </w:p>
    <w:p w14:paraId="5F3E09BC" w14:textId="4289909C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who reacts like this.</w:t>
      </w:r>
      <w:r w:rsidR="00702981">
        <w:rPr>
          <w:rFonts w:eastAsiaTheme="minorHAnsi"/>
          <w:b/>
          <w:bCs/>
        </w:rPr>
        <w:t xml:space="preserve"> </w:t>
      </w:r>
      <w:r w:rsidRPr="004B724A">
        <w:rPr>
          <w:rFonts w:eastAsiaTheme="minorHAnsi"/>
          <w:b/>
          <w:bCs/>
        </w:rPr>
        <w:t>When reading your first version I started adding comments, in order to give</w:t>
      </w:r>
      <w:r w:rsidR="00702981">
        <w:rPr>
          <w:rFonts w:eastAsiaTheme="minorHAnsi"/>
          <w:b/>
          <w:bCs/>
        </w:rPr>
        <w:t xml:space="preserve"> </w:t>
      </w:r>
      <w:r w:rsidRPr="004B724A">
        <w:rPr>
          <w:rFonts w:eastAsiaTheme="minorHAnsi"/>
          <w:b/>
          <w:bCs/>
        </w:rPr>
        <w:t>you signs where citation work to experimental work is missing (without giving</w:t>
      </w:r>
    </w:p>
    <w:p w14:paraId="6A0865CF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the full citations, because it is too much work for me and, if you pretend to</w:t>
      </w:r>
    </w:p>
    <w:p w14:paraId="5F36A158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write such an introduction, then this should be your effort to find these</w:t>
      </w:r>
    </w:p>
    <w:p w14:paraId="4DD8A36E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original articles, read them and then cite in your manuscript, a lot of work that</w:t>
      </w:r>
    </w:p>
    <w:p w14:paraId="0B029379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you elegantly circumvented through what I call "storytelling"!). I transferred</w:t>
      </w:r>
    </w:p>
    <w:p w14:paraId="7CE03AA2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these comments to your second version and stopped there, where I honestly</w:t>
      </w:r>
    </w:p>
    <w:p w14:paraId="4136431A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think that you should start your original work article at the earliest. The</w:t>
      </w:r>
    </w:p>
    <w:p w14:paraId="59B905CD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introduction is very long, very superficial and lacks respect to many</w:t>
      </w:r>
    </w:p>
    <w:p w14:paraId="2A205CA5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colleagues.</w:t>
      </w:r>
    </w:p>
    <w:p w14:paraId="368EF13F" w14:textId="77777777" w:rsidR="004B724A" w:rsidRPr="004B724A" w:rsidRDefault="004B724A" w:rsidP="00702981">
      <w:pPr>
        <w:autoSpaceDE w:val="0"/>
        <w:autoSpaceDN w:val="0"/>
        <w:adjustRightInd w:val="0"/>
        <w:ind w:firstLine="36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This is the reason for why I rejected your first version as a review article, and</w:t>
      </w:r>
    </w:p>
    <w:p w14:paraId="24C9C66B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this is also the reason for why I cannot accept the introduction part of your</w:t>
      </w:r>
    </w:p>
    <w:p w14:paraId="6BCDCA1D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second version. I wrote on line 412 the comment "begin your article here".</w:t>
      </w:r>
    </w:p>
    <w:p w14:paraId="50CFB32B" w14:textId="327D7D06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However, this was a handwaving p</w:t>
      </w:r>
      <w:r w:rsidR="00702981">
        <w:rPr>
          <w:rFonts w:eastAsiaTheme="minorHAnsi"/>
          <w:b/>
          <w:bCs/>
        </w:rPr>
        <w:t>r</w:t>
      </w:r>
      <w:r w:rsidRPr="004B724A">
        <w:rPr>
          <w:rFonts w:eastAsiaTheme="minorHAnsi"/>
          <w:b/>
          <w:bCs/>
        </w:rPr>
        <w:t>oposition. I must admit that I do not have</w:t>
      </w:r>
    </w:p>
    <w:p w14:paraId="4B19638B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the time to go through the rest of the article with the same exactness as up</w:t>
      </w:r>
    </w:p>
    <w:p w14:paraId="280CAD0E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to that point. I suspect that you simply carry on in the same superficial, not</w:t>
      </w:r>
    </w:p>
    <w:p w14:paraId="0957B899" w14:textId="06E3906A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objective fe</w:t>
      </w:r>
      <w:r w:rsidR="00702981">
        <w:rPr>
          <w:rFonts w:eastAsiaTheme="minorHAnsi"/>
          <w:b/>
          <w:bCs/>
        </w:rPr>
        <w:t>e</w:t>
      </w:r>
      <w:r w:rsidRPr="004B724A">
        <w:rPr>
          <w:rFonts w:eastAsiaTheme="minorHAnsi"/>
          <w:b/>
          <w:bCs/>
        </w:rPr>
        <w:t>bly scientific way of describing science as a "storyteller", rather</w:t>
      </w:r>
    </w:p>
    <w:p w14:paraId="05517624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than a scientist. Storytelling is important in science, I agree, but with all due</w:t>
      </w:r>
    </w:p>
    <w:p w14:paraId="212DEB2B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respect to those colleagues that work hard experimentally to give some flesh</w:t>
      </w:r>
    </w:p>
    <w:p w14:paraId="79A38AEA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to these bare bones, and clearly stating as being speculative. It is not good</w:t>
      </w:r>
    </w:p>
    <w:p w14:paraId="121518FD" w14:textId="77777777" w:rsidR="004B724A" w:rsidRPr="004B724A" w:rsidRDefault="004B724A" w:rsidP="004B724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lastRenderedPageBreak/>
        <w:t>to mix objective truth with speculation, not good for anybody, including for the</w:t>
      </w:r>
    </w:p>
    <w:p w14:paraId="5AADA6AA" w14:textId="0AEF111C" w:rsidR="004B724A" w:rsidRDefault="004B724A" w:rsidP="004B724A">
      <w:pPr>
        <w:rPr>
          <w:rFonts w:eastAsiaTheme="minorHAnsi"/>
          <w:b/>
          <w:bCs/>
        </w:rPr>
      </w:pPr>
      <w:r w:rsidRPr="004B724A">
        <w:rPr>
          <w:rFonts w:eastAsiaTheme="minorHAnsi"/>
          <w:b/>
          <w:bCs/>
        </w:rPr>
        <w:t>imagine of a serious scientific journal.</w:t>
      </w:r>
    </w:p>
    <w:p w14:paraId="107021A3" w14:textId="38C7221D" w:rsidR="00702981" w:rsidRDefault="00702981" w:rsidP="004B724A">
      <w:pPr>
        <w:rPr>
          <w:rFonts w:eastAsiaTheme="minorHAnsi"/>
          <w:b/>
          <w:bCs/>
        </w:rPr>
      </w:pPr>
    </w:p>
    <w:p w14:paraId="4A747958" w14:textId="0559060A" w:rsidR="00702981" w:rsidRPr="00702981" w:rsidRDefault="00702981" w:rsidP="004B724A">
      <w:pPr>
        <w:rPr>
          <w:rFonts w:eastAsiaTheme="minorHAnsi"/>
        </w:rPr>
      </w:pPr>
      <w:r w:rsidRPr="00702981">
        <w:rPr>
          <w:rFonts w:eastAsiaTheme="minorHAnsi"/>
        </w:rPr>
        <w:t xml:space="preserve">We respond: </w:t>
      </w:r>
      <w:r w:rsidR="00A004FE">
        <w:rPr>
          <w:rFonts w:eastAsiaTheme="minorHAnsi"/>
        </w:rPr>
        <w:t>First, w</w:t>
      </w:r>
      <w:r w:rsidR="00CD4C46">
        <w:rPr>
          <w:rFonts w:eastAsiaTheme="minorHAnsi"/>
        </w:rPr>
        <w:t xml:space="preserve">e thank referee 2 for </w:t>
      </w:r>
      <w:r w:rsidR="00A004FE">
        <w:rPr>
          <w:rFonts w:eastAsiaTheme="minorHAnsi"/>
        </w:rPr>
        <w:t>your</w:t>
      </w:r>
      <w:r w:rsidR="00CD4C46">
        <w:rPr>
          <w:rFonts w:eastAsiaTheme="minorHAnsi"/>
        </w:rPr>
        <w:t xml:space="preserve"> time and the second round of comments </w:t>
      </w:r>
      <w:r w:rsidR="00A004FE">
        <w:rPr>
          <w:rFonts w:eastAsiaTheme="minorHAnsi"/>
        </w:rPr>
        <w:t xml:space="preserve">and criticisms </w:t>
      </w:r>
      <w:r w:rsidR="00CD4C46">
        <w:rPr>
          <w:rFonts w:eastAsiaTheme="minorHAnsi"/>
        </w:rPr>
        <w:t xml:space="preserve">toward the improvement of our manuscript. </w:t>
      </w:r>
      <w:r w:rsidR="002A1A0D">
        <w:rPr>
          <w:rFonts w:eastAsiaTheme="minorHAnsi"/>
        </w:rPr>
        <w:t xml:space="preserve">We greatly appreciate </w:t>
      </w:r>
      <w:r w:rsidR="00A004FE">
        <w:rPr>
          <w:rFonts w:eastAsiaTheme="minorHAnsi"/>
        </w:rPr>
        <w:t>your</w:t>
      </w:r>
      <w:r w:rsidR="002A1A0D">
        <w:rPr>
          <w:rFonts w:eastAsiaTheme="minorHAnsi"/>
        </w:rPr>
        <w:t xml:space="preserve"> input. </w:t>
      </w:r>
      <w:r w:rsidR="003D1514">
        <w:rPr>
          <w:rFonts w:eastAsiaTheme="minorHAnsi"/>
        </w:rPr>
        <w:t xml:space="preserve">It appears </w:t>
      </w:r>
      <w:r w:rsidR="00366D13">
        <w:rPr>
          <w:rFonts w:eastAsiaTheme="minorHAnsi"/>
        </w:rPr>
        <w:t xml:space="preserve">from your comments </w:t>
      </w:r>
      <w:r w:rsidR="003D1514">
        <w:rPr>
          <w:rFonts w:eastAsiaTheme="minorHAnsi"/>
        </w:rPr>
        <w:t xml:space="preserve">that </w:t>
      </w:r>
      <w:r w:rsidR="00A65114">
        <w:rPr>
          <w:rFonts w:eastAsiaTheme="minorHAnsi"/>
        </w:rPr>
        <w:t xml:space="preserve">the </w:t>
      </w:r>
      <w:r w:rsidR="003D1514" w:rsidRPr="003D1514">
        <w:rPr>
          <w:rFonts w:eastAsiaTheme="minorHAnsi"/>
          <w:i/>
          <w:iCs/>
        </w:rPr>
        <w:t>Introduction</w:t>
      </w:r>
      <w:r w:rsidR="003D1514">
        <w:rPr>
          <w:rFonts w:eastAsiaTheme="minorHAnsi"/>
        </w:rPr>
        <w:t xml:space="preserve"> </w:t>
      </w:r>
      <w:r w:rsidR="00366D13">
        <w:rPr>
          <w:rFonts w:eastAsiaTheme="minorHAnsi"/>
          <w:i/>
          <w:iCs/>
        </w:rPr>
        <w:t xml:space="preserve">and Background </w:t>
      </w:r>
      <w:r w:rsidR="003D1514">
        <w:rPr>
          <w:rFonts w:eastAsiaTheme="minorHAnsi"/>
        </w:rPr>
        <w:t xml:space="preserve">of our paper was the weakest </w:t>
      </w:r>
      <w:r w:rsidR="00A65114">
        <w:rPr>
          <w:rFonts w:eastAsiaTheme="minorHAnsi"/>
        </w:rPr>
        <w:t>part of our</w:t>
      </w:r>
      <w:r w:rsidR="003D1514">
        <w:rPr>
          <w:rFonts w:eastAsiaTheme="minorHAnsi"/>
        </w:rPr>
        <w:t xml:space="preserve"> manuscript and we have remedied th</w:t>
      </w:r>
      <w:r w:rsidR="00A65114">
        <w:rPr>
          <w:rFonts w:eastAsiaTheme="minorHAnsi"/>
        </w:rPr>
        <w:t>at</w:t>
      </w:r>
      <w:r w:rsidR="003D1514">
        <w:rPr>
          <w:rFonts w:eastAsiaTheme="minorHAnsi"/>
        </w:rPr>
        <w:t xml:space="preserve"> deficiency. </w:t>
      </w:r>
      <w:r>
        <w:rPr>
          <w:rFonts w:eastAsiaTheme="minorHAnsi"/>
        </w:rPr>
        <w:t xml:space="preserve">We trimmed the introductory part </w:t>
      </w:r>
      <w:r w:rsidR="00A65114">
        <w:rPr>
          <w:rFonts w:eastAsiaTheme="minorHAnsi"/>
        </w:rPr>
        <w:t xml:space="preserve">72%, </w:t>
      </w:r>
      <w:r>
        <w:rPr>
          <w:rFonts w:eastAsiaTheme="minorHAnsi"/>
        </w:rPr>
        <w:t>from 18 pages to 5 pages</w:t>
      </w:r>
      <w:r w:rsidR="00A65114">
        <w:rPr>
          <w:rFonts w:eastAsiaTheme="minorHAnsi"/>
        </w:rPr>
        <w:t xml:space="preserve">, </w:t>
      </w:r>
      <w:r>
        <w:rPr>
          <w:rFonts w:eastAsiaTheme="minorHAnsi"/>
        </w:rPr>
        <w:t>as</w:t>
      </w:r>
      <w:r w:rsidR="00A65114">
        <w:rPr>
          <w:rFonts w:eastAsiaTheme="minorHAnsi"/>
        </w:rPr>
        <w:t xml:space="preserve"> you</w:t>
      </w:r>
      <w:r>
        <w:rPr>
          <w:rFonts w:eastAsiaTheme="minorHAnsi"/>
        </w:rPr>
        <w:t xml:space="preserve"> suggested, </w:t>
      </w:r>
      <w:r w:rsidR="00A65114">
        <w:rPr>
          <w:rFonts w:eastAsiaTheme="minorHAnsi"/>
        </w:rPr>
        <w:t>focusing more on</w:t>
      </w:r>
      <w:r>
        <w:rPr>
          <w:rFonts w:eastAsiaTheme="minorHAnsi"/>
        </w:rPr>
        <w:t xml:space="preserve"> the objective of the paper. Many of the narratives </w:t>
      </w:r>
      <w:r w:rsidR="006720CB">
        <w:rPr>
          <w:rFonts w:eastAsiaTheme="minorHAnsi"/>
        </w:rPr>
        <w:t xml:space="preserve">criticized </w:t>
      </w:r>
      <w:r>
        <w:rPr>
          <w:rFonts w:eastAsiaTheme="minorHAnsi"/>
        </w:rPr>
        <w:t xml:space="preserve">by </w:t>
      </w:r>
      <w:r w:rsidR="00366D13">
        <w:rPr>
          <w:rFonts w:eastAsiaTheme="minorHAnsi"/>
        </w:rPr>
        <w:t>you</w:t>
      </w:r>
      <w:r w:rsidR="00A004FE">
        <w:rPr>
          <w:rFonts w:eastAsiaTheme="minorHAnsi"/>
        </w:rPr>
        <w:t xml:space="preserve"> </w:t>
      </w:r>
      <w:r w:rsidR="006204F3">
        <w:rPr>
          <w:rFonts w:eastAsiaTheme="minorHAnsi"/>
        </w:rPr>
        <w:t>have been</w:t>
      </w:r>
      <w:r w:rsidR="006720CB">
        <w:rPr>
          <w:rFonts w:eastAsiaTheme="minorHAnsi"/>
        </w:rPr>
        <w:t xml:space="preserve"> </w:t>
      </w:r>
      <w:r>
        <w:rPr>
          <w:rFonts w:eastAsiaTheme="minorHAnsi"/>
        </w:rPr>
        <w:t xml:space="preserve">eliminated from this </w:t>
      </w:r>
      <w:r w:rsidR="00740292">
        <w:rPr>
          <w:rFonts w:eastAsiaTheme="minorHAnsi"/>
        </w:rPr>
        <w:t xml:space="preserve">focused </w:t>
      </w:r>
      <w:r>
        <w:rPr>
          <w:rFonts w:eastAsiaTheme="minorHAnsi"/>
        </w:rPr>
        <w:t>version</w:t>
      </w:r>
      <w:r w:rsidR="00740292">
        <w:rPr>
          <w:rFonts w:eastAsiaTheme="minorHAnsi"/>
        </w:rPr>
        <w:t xml:space="preserve"> of the introduction</w:t>
      </w:r>
      <w:r>
        <w:rPr>
          <w:rFonts w:eastAsiaTheme="minorHAnsi"/>
        </w:rPr>
        <w:t xml:space="preserve">. </w:t>
      </w:r>
    </w:p>
    <w:p w14:paraId="1E856633" w14:textId="7EAE7091" w:rsidR="00702981" w:rsidRDefault="00702981" w:rsidP="004B724A">
      <w:pPr>
        <w:rPr>
          <w:rFonts w:eastAsiaTheme="minorHAnsi"/>
          <w:b/>
          <w:bCs/>
        </w:rPr>
      </w:pPr>
    </w:p>
    <w:p w14:paraId="7408DD9D" w14:textId="77777777" w:rsidR="006720CB" w:rsidRDefault="00702981" w:rsidP="004B724A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2. New citations: The reviewer recommended in his annotated criticism to cite the following papers</w:t>
      </w:r>
      <w:r w:rsidR="006720CB">
        <w:rPr>
          <w:rFonts w:eastAsiaTheme="minorHAnsi"/>
          <w:b/>
          <w:bCs/>
        </w:rPr>
        <w:t xml:space="preserve"> in the introductory part</w:t>
      </w:r>
      <w:r>
        <w:rPr>
          <w:rFonts w:eastAsiaTheme="minorHAnsi"/>
          <w:b/>
          <w:bCs/>
        </w:rPr>
        <w:t xml:space="preserve">: </w:t>
      </w:r>
    </w:p>
    <w:p w14:paraId="052153CE" w14:textId="31F6DAEC" w:rsidR="00702981" w:rsidRDefault="006720CB" w:rsidP="004B724A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(1) Boehnke and Harrison (2016), </w:t>
      </w:r>
      <w:r w:rsidRPr="006720CB">
        <w:rPr>
          <w:rFonts w:eastAsiaTheme="minorHAnsi"/>
          <w:b/>
          <w:bCs/>
          <w:i/>
          <w:iCs/>
        </w:rPr>
        <w:t>PNAS</w:t>
      </w:r>
      <w:r>
        <w:rPr>
          <w:rFonts w:eastAsiaTheme="minorHAnsi"/>
          <w:b/>
          <w:bCs/>
        </w:rPr>
        <w:t>, on Late Heavy Bombardment;</w:t>
      </w:r>
    </w:p>
    <w:p w14:paraId="6639581D" w14:textId="1E8871A2" w:rsidR="006720CB" w:rsidRDefault="006720CB" w:rsidP="004B724A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(2) Powner et al., (2009), </w:t>
      </w:r>
      <w:r w:rsidRPr="006720CB">
        <w:rPr>
          <w:rFonts w:eastAsiaTheme="minorHAnsi"/>
          <w:b/>
          <w:bCs/>
          <w:i/>
          <w:iCs/>
        </w:rPr>
        <w:t>Nature</w:t>
      </w:r>
      <w:r>
        <w:rPr>
          <w:rFonts w:eastAsiaTheme="minorHAnsi"/>
          <w:b/>
          <w:bCs/>
        </w:rPr>
        <w:t>, on RNA synthesis;</w:t>
      </w:r>
    </w:p>
    <w:p w14:paraId="660BC79F" w14:textId="775B0918" w:rsidR="006720CB" w:rsidRDefault="006720CB" w:rsidP="004B724A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(3) Ritson and Sutherland (2012), </w:t>
      </w:r>
      <w:r w:rsidRPr="006720CB">
        <w:rPr>
          <w:rFonts w:eastAsiaTheme="minorHAnsi"/>
          <w:b/>
          <w:bCs/>
          <w:i/>
          <w:iCs/>
        </w:rPr>
        <w:t xml:space="preserve">Nat </w:t>
      </w:r>
      <w:proofErr w:type="spellStart"/>
      <w:r w:rsidRPr="006720CB">
        <w:rPr>
          <w:rFonts w:eastAsiaTheme="minorHAnsi"/>
          <w:b/>
          <w:bCs/>
          <w:i/>
          <w:iCs/>
        </w:rPr>
        <w:t>Chem</w:t>
      </w:r>
      <w:proofErr w:type="spellEnd"/>
      <w:r>
        <w:rPr>
          <w:rFonts w:eastAsiaTheme="minorHAnsi"/>
          <w:b/>
          <w:bCs/>
          <w:i/>
          <w:iCs/>
        </w:rPr>
        <w:t xml:space="preserve"> </w:t>
      </w:r>
      <w:r>
        <w:rPr>
          <w:rFonts w:eastAsiaTheme="minorHAnsi"/>
          <w:b/>
          <w:bCs/>
        </w:rPr>
        <w:t>on RNA synthesis.</w:t>
      </w:r>
    </w:p>
    <w:p w14:paraId="7A78E7B2" w14:textId="0B5D9792" w:rsidR="006720CB" w:rsidRDefault="006720CB" w:rsidP="004B724A">
      <w:pPr>
        <w:rPr>
          <w:rFonts w:eastAsiaTheme="minorHAnsi"/>
          <w:b/>
          <w:bCs/>
        </w:rPr>
      </w:pPr>
    </w:p>
    <w:p w14:paraId="208C71EA" w14:textId="06976B09" w:rsidR="006720CB" w:rsidRPr="006720CB" w:rsidRDefault="006720CB" w:rsidP="004B724A">
      <w:pPr>
        <w:rPr>
          <w:rFonts w:eastAsiaTheme="minorHAnsi"/>
        </w:rPr>
      </w:pPr>
      <w:r>
        <w:rPr>
          <w:rFonts w:eastAsiaTheme="minorHAnsi"/>
        </w:rPr>
        <w:t xml:space="preserve">We respond: Although we have condensed the introductory part considerably, we have added these references in the revised version in appropriate places to update the revised manuscript. </w:t>
      </w:r>
      <w:r w:rsidR="006204F3">
        <w:rPr>
          <w:rFonts w:eastAsiaTheme="minorHAnsi"/>
        </w:rPr>
        <w:t xml:space="preserve">[see page 6, line </w:t>
      </w:r>
      <w:r w:rsidR="007471EB">
        <w:rPr>
          <w:rFonts w:eastAsiaTheme="minorHAnsi"/>
        </w:rPr>
        <w:t>546</w:t>
      </w:r>
      <w:r w:rsidR="006204F3">
        <w:rPr>
          <w:rFonts w:eastAsiaTheme="minorHAnsi"/>
        </w:rPr>
        <w:t xml:space="preserve"> for reference 1, and page 12, line </w:t>
      </w:r>
      <w:r w:rsidR="007471EB">
        <w:rPr>
          <w:rFonts w:eastAsiaTheme="minorHAnsi"/>
        </w:rPr>
        <w:t>994</w:t>
      </w:r>
      <w:r w:rsidR="006204F3">
        <w:rPr>
          <w:rFonts w:eastAsiaTheme="minorHAnsi"/>
        </w:rPr>
        <w:t xml:space="preserve"> and </w:t>
      </w:r>
      <w:r w:rsidR="007471EB">
        <w:rPr>
          <w:rFonts w:eastAsiaTheme="minorHAnsi"/>
        </w:rPr>
        <w:t>997</w:t>
      </w:r>
      <w:r w:rsidR="006204F3">
        <w:rPr>
          <w:rFonts w:eastAsiaTheme="minorHAnsi"/>
        </w:rPr>
        <w:t xml:space="preserve"> for references 2 and 3].              </w:t>
      </w:r>
    </w:p>
    <w:p w14:paraId="7F240E14" w14:textId="253D056F" w:rsidR="00702981" w:rsidRDefault="00702981" w:rsidP="004B724A">
      <w:pPr>
        <w:rPr>
          <w:rFonts w:eastAsiaTheme="minorHAnsi"/>
          <w:b/>
          <w:bCs/>
        </w:rPr>
      </w:pPr>
    </w:p>
    <w:p w14:paraId="31064A04" w14:textId="77777777" w:rsidR="00702981" w:rsidRDefault="00702981" w:rsidP="004B724A">
      <w:pPr>
        <w:rPr>
          <w:rFonts w:eastAsiaTheme="minorHAnsi"/>
          <w:b/>
          <w:bCs/>
        </w:rPr>
      </w:pPr>
    </w:p>
    <w:p w14:paraId="6C280353" w14:textId="25452892" w:rsidR="00702981" w:rsidRPr="00702981" w:rsidRDefault="00E11A27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3. </w:t>
      </w:r>
      <w:r w:rsidR="00702981" w:rsidRPr="00702981">
        <w:rPr>
          <w:rFonts w:eastAsiaTheme="minorHAnsi"/>
          <w:b/>
          <w:bCs/>
        </w:rPr>
        <w:t>I propose the following, which should be the best for both the authors and</w:t>
      </w:r>
    </w:p>
    <w:p w14:paraId="56148448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the image of Life as a scientific journal. Split this huge manuscript at least in</w:t>
      </w:r>
    </w:p>
    <w:p w14:paraId="6C23A52E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two parts. Submit the introduction storytelling part, where you have included</w:t>
      </w:r>
    </w:p>
    <w:p w14:paraId="2E84CC8C" w14:textId="1D4EFA5A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 xml:space="preserve">with care a maximal number of primary </w:t>
      </w:r>
      <w:r w:rsidR="00CF0726" w:rsidRPr="00702981">
        <w:rPr>
          <w:rFonts w:eastAsiaTheme="minorHAnsi"/>
          <w:b/>
          <w:bCs/>
        </w:rPr>
        <w:t>literatures</w:t>
      </w:r>
      <w:r w:rsidRPr="00702981">
        <w:rPr>
          <w:rFonts w:eastAsiaTheme="minorHAnsi"/>
          <w:b/>
          <w:bCs/>
        </w:rPr>
        <w:t xml:space="preserve"> on all the "statements" that</w:t>
      </w:r>
    </w:p>
    <w:p w14:paraId="37A7F3FF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you give without citations (thus far), as a review article. Perhaps you should</w:t>
      </w:r>
    </w:p>
    <w:p w14:paraId="41484F02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even split this in two review articles: a geochemical and a polymerization</w:t>
      </w:r>
    </w:p>
    <w:p w14:paraId="0E0BE39C" w14:textId="6E07A7E8" w:rsid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review article.</w:t>
      </w:r>
    </w:p>
    <w:p w14:paraId="36C15C87" w14:textId="33077A97" w:rsidR="00E11A27" w:rsidRDefault="00E11A27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40F6BAA3" w14:textId="46C29E84" w:rsidR="00E11A27" w:rsidRPr="00E11A27" w:rsidRDefault="00E11A27" w:rsidP="00702981">
      <w:pPr>
        <w:autoSpaceDE w:val="0"/>
        <w:autoSpaceDN w:val="0"/>
        <w:adjustRightInd w:val="0"/>
        <w:rPr>
          <w:rFonts w:eastAsiaTheme="minorHAnsi"/>
        </w:rPr>
      </w:pPr>
      <w:r w:rsidRPr="00E11A27">
        <w:rPr>
          <w:rFonts w:eastAsiaTheme="minorHAnsi"/>
        </w:rPr>
        <w:t>We respond:</w:t>
      </w:r>
      <w:r>
        <w:rPr>
          <w:rFonts w:eastAsiaTheme="minorHAnsi"/>
        </w:rPr>
        <w:t xml:space="preserve"> </w:t>
      </w:r>
      <w:r w:rsidR="00366D13">
        <w:rPr>
          <w:rFonts w:eastAsiaTheme="minorHAnsi"/>
        </w:rPr>
        <w:t>You are</w:t>
      </w:r>
      <w:r w:rsidR="00CD4C46">
        <w:rPr>
          <w:rFonts w:eastAsiaTheme="minorHAnsi"/>
        </w:rPr>
        <w:t xml:space="preserve"> right to point out the weakness of the </w:t>
      </w:r>
      <w:r w:rsidR="00A004FE">
        <w:rPr>
          <w:rFonts w:eastAsiaTheme="minorHAnsi"/>
        </w:rPr>
        <w:t xml:space="preserve">long </w:t>
      </w:r>
      <w:r w:rsidR="00CD4C46">
        <w:rPr>
          <w:rFonts w:eastAsiaTheme="minorHAnsi"/>
        </w:rPr>
        <w:t xml:space="preserve">introductory part. </w:t>
      </w:r>
      <w:r>
        <w:rPr>
          <w:rFonts w:eastAsiaTheme="minorHAnsi"/>
        </w:rPr>
        <w:t>We have shortened the introductory part</w:t>
      </w:r>
      <w:r w:rsidR="007471EB">
        <w:rPr>
          <w:rFonts w:eastAsiaTheme="minorHAnsi"/>
        </w:rPr>
        <w:t xml:space="preserve"> considerably, omitting the ‘story telling </w:t>
      </w:r>
      <w:r w:rsidR="00CD4C46">
        <w:rPr>
          <w:rFonts w:eastAsiaTheme="minorHAnsi"/>
        </w:rPr>
        <w:t>section</w:t>
      </w:r>
      <w:r w:rsidR="007471EB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 w:rsidR="0060429C">
        <w:rPr>
          <w:rFonts w:eastAsiaTheme="minorHAnsi"/>
        </w:rPr>
        <w:t xml:space="preserve">entirely </w:t>
      </w:r>
      <w:r>
        <w:rPr>
          <w:rFonts w:eastAsiaTheme="minorHAnsi"/>
        </w:rPr>
        <w:t>(see previous responses)</w:t>
      </w:r>
      <w:r w:rsidR="00A004FE">
        <w:rPr>
          <w:rFonts w:eastAsiaTheme="minorHAnsi"/>
        </w:rPr>
        <w:t>,</w:t>
      </w:r>
      <w:r w:rsidR="007471EB">
        <w:rPr>
          <w:rFonts w:eastAsiaTheme="minorHAnsi"/>
        </w:rPr>
        <w:t xml:space="preserve"> </w:t>
      </w:r>
      <w:r w:rsidR="00CD4C46">
        <w:rPr>
          <w:rFonts w:eastAsiaTheme="minorHAnsi"/>
        </w:rPr>
        <w:t>and highlighted</w:t>
      </w:r>
      <w:r w:rsidR="007471EB">
        <w:rPr>
          <w:rFonts w:eastAsiaTheme="minorHAnsi"/>
        </w:rPr>
        <w:t xml:space="preserve"> the objective of the paper. </w:t>
      </w:r>
    </w:p>
    <w:p w14:paraId="012FC4B9" w14:textId="209A9346" w:rsidR="00E11A27" w:rsidRDefault="00E11A27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6510A265" w14:textId="77777777" w:rsidR="00E11A27" w:rsidRPr="00702981" w:rsidRDefault="00E11A27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79279004" w14:textId="7CB3EB03" w:rsidR="00702981" w:rsidRPr="00702981" w:rsidRDefault="00E11A27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4. </w:t>
      </w:r>
      <w:r w:rsidR="00702981" w:rsidRPr="00702981">
        <w:rPr>
          <w:rFonts w:eastAsiaTheme="minorHAnsi"/>
          <w:b/>
          <w:bCs/>
        </w:rPr>
        <w:t>In a second/third and or</w:t>
      </w:r>
      <w:r>
        <w:rPr>
          <w:rFonts w:eastAsiaTheme="minorHAnsi"/>
          <w:b/>
          <w:bCs/>
        </w:rPr>
        <w:t>i</w:t>
      </w:r>
      <w:r w:rsidR="00702981" w:rsidRPr="00702981">
        <w:rPr>
          <w:rFonts w:eastAsiaTheme="minorHAnsi"/>
          <w:b/>
          <w:bCs/>
        </w:rPr>
        <w:t>ginal science article submit your original theoretical</w:t>
      </w:r>
    </w:p>
    <w:p w14:paraId="7DCCDA11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work, which you claim to be new and unpublished. The form that you chose</w:t>
      </w:r>
    </w:p>
    <w:p w14:paraId="36D6BEAE" w14:textId="77777777" w:rsidR="00702981" w:rsidRPr="00702981" w:rsidRDefault="00702981" w:rsidP="00702981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here is much too long and mingles too much unsupported uncited</w:t>
      </w:r>
    </w:p>
    <w:p w14:paraId="0C55AA3B" w14:textId="1D4BBE37" w:rsidR="00702981" w:rsidRDefault="00702981" w:rsidP="00702981">
      <w:pPr>
        <w:rPr>
          <w:rFonts w:eastAsiaTheme="minorHAnsi"/>
          <w:b/>
          <w:bCs/>
        </w:rPr>
      </w:pPr>
      <w:r w:rsidRPr="00702981">
        <w:rPr>
          <w:rFonts w:eastAsiaTheme="minorHAnsi"/>
          <w:b/>
          <w:bCs/>
        </w:rPr>
        <w:t>speculation with new original work</w:t>
      </w:r>
      <w:r w:rsidR="00E11A27">
        <w:rPr>
          <w:rFonts w:eastAsiaTheme="minorHAnsi"/>
          <w:b/>
          <w:bCs/>
        </w:rPr>
        <w:t>.</w:t>
      </w:r>
    </w:p>
    <w:p w14:paraId="7DCCFBA6" w14:textId="3BDF0DEF" w:rsidR="00E11A27" w:rsidRDefault="00E11A27" w:rsidP="00702981">
      <w:pPr>
        <w:rPr>
          <w:rFonts w:eastAsiaTheme="minorHAnsi"/>
          <w:b/>
          <w:bCs/>
        </w:rPr>
      </w:pPr>
    </w:p>
    <w:p w14:paraId="772662C3" w14:textId="4773E4F6" w:rsidR="00E11A27" w:rsidRPr="00E11A27" w:rsidRDefault="00E11A27" w:rsidP="00702981">
      <w:pPr>
        <w:rPr>
          <w:rFonts w:eastAsiaTheme="minorHAnsi"/>
        </w:rPr>
      </w:pPr>
      <w:r w:rsidRPr="00E11A27">
        <w:rPr>
          <w:rFonts w:eastAsiaTheme="minorHAnsi"/>
        </w:rPr>
        <w:t xml:space="preserve">We respond: </w:t>
      </w:r>
      <w:r>
        <w:rPr>
          <w:rFonts w:eastAsiaTheme="minorHAnsi"/>
        </w:rPr>
        <w:t xml:space="preserve">We have followed </w:t>
      </w:r>
      <w:r w:rsidR="00A65114">
        <w:rPr>
          <w:rFonts w:eastAsiaTheme="minorHAnsi"/>
        </w:rPr>
        <w:t>your</w:t>
      </w:r>
      <w:r>
        <w:rPr>
          <w:rFonts w:eastAsiaTheme="minorHAnsi"/>
        </w:rPr>
        <w:t xml:space="preserve"> advice in this version. We concentrated and consolidated the main theme of our paper on the ‘prebiotic origin of the information system.’ </w:t>
      </w:r>
    </w:p>
    <w:p w14:paraId="5BB0C7A4" w14:textId="5407CF73" w:rsidR="00E11A27" w:rsidRDefault="00E11A27" w:rsidP="00E11A27">
      <w:r>
        <w:t xml:space="preserve">We </w:t>
      </w:r>
      <w:r w:rsidR="00CB1CB6">
        <w:t>updated the biological information system</w:t>
      </w:r>
      <w:r w:rsidR="002A1A0D">
        <w:t xml:space="preserve">, </w:t>
      </w:r>
      <w:r>
        <w:t>revised the manuscript</w:t>
      </w:r>
      <w:r w:rsidR="002A1A0D">
        <w:t>, and shortened the abstract</w:t>
      </w:r>
      <w:r>
        <w:t xml:space="preserve"> accordingly</w:t>
      </w:r>
      <w:r w:rsidR="003D1514">
        <w:t xml:space="preserve"> to describe a novel model</w:t>
      </w:r>
      <w:r>
        <w:t xml:space="preserve">. </w:t>
      </w:r>
      <w:r w:rsidR="00134030">
        <w:t>We h</w:t>
      </w:r>
      <w:r w:rsidR="002A1A0D">
        <w:t xml:space="preserve">ope this time we </w:t>
      </w:r>
      <w:r w:rsidR="00A375FD">
        <w:t>are</w:t>
      </w:r>
      <w:r w:rsidR="002A1A0D">
        <w:t xml:space="preserve"> able to communicate to the readers</w:t>
      </w:r>
      <w:r w:rsidR="00134030">
        <w:t xml:space="preserve"> more</w:t>
      </w:r>
      <w:bookmarkStart w:id="0" w:name="_GoBack"/>
      <w:bookmarkEnd w:id="0"/>
      <w:r w:rsidR="002A1A0D">
        <w:t xml:space="preserve"> effectively. </w:t>
      </w:r>
    </w:p>
    <w:p w14:paraId="3FA75922" w14:textId="6C577C8A" w:rsidR="00E11A27" w:rsidRDefault="00E11A27" w:rsidP="00702981">
      <w:pPr>
        <w:rPr>
          <w:b/>
          <w:bCs/>
        </w:rPr>
      </w:pPr>
    </w:p>
    <w:p w14:paraId="41C1FEB9" w14:textId="77777777" w:rsidR="00740292" w:rsidRDefault="00740292" w:rsidP="00702981">
      <w:pPr>
        <w:rPr>
          <w:b/>
          <w:bCs/>
        </w:rPr>
      </w:pPr>
      <w:r>
        <w:rPr>
          <w:b/>
          <w:bCs/>
        </w:rPr>
        <w:lastRenderedPageBreak/>
        <w:t xml:space="preserve">Reviewer 3: </w:t>
      </w:r>
    </w:p>
    <w:p w14:paraId="5A889220" w14:textId="77777777" w:rsidR="00740292" w:rsidRDefault="00740292" w:rsidP="00702981">
      <w:pPr>
        <w:rPr>
          <w:b/>
          <w:bCs/>
        </w:rPr>
      </w:pPr>
    </w:p>
    <w:p w14:paraId="7351BCF4" w14:textId="17EC134D" w:rsidR="00740292" w:rsidRDefault="00740292" w:rsidP="00702981">
      <w:pPr>
        <w:rPr>
          <w:b/>
          <w:bCs/>
        </w:rPr>
      </w:pPr>
      <w:r>
        <w:rPr>
          <w:b/>
          <w:bCs/>
        </w:rPr>
        <w:t>Which insights are gained? What are the conclusions?</w:t>
      </w:r>
    </w:p>
    <w:p w14:paraId="75970794" w14:textId="09B4366F" w:rsidR="00781C61" w:rsidRDefault="00781C61"/>
    <w:p w14:paraId="6198FF30" w14:textId="652AAEFE" w:rsidR="00740292" w:rsidRDefault="00740292">
      <w:r>
        <w:t xml:space="preserve">We respond: Although the origin of the prebiotic information is not fully understood, the manufacturing processes of different species of RNAs and proteins by molecular machines in the peptide/RNA world require not only physical quantities, but also additional entities like sequences and </w:t>
      </w:r>
      <w:r w:rsidR="00F619F1">
        <w:t>coding rules</w:t>
      </w:r>
      <w:r>
        <w:t xml:space="preserve">. The demand for wide range of specific enzymes for catalysis </w:t>
      </w:r>
      <w:r w:rsidR="005C7B9B">
        <w:t xml:space="preserve">of complex prebiotic chemistry </w:t>
      </w:r>
      <w:r>
        <w:t xml:space="preserve">was the main selective pressure for the origin of information system for </w:t>
      </w:r>
      <w:r w:rsidR="00F619F1">
        <w:t xml:space="preserve">creating </w:t>
      </w:r>
      <w:r>
        <w:t xml:space="preserve">programmed protein synthesis. </w:t>
      </w:r>
      <w:r w:rsidR="00F619F1">
        <w:t xml:space="preserve">These coded proteins are specific and quite different from random proteins generated by linking amino acids in vent environment. </w:t>
      </w:r>
      <w:r>
        <w:t xml:space="preserve">There is a great potential </w:t>
      </w:r>
      <w:r w:rsidR="009C799E">
        <w:t xml:space="preserve">of application of numerical codons in bioinformatics in DNA mining. Our use of numerical codons provides a new way of looking at the central dogma, which becomes digital. </w:t>
      </w:r>
    </w:p>
    <w:p w14:paraId="721F7486" w14:textId="77777777" w:rsidR="00F619F1" w:rsidRDefault="00F619F1"/>
    <w:sectPr w:rsidR="00F619F1" w:rsidSect="00823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ambria"/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B"/>
    <w:rsid w:val="00134030"/>
    <w:rsid w:val="001A1B0A"/>
    <w:rsid w:val="002A1A0D"/>
    <w:rsid w:val="00366D13"/>
    <w:rsid w:val="003D1514"/>
    <w:rsid w:val="004B724A"/>
    <w:rsid w:val="005C7B9B"/>
    <w:rsid w:val="005F1A9F"/>
    <w:rsid w:val="0060429C"/>
    <w:rsid w:val="006204F3"/>
    <w:rsid w:val="006720CB"/>
    <w:rsid w:val="006B026B"/>
    <w:rsid w:val="00702981"/>
    <w:rsid w:val="00740292"/>
    <w:rsid w:val="007471EB"/>
    <w:rsid w:val="00766211"/>
    <w:rsid w:val="00781C61"/>
    <w:rsid w:val="00823402"/>
    <w:rsid w:val="009C799E"/>
    <w:rsid w:val="00A004FE"/>
    <w:rsid w:val="00A375FD"/>
    <w:rsid w:val="00A65114"/>
    <w:rsid w:val="00AE1008"/>
    <w:rsid w:val="00C6716F"/>
    <w:rsid w:val="00CB1CB6"/>
    <w:rsid w:val="00CD203A"/>
    <w:rsid w:val="00CD4C46"/>
    <w:rsid w:val="00CF0726"/>
    <w:rsid w:val="00E11A27"/>
    <w:rsid w:val="00F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17BF9"/>
  <w15:chartTrackingRefBased/>
  <w15:docId w15:val="{C129589D-6F54-9048-AC8B-6475E3E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026B"/>
    <w:rPr>
      <w:rFonts w:ascii="Times New Roman" w:eastAsia="Times New Roman" w:hAnsi="Times New Roman" w:cs="Times New Roman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Chatterjee, Sankar</dc:creator>
  <cp:keywords/>
  <dc:description/>
  <cp:lastModifiedBy>Chatterjee, Sankar</cp:lastModifiedBy>
  <cp:revision>14</cp:revision>
  <dcterms:created xsi:type="dcterms:W3CDTF">2018-12-02T12:44:00Z</dcterms:created>
  <dcterms:modified xsi:type="dcterms:W3CDTF">2018-12-12T00:53:00Z</dcterms:modified>
</cp:coreProperties>
</file>