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C6" w:rsidRPr="006C7AA8" w:rsidRDefault="00C06EC6" w:rsidP="00C06EC6">
      <w:pPr>
        <w:jc w:val="center"/>
        <w:rPr>
          <w:rFonts w:ascii="Helvetica" w:hAnsi="Helvetica" w:cs="Helvetica"/>
          <w:b/>
          <w:color w:val="000000"/>
          <w:sz w:val="20"/>
          <w:szCs w:val="20"/>
        </w:rPr>
      </w:pPr>
      <w:r>
        <w:rPr>
          <w:rFonts w:ascii="Helvetica" w:hAnsi="Helvetica" w:cs="Helvetica" w:hint="eastAsia"/>
          <w:b/>
          <w:color w:val="000000"/>
          <w:sz w:val="20"/>
          <w:szCs w:val="20"/>
          <w:lang w:eastAsia="zh-TW"/>
        </w:rPr>
        <w:t>C</w:t>
      </w:r>
      <w:r w:rsidRPr="006C7AA8">
        <w:rPr>
          <w:rFonts w:ascii="Helvetica" w:hAnsi="Helvetica" w:cs="Helvetica"/>
          <w:b/>
          <w:color w:val="000000"/>
          <w:sz w:val="20"/>
          <w:szCs w:val="20"/>
        </w:rPr>
        <w:t xml:space="preserve">over letter for </w:t>
      </w:r>
      <w:r>
        <w:rPr>
          <w:rFonts w:ascii="Helvetica" w:hAnsi="Helvetica" w:cs="Helvetica"/>
          <w:b/>
          <w:color w:val="000000"/>
          <w:sz w:val="20"/>
          <w:szCs w:val="20"/>
        </w:rPr>
        <w:t>submission of a paper to an</w:t>
      </w:r>
      <w:r>
        <w:rPr>
          <w:rFonts w:ascii="Helvetica" w:hAnsi="Helvetica" w:cs="Helvetica" w:hint="eastAsia"/>
          <w:b/>
          <w:color w:val="000000"/>
          <w:sz w:val="20"/>
          <w:szCs w:val="20"/>
          <w:lang w:eastAsia="zh-TW"/>
        </w:rPr>
        <w:t xml:space="preserve"> </w:t>
      </w:r>
      <w:r w:rsidR="001C04D7">
        <w:rPr>
          <w:rFonts w:ascii="Helvetica" w:hAnsi="Helvetica" w:cs="Helvetica" w:hint="eastAsia"/>
          <w:b/>
          <w:color w:val="000000"/>
          <w:sz w:val="20"/>
          <w:szCs w:val="20"/>
          <w:lang w:eastAsia="zh-TW"/>
        </w:rPr>
        <w:t>energies</w:t>
      </w:r>
      <w:r w:rsidRPr="006C7AA8">
        <w:rPr>
          <w:rFonts w:ascii="Helvetica" w:hAnsi="Helvetica" w:cs="Helvetica"/>
          <w:b/>
          <w:color w:val="000000"/>
          <w:sz w:val="20"/>
          <w:szCs w:val="20"/>
        </w:rPr>
        <w:t xml:space="preserve"> journal</w:t>
      </w:r>
    </w:p>
    <w:p w:rsidR="00C06EC6" w:rsidRDefault="00C06EC6" w:rsidP="00C06EC6">
      <w:pPr>
        <w:rPr>
          <w:rFonts w:ascii="Helvetica" w:hAnsi="Helvetica" w:cs="Helvetica"/>
          <w:color w:val="000000"/>
          <w:sz w:val="20"/>
          <w:szCs w:val="20"/>
        </w:rPr>
      </w:pPr>
    </w:p>
    <w:p w:rsidR="00C06EC6" w:rsidRDefault="00C06EC6" w:rsidP="00C06EC6">
      <w:pPr>
        <w:jc w:val="right"/>
        <w:rPr>
          <w:rFonts w:ascii="Helvetica" w:hAnsi="Helvetica" w:cs="Helvetica"/>
          <w:color w:val="000000"/>
          <w:sz w:val="20"/>
          <w:szCs w:val="20"/>
          <w:lang w:eastAsia="zh-TW"/>
        </w:rPr>
      </w:pPr>
      <w:r>
        <w:rPr>
          <w:rFonts w:ascii="Helvetica" w:hAnsi="Helvetica" w:cs="Helvetica" w:hint="eastAsia"/>
          <w:color w:val="000000"/>
          <w:sz w:val="20"/>
          <w:szCs w:val="20"/>
          <w:lang w:eastAsia="zh-TW"/>
        </w:rPr>
        <w:t>Wong Yong-Seng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br/>
      </w:r>
      <w:r w:rsidRPr="007742DE">
        <w:t>National Cheng Kung University</w:t>
      </w:r>
      <w:r>
        <w:rPr>
          <w:lang w:eastAsia="zh-TW"/>
        </w:rPr>
        <w:br/>
      </w:r>
      <w:r w:rsidRPr="007742DE">
        <w:t>National Synchrotron Radiation Research Center</w:t>
      </w:r>
    </w:p>
    <w:p w:rsidR="00C06EC6" w:rsidRDefault="00C06EC6" w:rsidP="00C06EC6">
      <w:pPr>
        <w:jc w:val="right"/>
        <w:rPr>
          <w:lang w:eastAsia="zh-TW"/>
        </w:rPr>
      </w:pPr>
      <w:r w:rsidRPr="007742DE">
        <w:t xml:space="preserve">No. 1 </w:t>
      </w:r>
      <w:r w:rsidRPr="007742DE">
        <w:rPr>
          <w:rStyle w:val="st"/>
        </w:rPr>
        <w:t>University Road</w:t>
      </w:r>
      <w:r w:rsidRPr="007742DE">
        <w:t>, Tainan 701, Taiwan</w:t>
      </w:r>
    </w:p>
    <w:p w:rsidR="00C06EC6" w:rsidRDefault="00C06EC6" w:rsidP="00C06EC6">
      <w:pPr>
        <w:rPr>
          <w:rFonts w:ascii="Helvetica" w:hAnsi="Helvetica" w:cs="Helvetica"/>
          <w:color w:val="000000"/>
          <w:sz w:val="20"/>
          <w:szCs w:val="20"/>
        </w:rPr>
      </w:pPr>
    </w:p>
    <w:p w:rsidR="00C06EC6" w:rsidRDefault="00C06EC6" w:rsidP="00C06EC6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[</w:t>
      </w:r>
      <w:r w:rsidR="001220A1">
        <w:rPr>
          <w:rFonts w:ascii="Helvetica" w:hAnsi="Helvetica" w:cs="Helvetica"/>
          <w:color w:val="000000"/>
          <w:sz w:val="20"/>
          <w:szCs w:val="20"/>
          <w:lang w:eastAsia="zh-TW"/>
        </w:rPr>
        <w:t>2016/</w:t>
      </w:r>
      <w:r w:rsidR="001C04D7">
        <w:rPr>
          <w:rFonts w:ascii="Helvetica" w:hAnsi="Helvetica" w:cs="Helvetica" w:hint="eastAsia"/>
          <w:color w:val="000000"/>
          <w:sz w:val="20"/>
          <w:szCs w:val="20"/>
          <w:lang w:eastAsia="zh-TW"/>
        </w:rPr>
        <w:t>08</w:t>
      </w:r>
      <w:r w:rsidR="001220A1">
        <w:rPr>
          <w:rFonts w:ascii="Helvetica" w:hAnsi="Helvetica" w:cs="Helvetica"/>
          <w:color w:val="000000"/>
          <w:sz w:val="20"/>
          <w:szCs w:val="20"/>
          <w:lang w:eastAsia="zh-TW"/>
        </w:rPr>
        <w:t>/</w:t>
      </w:r>
      <w:r w:rsidR="001C04D7">
        <w:rPr>
          <w:rFonts w:ascii="Helvetica" w:hAnsi="Helvetica" w:cs="Helvetica" w:hint="eastAsia"/>
          <w:color w:val="000000"/>
          <w:sz w:val="20"/>
          <w:szCs w:val="20"/>
          <w:lang w:eastAsia="zh-TW"/>
        </w:rPr>
        <w:t>19</w:t>
      </w:r>
      <w:r>
        <w:rPr>
          <w:rFonts w:ascii="Helvetica" w:hAnsi="Helvetica" w:cs="Helvetica"/>
          <w:color w:val="000000"/>
          <w:sz w:val="20"/>
          <w:szCs w:val="20"/>
        </w:rPr>
        <w:t>]</w:t>
      </w:r>
    </w:p>
    <w:p w:rsidR="00C06EC6" w:rsidRDefault="00C06EC6" w:rsidP="00C06EC6">
      <w:pPr>
        <w:rPr>
          <w:rFonts w:ascii="Helvetica" w:hAnsi="Helvetica" w:cs="Helvetica"/>
          <w:color w:val="000000"/>
          <w:sz w:val="20"/>
          <w:szCs w:val="20"/>
        </w:rPr>
      </w:pPr>
    </w:p>
    <w:p w:rsidR="00C06EC6" w:rsidRDefault="00C06EC6" w:rsidP="00C06EC6">
      <w:pPr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Dear </w:t>
      </w:r>
      <w:r>
        <w:rPr>
          <w:rFonts w:ascii="Helvetica" w:hAnsi="Helvetica" w:cs="Helvetica" w:hint="eastAsia"/>
          <w:color w:val="000000"/>
          <w:sz w:val="20"/>
          <w:szCs w:val="20"/>
          <w:lang w:eastAsia="zh-TW"/>
        </w:rPr>
        <w:t>Sir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</w:p>
    <w:p w:rsidR="00C06EC6" w:rsidRDefault="00C06EC6" w:rsidP="00C06EC6">
      <w:pPr>
        <w:jc w:val="both"/>
        <w:rPr>
          <w:rFonts w:ascii="Helvetica" w:hAnsi="Helvetica" w:cs="Helvetica"/>
          <w:color w:val="000000"/>
          <w:sz w:val="20"/>
          <w:szCs w:val="20"/>
          <w:lang w:eastAsia="zh-TW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I wish to </w:t>
      </w:r>
      <w:r w:rsidR="001C04D7">
        <w:rPr>
          <w:rFonts w:ascii="Helvetica" w:hAnsi="Helvetica" w:cs="Helvetica" w:hint="eastAsia"/>
          <w:color w:val="000000"/>
          <w:sz w:val="20"/>
          <w:szCs w:val="20"/>
          <w:lang w:eastAsia="zh-TW"/>
        </w:rPr>
        <w:t>re-</w:t>
      </w:r>
      <w:r>
        <w:rPr>
          <w:rFonts w:ascii="Helvetica" w:hAnsi="Helvetica" w:cs="Helvetica"/>
          <w:color w:val="000000"/>
          <w:sz w:val="20"/>
          <w:szCs w:val="20"/>
        </w:rPr>
        <w:t>submit a manuscript entitled “</w:t>
      </w:r>
      <w:r w:rsidR="00451917">
        <w:rPr>
          <w:rFonts w:ascii="Helvetica" w:hAnsi="Helvetica" w:cs="Helvetica"/>
          <w:color w:val="000000"/>
          <w:sz w:val="20"/>
          <w:szCs w:val="20"/>
          <w:lang w:eastAsia="zh-TW"/>
        </w:rPr>
        <w:t>Novel step-up DC</w:t>
      </w:r>
      <w:r w:rsidR="00451917">
        <w:rPr>
          <w:rFonts w:ascii="Helvetica" w:hAnsi="Helvetica" w:cs="Helvetica" w:hint="eastAsia"/>
          <w:color w:val="000000"/>
          <w:sz w:val="20"/>
          <w:szCs w:val="20"/>
          <w:lang w:eastAsia="zh-TW"/>
        </w:rPr>
        <w:t>-to-</w:t>
      </w:r>
      <w:r w:rsidR="001220A1" w:rsidRPr="001220A1">
        <w:rPr>
          <w:rFonts w:ascii="Helvetica" w:hAnsi="Helvetica" w:cs="Helvetica"/>
          <w:color w:val="000000"/>
          <w:sz w:val="20"/>
          <w:szCs w:val="20"/>
          <w:lang w:eastAsia="zh-TW"/>
        </w:rPr>
        <w:t>DC converter with isolated transformer and switched-clamp capacitor techniq</w:t>
      </w:r>
      <w:r w:rsidR="001220A1">
        <w:rPr>
          <w:rFonts w:ascii="Helvetica" w:hAnsi="Helvetica" w:cs="Helvetica"/>
          <w:color w:val="000000"/>
          <w:sz w:val="20"/>
          <w:szCs w:val="20"/>
          <w:lang w:eastAsia="zh-TW"/>
        </w:rPr>
        <w:t>ues for renewable systems</w:t>
      </w:r>
      <w:r>
        <w:rPr>
          <w:rFonts w:ascii="Helvetica" w:hAnsi="Helvetica" w:cs="Helvetica"/>
          <w:color w:val="000000"/>
          <w:sz w:val="20"/>
          <w:szCs w:val="20"/>
        </w:rPr>
        <w:t>” for consideration by the</w:t>
      </w:r>
      <w:r w:rsidR="00451917">
        <w:rPr>
          <w:rFonts w:ascii="Helvetica" w:hAnsi="Helvetica" w:cs="Helvetica" w:hint="eastAsia"/>
          <w:color w:val="000000"/>
          <w:sz w:val="20"/>
          <w:szCs w:val="20"/>
          <w:lang w:eastAsia="zh-TW"/>
        </w:rPr>
        <w:t xml:space="preserve"> energies j</w:t>
      </w:r>
      <w:r>
        <w:rPr>
          <w:rFonts w:ascii="Helvetica" w:hAnsi="Helvetica" w:cs="Helvetica" w:hint="eastAsia"/>
          <w:color w:val="000000"/>
          <w:sz w:val="20"/>
          <w:szCs w:val="20"/>
          <w:lang w:eastAsia="zh-TW"/>
        </w:rPr>
        <w:t>ournal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</w:p>
    <w:p w:rsidR="00C06EC6" w:rsidRDefault="00C06EC6" w:rsidP="00C06EC6">
      <w:pPr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 w:hint="eastAsia"/>
          <w:color w:val="000000"/>
          <w:sz w:val="20"/>
          <w:szCs w:val="20"/>
          <w:lang w:eastAsia="zh-TW"/>
        </w:rPr>
        <w:t xml:space="preserve">I </w:t>
      </w:r>
      <w:r w:rsidR="001220A1">
        <w:rPr>
          <w:rFonts w:ascii="Helvetica" w:hAnsi="Helvetica" w:cs="Helvetica" w:hint="eastAsia"/>
          <w:color w:val="000000"/>
          <w:sz w:val="20"/>
          <w:szCs w:val="20"/>
          <w:lang w:eastAsia="zh-TW"/>
        </w:rPr>
        <w:t xml:space="preserve">am </w:t>
      </w:r>
      <w:r>
        <w:rPr>
          <w:rFonts w:ascii="Helvetica" w:hAnsi="Helvetica" w:cs="Helvetica"/>
          <w:color w:val="000000"/>
          <w:sz w:val="20"/>
          <w:szCs w:val="20"/>
        </w:rPr>
        <w:t xml:space="preserve">confirm that this work is original and </w:t>
      </w:r>
      <w:r w:rsidR="001220A1">
        <w:rPr>
          <w:rFonts w:ascii="Helvetica" w:hAnsi="Helvetica" w:cs="Helvetica"/>
          <w:color w:val="000000"/>
          <w:sz w:val="20"/>
          <w:szCs w:val="20"/>
        </w:rPr>
        <w:t>have</w:t>
      </w:r>
      <w:r>
        <w:rPr>
          <w:rFonts w:ascii="Helvetica" w:hAnsi="Helvetica" w:cs="Helvetica"/>
          <w:color w:val="000000"/>
          <w:sz w:val="20"/>
          <w:szCs w:val="20"/>
        </w:rPr>
        <w:t xml:space="preserve"> not been published elsewhere nor is it currently under consideration for publication elsewhere.</w:t>
      </w:r>
    </w:p>
    <w:p w:rsidR="00C06EC6" w:rsidRDefault="00C06EC6" w:rsidP="00C06EC6">
      <w:pPr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In this paper, I report on </w:t>
      </w:r>
      <w:r>
        <w:rPr>
          <w:rFonts w:ascii="Helvetica" w:hAnsi="Helvetica" w:cs="Helvetica" w:hint="eastAsia"/>
          <w:color w:val="000000"/>
          <w:sz w:val="20"/>
          <w:szCs w:val="20"/>
          <w:lang w:eastAsia="zh-TW"/>
        </w:rPr>
        <w:t xml:space="preserve">design a new </w:t>
      </w:r>
      <w:r w:rsidR="001220A1">
        <w:rPr>
          <w:rFonts w:ascii="Helvetica" w:hAnsi="Helvetica" w:cs="Helvetica" w:hint="eastAsia"/>
          <w:color w:val="000000"/>
          <w:sz w:val="20"/>
          <w:szCs w:val="20"/>
          <w:lang w:eastAsia="zh-TW"/>
        </w:rPr>
        <w:t xml:space="preserve">isolated transformer </w:t>
      </w:r>
      <w:r>
        <w:rPr>
          <w:rFonts w:ascii="Helvetica" w:hAnsi="Helvetica" w:cs="Helvetica" w:hint="eastAsia"/>
          <w:color w:val="000000"/>
          <w:sz w:val="20"/>
          <w:szCs w:val="20"/>
          <w:lang w:eastAsia="zh-TW"/>
        </w:rPr>
        <w:t>DC-</w:t>
      </w:r>
      <w:r w:rsidR="00451917">
        <w:rPr>
          <w:rFonts w:ascii="Helvetica" w:hAnsi="Helvetica" w:cs="Helvetica" w:hint="eastAsia"/>
          <w:color w:val="000000"/>
          <w:sz w:val="20"/>
          <w:szCs w:val="20"/>
          <w:lang w:eastAsia="zh-TW"/>
        </w:rPr>
        <w:t>to-</w:t>
      </w:r>
      <w:r>
        <w:rPr>
          <w:rFonts w:ascii="Helvetica" w:hAnsi="Helvetica" w:cs="Helvetica" w:hint="eastAsia"/>
          <w:color w:val="000000"/>
          <w:sz w:val="20"/>
          <w:szCs w:val="20"/>
          <w:lang w:eastAsia="zh-TW"/>
        </w:rPr>
        <w:t>DC converter</w:t>
      </w:r>
      <w:r>
        <w:rPr>
          <w:rFonts w:ascii="Helvetica" w:hAnsi="Helvetica" w:cs="Helvetica"/>
          <w:color w:val="000000"/>
          <w:sz w:val="20"/>
          <w:szCs w:val="20"/>
        </w:rPr>
        <w:t xml:space="preserve">. This is significant because </w:t>
      </w:r>
      <w:r>
        <w:rPr>
          <w:rFonts w:ascii="Helvetica" w:hAnsi="Helvetica" w:cs="Helvetica" w:hint="eastAsia"/>
          <w:color w:val="000000"/>
          <w:sz w:val="20"/>
          <w:szCs w:val="20"/>
          <w:lang w:eastAsia="zh-TW"/>
        </w:rPr>
        <w:t>switched clamp capacitor technique.</w:t>
      </w:r>
      <w:r>
        <w:rPr>
          <w:rFonts w:ascii="Helvetica" w:hAnsi="Helvetica" w:cs="Helvetica"/>
          <w:color w:val="000000"/>
          <w:sz w:val="20"/>
          <w:szCs w:val="20"/>
        </w:rPr>
        <w:t xml:space="preserve">  The paper should be of interest to readers in the areas of </w:t>
      </w:r>
      <w:r>
        <w:rPr>
          <w:rFonts w:ascii="Helvetica" w:hAnsi="Helvetica" w:cs="Helvetica" w:hint="eastAsia"/>
          <w:color w:val="000000"/>
          <w:sz w:val="20"/>
          <w:szCs w:val="20"/>
          <w:lang w:eastAsia="zh-TW"/>
        </w:rPr>
        <w:t>high step up dc-dc technology</w:t>
      </w:r>
      <w:r>
        <w:rPr>
          <w:rFonts w:ascii="Helvetica" w:hAnsi="Helvetica" w:cs="Helvetica"/>
          <w:color w:val="000000"/>
          <w:sz w:val="20"/>
          <w:szCs w:val="20"/>
        </w:rPr>
        <w:t xml:space="preserve">.  </w:t>
      </w:r>
      <w:bookmarkStart w:id="0" w:name="_GoBack"/>
      <w:bookmarkEnd w:id="0"/>
    </w:p>
    <w:p w:rsidR="001220A1" w:rsidRDefault="00C06EC6" w:rsidP="001220A1">
      <w:pPr>
        <w:jc w:val="both"/>
        <w:rPr>
          <w:rFonts w:eastAsiaTheme="minorEastAsia"/>
          <w:color w:val="000000" w:themeColor="text1"/>
          <w:lang w:eastAsia="zh-TW"/>
        </w:rPr>
      </w:pPr>
      <w:r w:rsidRPr="007742DE">
        <w:rPr>
          <w:lang w:eastAsia="zh-TW"/>
        </w:rPr>
        <w:t>In</w:t>
      </w:r>
      <w:r w:rsidRPr="007742DE">
        <w:t xml:space="preserve"> this paper</w:t>
      </w:r>
      <w:r w:rsidRPr="007742DE">
        <w:rPr>
          <w:lang w:eastAsia="zh-TW"/>
        </w:rPr>
        <w:t xml:space="preserve">, </w:t>
      </w:r>
      <w:r w:rsidR="001220A1">
        <w:rPr>
          <w:rFonts w:eastAsiaTheme="minorEastAsia" w:hint="eastAsia"/>
          <w:color w:val="000000" w:themeColor="text1"/>
          <w:lang w:eastAsia="zh-TW"/>
        </w:rPr>
        <w:t>a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 high step-up d</w:t>
      </w:r>
      <w:r w:rsidR="001220A1">
        <w:rPr>
          <w:rFonts w:eastAsiaTheme="minorEastAsia"/>
          <w:color w:val="000000" w:themeColor="text1"/>
          <w:lang w:eastAsia="zh-TW"/>
        </w:rPr>
        <w:t>ire</w:t>
      </w:r>
      <w:r w:rsidR="001220A1" w:rsidRPr="005774A9">
        <w:rPr>
          <w:rFonts w:eastAsiaTheme="minorEastAsia"/>
          <w:color w:val="000000" w:themeColor="text1"/>
          <w:lang w:eastAsia="zh-TW"/>
        </w:rPr>
        <w:t>c</w:t>
      </w:r>
      <w:r w:rsidR="001220A1">
        <w:rPr>
          <w:rFonts w:eastAsiaTheme="minorEastAsia"/>
          <w:color w:val="000000" w:themeColor="text1"/>
          <w:lang w:eastAsia="zh-TW"/>
        </w:rPr>
        <w:t>t current</w:t>
      </w:r>
      <w:r w:rsidR="001220A1" w:rsidRPr="005774A9">
        <w:rPr>
          <w:rFonts w:eastAsiaTheme="minorEastAsia"/>
          <w:color w:val="000000" w:themeColor="text1"/>
          <w:lang w:eastAsia="zh-TW"/>
        </w:rPr>
        <w:t>–d</w:t>
      </w:r>
      <w:r w:rsidR="001220A1">
        <w:rPr>
          <w:rFonts w:eastAsiaTheme="minorEastAsia"/>
          <w:color w:val="000000" w:themeColor="text1"/>
          <w:lang w:eastAsia="zh-TW"/>
        </w:rPr>
        <w:t xml:space="preserve">irect </w:t>
      </w:r>
      <w:r w:rsidR="001220A1" w:rsidRPr="005774A9">
        <w:rPr>
          <w:rFonts w:eastAsiaTheme="minorEastAsia"/>
          <w:color w:val="000000" w:themeColor="text1"/>
          <w:lang w:eastAsia="zh-TW"/>
        </w:rPr>
        <w:t>c</w:t>
      </w:r>
      <w:r w:rsidR="001220A1">
        <w:rPr>
          <w:rFonts w:eastAsiaTheme="minorEastAsia"/>
          <w:color w:val="000000" w:themeColor="text1"/>
          <w:lang w:eastAsia="zh-TW"/>
        </w:rPr>
        <w:t>urrent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 converter integrat</w:t>
      </w:r>
      <w:r w:rsidR="001220A1">
        <w:rPr>
          <w:rFonts w:eastAsiaTheme="minorEastAsia"/>
          <w:color w:val="000000" w:themeColor="text1"/>
          <w:lang w:eastAsia="zh-TW"/>
        </w:rPr>
        <w:t>ing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 an isolated transformer and </w:t>
      </w:r>
      <w:commentRangeStart w:id="1"/>
      <w:r w:rsidR="001220A1" w:rsidRPr="005774A9">
        <w:rPr>
          <w:rFonts w:eastAsiaTheme="minorEastAsia"/>
          <w:color w:val="000000" w:themeColor="text1"/>
          <w:lang w:eastAsia="zh-TW"/>
        </w:rPr>
        <w:t>switched-</w:t>
      </w:r>
      <w:r w:rsidR="001220A1">
        <w:rPr>
          <w:rFonts w:eastAsiaTheme="minorEastAsia"/>
          <w:color w:val="000000" w:themeColor="text1"/>
          <w:lang w:eastAsia="zh-TW"/>
        </w:rPr>
        <w:t xml:space="preserve">clamp </w:t>
      </w:r>
      <w:r w:rsidR="001220A1" w:rsidRPr="005774A9">
        <w:rPr>
          <w:rFonts w:eastAsiaTheme="minorEastAsia"/>
          <w:color w:val="000000" w:themeColor="text1"/>
          <w:lang w:eastAsia="zh-TW"/>
        </w:rPr>
        <w:t>capacitor</w:t>
      </w:r>
      <w:commentRangeEnd w:id="1"/>
      <w:r w:rsidR="001220A1">
        <w:rPr>
          <w:rStyle w:val="a5"/>
        </w:rPr>
        <w:commentReference w:id="1"/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 </w:t>
      </w:r>
      <w:r w:rsidR="001220A1">
        <w:rPr>
          <w:rFonts w:eastAsiaTheme="minorEastAsia"/>
          <w:color w:val="000000" w:themeColor="text1"/>
          <w:lang w:eastAsia="zh-TW"/>
        </w:rPr>
        <w:t>is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 presented in this study. </w:t>
      </w:r>
      <w:commentRangeStart w:id="2"/>
      <w:r w:rsidR="001220A1" w:rsidRPr="005774A9">
        <w:rPr>
          <w:rFonts w:eastAsiaTheme="minorEastAsia"/>
          <w:color w:val="000000" w:themeColor="text1"/>
          <w:lang w:eastAsia="zh-TW"/>
        </w:rPr>
        <w:t xml:space="preserve">To use </w:t>
      </w:r>
      <w:r w:rsidR="001220A1">
        <w:rPr>
          <w:rFonts w:eastAsiaTheme="minorEastAsia"/>
          <w:color w:val="000000" w:themeColor="text1"/>
          <w:lang w:eastAsia="zh-TW"/>
        </w:rPr>
        <w:t xml:space="preserve">the </w:t>
      </w:r>
      <w:r w:rsidR="001220A1" w:rsidRPr="005774A9">
        <w:rPr>
          <w:rFonts w:eastAsiaTheme="minorEastAsia"/>
          <w:color w:val="000000" w:themeColor="text1"/>
          <w:lang w:eastAsia="zh-TW"/>
        </w:rPr>
        <w:t>turn ratio and switched-</w:t>
      </w:r>
      <w:r w:rsidR="001220A1">
        <w:rPr>
          <w:rFonts w:eastAsiaTheme="minorEastAsia"/>
          <w:color w:val="000000" w:themeColor="text1"/>
          <w:lang w:eastAsia="zh-TW"/>
        </w:rPr>
        <w:t xml:space="preserve">clamp 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capacitor </w:t>
      </w:r>
      <w:r w:rsidR="001220A1">
        <w:rPr>
          <w:rFonts w:eastAsiaTheme="minorEastAsia"/>
          <w:color w:val="000000" w:themeColor="text1"/>
          <w:lang w:eastAsia="zh-TW"/>
        </w:rPr>
        <w:t>of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 an isolated transformer to achieve a high voltage gain and </w:t>
      </w:r>
      <w:r w:rsidR="001220A1">
        <w:rPr>
          <w:rFonts w:eastAsiaTheme="minorEastAsia"/>
          <w:color w:val="000000" w:themeColor="text1"/>
          <w:lang w:eastAsia="zh-TW"/>
        </w:rPr>
        <w:t xml:space="preserve">a 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passive clamp circuit </w:t>
      </w:r>
      <w:r w:rsidR="001220A1">
        <w:rPr>
          <w:rFonts w:eastAsiaTheme="minorEastAsia"/>
          <w:color w:val="000000" w:themeColor="text1"/>
          <w:lang w:eastAsia="zh-TW"/>
        </w:rPr>
        <w:t xml:space="preserve">to 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reduce voltage stress on </w:t>
      </w:r>
      <w:r w:rsidR="001220A1">
        <w:rPr>
          <w:rFonts w:eastAsiaTheme="minorEastAsia"/>
          <w:color w:val="000000" w:themeColor="text1"/>
          <w:lang w:eastAsia="zh-TW"/>
        </w:rPr>
        <w:t xml:space="preserve">the 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main power switch, the voltage stress of </w:t>
      </w:r>
      <w:r w:rsidR="001220A1">
        <w:rPr>
          <w:rFonts w:eastAsiaTheme="minorEastAsia"/>
          <w:color w:val="000000" w:themeColor="text1"/>
          <w:lang w:eastAsia="zh-TW"/>
        </w:rPr>
        <w:t xml:space="preserve">the 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main power switch </w:t>
      </w:r>
      <w:r w:rsidR="001220A1">
        <w:rPr>
          <w:rFonts w:eastAsiaTheme="minorEastAsia"/>
          <w:color w:val="000000" w:themeColor="text1"/>
          <w:lang w:eastAsia="zh-TW"/>
        </w:rPr>
        <w:t>should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 be clamp</w:t>
      </w:r>
      <w:r w:rsidR="001220A1">
        <w:rPr>
          <w:rFonts w:eastAsiaTheme="minorEastAsia"/>
          <w:color w:val="000000" w:themeColor="text1"/>
          <w:lang w:eastAsia="zh-TW"/>
        </w:rPr>
        <w:t>ed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 to 1/4</w:t>
      </w:r>
      <w:r w:rsidR="001220A1" w:rsidRPr="00530F4A">
        <w:rPr>
          <w:color w:val="000000" w:themeColor="text1"/>
          <w:lang w:eastAsia="zh-TW"/>
        </w:rPr>
        <w:t xml:space="preserve"> </w:t>
      </w:r>
      <w:r w:rsidR="001220A1" w:rsidRPr="005774A9">
        <w:rPr>
          <w:i/>
          <w:color w:val="000000" w:themeColor="text1"/>
          <w:lang w:eastAsia="zh-TW"/>
        </w:rPr>
        <w:t>V</w:t>
      </w:r>
      <w:r w:rsidR="001220A1" w:rsidRPr="005774A9">
        <w:rPr>
          <w:color w:val="000000" w:themeColor="text1"/>
          <w:vertAlign w:val="subscript"/>
          <w:lang w:eastAsia="zh-TW"/>
        </w:rPr>
        <w:t>o</w:t>
      </w:r>
      <w:r w:rsidR="001220A1" w:rsidRPr="005774A9">
        <w:rPr>
          <w:rFonts w:eastAsiaTheme="minorEastAsia"/>
          <w:color w:val="000000" w:themeColor="text1"/>
          <w:lang w:eastAsia="zh-TW"/>
        </w:rPr>
        <w:t>.</w:t>
      </w:r>
      <w:commentRangeEnd w:id="2"/>
      <w:r w:rsidR="001220A1">
        <w:rPr>
          <w:rStyle w:val="a5"/>
        </w:rPr>
        <w:commentReference w:id="2"/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 </w:t>
      </w:r>
      <w:r w:rsidR="001220A1">
        <w:rPr>
          <w:rFonts w:eastAsiaTheme="minorEastAsia"/>
          <w:color w:val="000000" w:themeColor="text1"/>
          <w:lang w:eastAsia="zh-TW"/>
        </w:rPr>
        <w:t xml:space="preserve">The </w:t>
      </w:r>
      <w:r w:rsidR="001220A1" w:rsidRPr="005774A9">
        <w:rPr>
          <w:rFonts w:eastAsiaTheme="minorEastAsia"/>
          <w:color w:val="000000" w:themeColor="text1"/>
          <w:lang w:eastAsia="zh-TW"/>
        </w:rPr>
        <w:t>energy of</w:t>
      </w:r>
      <w:r w:rsidR="001220A1">
        <w:rPr>
          <w:rFonts w:eastAsiaTheme="minorEastAsia"/>
          <w:color w:val="000000" w:themeColor="text1"/>
          <w:lang w:eastAsia="zh-TW"/>
        </w:rPr>
        <w:t xml:space="preserve"> the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 leakage inductor </w:t>
      </w:r>
      <w:r w:rsidR="001220A1">
        <w:rPr>
          <w:rFonts w:eastAsiaTheme="minorEastAsia"/>
          <w:color w:val="000000" w:themeColor="text1"/>
          <w:lang w:eastAsia="zh-TW"/>
        </w:rPr>
        <w:t>can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 be recycled </w:t>
      </w:r>
      <w:r w:rsidR="001220A1">
        <w:rPr>
          <w:rFonts w:eastAsiaTheme="minorEastAsia"/>
          <w:color w:val="000000" w:themeColor="text1"/>
          <w:lang w:eastAsia="zh-TW"/>
        </w:rPr>
        <w:t>by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 </w:t>
      </w:r>
      <w:r w:rsidR="001220A1">
        <w:rPr>
          <w:rFonts w:eastAsiaTheme="minorEastAsia"/>
          <w:color w:val="000000" w:themeColor="text1"/>
          <w:lang w:eastAsia="zh-TW"/>
        </w:rPr>
        <w:t xml:space="preserve">the 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clamp capacitor </w:t>
      </w:r>
      <w:r w:rsidR="001220A1">
        <w:rPr>
          <w:rFonts w:eastAsiaTheme="minorEastAsia"/>
          <w:color w:val="000000" w:themeColor="text1"/>
          <w:lang w:eastAsia="zh-TW"/>
        </w:rPr>
        <w:t>because of the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 passive clamp circuit</w:t>
      </w:r>
      <w:r w:rsidR="001220A1">
        <w:rPr>
          <w:rFonts w:eastAsiaTheme="minorEastAsia"/>
          <w:color w:val="000000" w:themeColor="text1"/>
          <w:lang w:eastAsia="zh-TW"/>
        </w:rPr>
        <w:t>,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 </w:t>
      </w:r>
      <w:r w:rsidR="001220A1">
        <w:rPr>
          <w:rFonts w:eastAsiaTheme="minorEastAsia"/>
          <w:color w:val="000000" w:themeColor="text1"/>
          <w:lang w:eastAsia="zh-TW"/>
        </w:rPr>
        <w:t xml:space="preserve">thereby improving the </w:t>
      </w:r>
      <w:r w:rsidR="001220A1" w:rsidRPr="005774A9">
        <w:rPr>
          <w:rFonts w:eastAsiaTheme="minorEastAsia"/>
          <w:color w:val="000000" w:themeColor="text1"/>
          <w:lang w:eastAsia="zh-TW"/>
        </w:rPr>
        <w:t>power converter efficiency. The co</w:t>
      </w:r>
      <w:r w:rsidR="001220A1">
        <w:rPr>
          <w:rFonts w:eastAsiaTheme="minorEastAsia"/>
          <w:color w:val="000000" w:themeColor="text1"/>
          <w:lang w:eastAsia="zh-TW"/>
        </w:rPr>
        <w:t>nverter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 is simply composed of one isolated transformer, one main switch, three capacitors and four diodes.</w:t>
      </w:r>
      <w:r w:rsidR="001220A1">
        <w:rPr>
          <w:rFonts w:eastAsiaTheme="minorEastAsia"/>
          <w:color w:val="000000" w:themeColor="text1"/>
          <w:lang w:eastAsia="zh-TW"/>
        </w:rPr>
        <w:t xml:space="preserve"> 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The operating principle and steady-state analysis are </w:t>
      </w:r>
      <w:r w:rsidR="001220A1">
        <w:rPr>
          <w:rFonts w:eastAsiaTheme="minorEastAsia"/>
          <w:color w:val="000000" w:themeColor="text1"/>
          <w:lang w:eastAsia="zh-TW"/>
        </w:rPr>
        <w:t xml:space="preserve">also </w:t>
      </w:r>
      <w:r w:rsidR="001220A1" w:rsidRPr="005774A9">
        <w:rPr>
          <w:rFonts w:eastAsiaTheme="minorEastAsia"/>
          <w:color w:val="000000" w:themeColor="text1"/>
          <w:lang w:eastAsia="zh-TW"/>
        </w:rPr>
        <w:t>discussed. Finally, a 24</w:t>
      </w:r>
      <w:r w:rsidR="001220A1">
        <w:rPr>
          <w:rFonts w:eastAsiaTheme="minorEastAsia"/>
          <w:color w:val="000000" w:themeColor="text1"/>
          <w:lang w:eastAsia="zh-TW"/>
        </w:rPr>
        <w:t xml:space="preserve"> </w:t>
      </w:r>
      <w:r w:rsidR="001220A1" w:rsidRPr="005774A9">
        <w:rPr>
          <w:rFonts w:eastAsiaTheme="minorEastAsia"/>
          <w:color w:val="000000" w:themeColor="text1"/>
          <w:lang w:eastAsia="zh-TW"/>
        </w:rPr>
        <w:t>V input voltage to 200</w:t>
      </w:r>
      <w:r w:rsidR="001220A1">
        <w:rPr>
          <w:rFonts w:eastAsiaTheme="minorEastAsia"/>
          <w:color w:val="000000" w:themeColor="text1"/>
          <w:lang w:eastAsia="zh-TW"/>
        </w:rPr>
        <w:t xml:space="preserve"> </w:t>
      </w:r>
      <w:r w:rsidR="001220A1" w:rsidRPr="005774A9">
        <w:rPr>
          <w:rFonts w:eastAsiaTheme="minorEastAsia"/>
          <w:color w:val="000000" w:themeColor="text1"/>
          <w:lang w:eastAsia="zh-TW"/>
        </w:rPr>
        <w:t>V output voltages and 150</w:t>
      </w:r>
      <w:r w:rsidR="001220A1">
        <w:rPr>
          <w:rFonts w:eastAsiaTheme="minorEastAsia"/>
          <w:color w:val="000000" w:themeColor="text1"/>
          <w:lang w:eastAsia="zh-TW"/>
        </w:rPr>
        <w:t xml:space="preserve"> 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W output power prototype converter </w:t>
      </w:r>
      <w:r w:rsidR="001220A1">
        <w:rPr>
          <w:rFonts w:eastAsiaTheme="minorEastAsia"/>
          <w:color w:val="000000" w:themeColor="text1"/>
          <w:lang w:eastAsia="zh-TW"/>
        </w:rPr>
        <w:t>is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 achieved in </w:t>
      </w:r>
      <w:r w:rsidR="001220A1">
        <w:rPr>
          <w:rFonts w:eastAsiaTheme="minorEastAsia"/>
          <w:color w:val="000000" w:themeColor="text1"/>
          <w:lang w:eastAsia="zh-TW"/>
        </w:rPr>
        <w:t xml:space="preserve">the </w:t>
      </w:r>
      <w:r w:rsidR="001220A1" w:rsidRPr="005774A9">
        <w:rPr>
          <w:rFonts w:eastAsiaTheme="minorEastAsia"/>
          <w:color w:val="000000" w:themeColor="text1"/>
          <w:lang w:eastAsia="zh-TW"/>
        </w:rPr>
        <w:t>laboratory</w:t>
      </w:r>
      <w:r w:rsidR="001220A1">
        <w:rPr>
          <w:rFonts w:eastAsiaTheme="minorEastAsia"/>
          <w:color w:val="000000" w:themeColor="text1"/>
          <w:lang w:eastAsia="zh-TW"/>
        </w:rPr>
        <w:t>.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 </w:t>
      </w:r>
      <w:r w:rsidR="001220A1">
        <w:rPr>
          <w:rFonts w:eastAsiaTheme="minorEastAsia"/>
          <w:color w:val="000000" w:themeColor="text1"/>
          <w:lang w:eastAsia="zh-TW"/>
        </w:rPr>
        <w:t xml:space="preserve">The </w:t>
      </w:r>
      <w:r w:rsidR="001220A1" w:rsidRPr="005774A9">
        <w:rPr>
          <w:rFonts w:eastAsiaTheme="minorEastAsia"/>
          <w:color w:val="000000" w:themeColor="text1"/>
          <w:lang w:eastAsia="zh-TW"/>
        </w:rPr>
        <w:t xml:space="preserve">maximum efficiency </w:t>
      </w:r>
      <w:r w:rsidR="001220A1">
        <w:rPr>
          <w:rFonts w:eastAsiaTheme="minorEastAsia"/>
          <w:color w:val="000000" w:themeColor="text1"/>
          <w:lang w:eastAsia="zh-TW"/>
        </w:rPr>
        <w:t xml:space="preserve">of the converter </w:t>
      </w:r>
      <w:r w:rsidR="001220A1" w:rsidRPr="005774A9">
        <w:rPr>
          <w:rFonts w:eastAsiaTheme="minorEastAsia"/>
          <w:color w:val="000000" w:themeColor="text1"/>
          <w:lang w:eastAsia="zh-TW"/>
        </w:rPr>
        <w:t>is 95.1 at 60</w:t>
      </w:r>
      <w:r w:rsidR="001220A1">
        <w:rPr>
          <w:rFonts w:eastAsiaTheme="minorEastAsia"/>
          <w:color w:val="000000" w:themeColor="text1"/>
          <w:lang w:eastAsia="zh-TW"/>
        </w:rPr>
        <w:t xml:space="preserve"> W</w:t>
      </w:r>
      <w:r w:rsidR="001220A1">
        <w:rPr>
          <w:rFonts w:eastAsiaTheme="minorEastAsia" w:hint="eastAsia"/>
          <w:color w:val="000000" w:themeColor="text1"/>
          <w:lang w:eastAsia="zh-TW"/>
        </w:rPr>
        <w:t>.</w:t>
      </w:r>
    </w:p>
    <w:p w:rsidR="00C06EC6" w:rsidRDefault="00C06EC6" w:rsidP="001220A1">
      <w:pPr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Thank you for your consideration of this manuscript. </w:t>
      </w:r>
    </w:p>
    <w:p w:rsidR="00C06EC6" w:rsidRDefault="00C06EC6" w:rsidP="00C06EC6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Sincerely,</w:t>
      </w:r>
    </w:p>
    <w:p w:rsidR="00C06EC6" w:rsidRDefault="00C06EC6" w:rsidP="00C06EC6">
      <w:pPr>
        <w:rPr>
          <w:lang w:eastAsia="zh-TW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lang w:eastAsia="zh-TW"/>
        </w:rPr>
        <w:t>Y</w:t>
      </w:r>
      <w:r>
        <w:rPr>
          <w:rFonts w:ascii="Helvetica" w:hAnsi="Helvetica" w:cs="Helvetica" w:hint="eastAsia"/>
          <w:color w:val="000000"/>
          <w:sz w:val="20"/>
          <w:szCs w:val="20"/>
          <w:lang w:eastAsia="zh-TW"/>
        </w:rPr>
        <w:t>ongseng</w:t>
      </w:r>
      <w:proofErr w:type="spellEnd"/>
      <w:r>
        <w:rPr>
          <w:rFonts w:ascii="Helvetica" w:hAnsi="Helvetica" w:cs="Helvetica" w:hint="eastAsia"/>
          <w:color w:val="000000"/>
          <w:sz w:val="20"/>
          <w:szCs w:val="20"/>
          <w:lang w:eastAsia="zh-TW"/>
        </w:rPr>
        <w:t xml:space="preserve"> Wong</w:t>
      </w:r>
    </w:p>
    <w:p w:rsidR="008E2341" w:rsidRDefault="008E2341"/>
    <w:sectPr w:rsidR="008E2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1358" w:date="2016-03-08T15:22:00Z" w:initials="1358">
    <w:p w:rsidR="00227C40" w:rsidRPr="007769C7" w:rsidRDefault="00227C40" w:rsidP="001220A1">
      <w:pPr>
        <w:pStyle w:val="a6"/>
      </w:pPr>
      <w:r w:rsidRPr="007769C7">
        <w:annotationRef/>
      </w:r>
      <w:r w:rsidRPr="007769C7">
        <w:t>All occurrences of “Switched-Capacitor” were changed to “Switched-Clamp Capacitor.” Verify the correctness of this revision.</w:t>
      </w:r>
    </w:p>
  </w:comment>
  <w:comment w:id="2" w:author="Editor 1512" w:date="2016-03-08T15:22:00Z" w:initials="E1512">
    <w:p w:rsidR="00227C40" w:rsidRPr="005774A9" w:rsidRDefault="00227C40" w:rsidP="001220A1">
      <w:pPr>
        <w:rPr>
          <w:rFonts w:cstheme="minorHAnsi"/>
          <w:sz w:val="20"/>
          <w:szCs w:val="20"/>
        </w:rPr>
      </w:pPr>
      <w:r>
        <w:rPr>
          <w:rStyle w:val="a5"/>
        </w:rPr>
        <w:annotationRef/>
      </w:r>
      <w:r w:rsidRPr="00B757B0">
        <w:rPr>
          <w:rFonts w:cstheme="minorHAnsi"/>
          <w:sz w:val="20"/>
          <w:szCs w:val="20"/>
        </w:rPr>
        <w:t>Check if the revision conveys the intended meaning.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3D4" w:rsidRDefault="009103D4" w:rsidP="001C04D7">
      <w:pPr>
        <w:spacing w:after="0" w:line="240" w:lineRule="auto"/>
      </w:pPr>
      <w:r>
        <w:separator/>
      </w:r>
    </w:p>
  </w:endnote>
  <w:endnote w:type="continuationSeparator" w:id="0">
    <w:p w:rsidR="009103D4" w:rsidRDefault="009103D4" w:rsidP="001C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3D4" w:rsidRDefault="009103D4" w:rsidP="001C04D7">
      <w:pPr>
        <w:spacing w:after="0" w:line="240" w:lineRule="auto"/>
      </w:pPr>
      <w:r>
        <w:separator/>
      </w:r>
    </w:p>
  </w:footnote>
  <w:footnote w:type="continuationSeparator" w:id="0">
    <w:p w:rsidR="009103D4" w:rsidRDefault="009103D4" w:rsidP="001C0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C6"/>
    <w:rsid w:val="0003677D"/>
    <w:rsid w:val="001220A1"/>
    <w:rsid w:val="001C04D7"/>
    <w:rsid w:val="00227C40"/>
    <w:rsid w:val="00451917"/>
    <w:rsid w:val="008E2341"/>
    <w:rsid w:val="009103D4"/>
    <w:rsid w:val="00C0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C6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rsid w:val="00C06EC6"/>
  </w:style>
  <w:style w:type="paragraph" w:styleId="a3">
    <w:name w:val="Balloon Text"/>
    <w:basedOn w:val="a"/>
    <w:link w:val="a4"/>
    <w:uiPriority w:val="99"/>
    <w:semiHidden/>
    <w:unhideWhenUsed/>
    <w:rsid w:val="00C06EC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06EC6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5">
    <w:name w:val="annotation reference"/>
    <w:basedOn w:val="a0"/>
    <w:rsid w:val="001220A1"/>
    <w:rPr>
      <w:sz w:val="16"/>
      <w:szCs w:val="16"/>
    </w:rPr>
  </w:style>
  <w:style w:type="paragraph" w:styleId="a6">
    <w:name w:val="annotation text"/>
    <w:basedOn w:val="a"/>
    <w:link w:val="a7"/>
    <w:rsid w:val="001220A1"/>
    <w:pPr>
      <w:spacing w:after="0" w:line="240" w:lineRule="auto"/>
    </w:pPr>
    <w:rPr>
      <w:rFonts w:ascii="Times New Roman" w:eastAsia="SimSun" w:hAnsi="Times New Roman"/>
      <w:sz w:val="20"/>
      <w:szCs w:val="20"/>
      <w:lang w:val="en-GB" w:eastAsia="zh-CN"/>
    </w:rPr>
  </w:style>
  <w:style w:type="character" w:customStyle="1" w:styleId="a7">
    <w:name w:val="註解文字 字元"/>
    <w:basedOn w:val="a0"/>
    <w:link w:val="a6"/>
    <w:rsid w:val="001220A1"/>
    <w:rPr>
      <w:rFonts w:ascii="Times New Roman" w:eastAsia="SimSun" w:hAnsi="Times New Roman" w:cs="Times New Roman"/>
      <w:kern w:val="0"/>
      <w:sz w:val="20"/>
      <w:szCs w:val="20"/>
      <w:lang w:val="en-GB" w:eastAsia="zh-CN"/>
    </w:rPr>
  </w:style>
  <w:style w:type="paragraph" w:styleId="a8">
    <w:name w:val="header"/>
    <w:basedOn w:val="a"/>
    <w:link w:val="a9"/>
    <w:uiPriority w:val="99"/>
    <w:unhideWhenUsed/>
    <w:rsid w:val="001C04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C04D7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unhideWhenUsed/>
    <w:rsid w:val="001C04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C04D7"/>
    <w:rPr>
      <w:rFonts w:ascii="Calibri" w:eastAsia="新細明體" w:hAnsi="Calibri" w:cs="Times New Roman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C6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rsid w:val="00C06EC6"/>
  </w:style>
  <w:style w:type="paragraph" w:styleId="a3">
    <w:name w:val="Balloon Text"/>
    <w:basedOn w:val="a"/>
    <w:link w:val="a4"/>
    <w:uiPriority w:val="99"/>
    <w:semiHidden/>
    <w:unhideWhenUsed/>
    <w:rsid w:val="00C06EC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06EC6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5">
    <w:name w:val="annotation reference"/>
    <w:basedOn w:val="a0"/>
    <w:rsid w:val="001220A1"/>
    <w:rPr>
      <w:sz w:val="16"/>
      <w:szCs w:val="16"/>
    </w:rPr>
  </w:style>
  <w:style w:type="paragraph" w:styleId="a6">
    <w:name w:val="annotation text"/>
    <w:basedOn w:val="a"/>
    <w:link w:val="a7"/>
    <w:rsid w:val="001220A1"/>
    <w:pPr>
      <w:spacing w:after="0" w:line="240" w:lineRule="auto"/>
    </w:pPr>
    <w:rPr>
      <w:rFonts w:ascii="Times New Roman" w:eastAsia="SimSun" w:hAnsi="Times New Roman"/>
      <w:sz w:val="20"/>
      <w:szCs w:val="20"/>
      <w:lang w:val="en-GB" w:eastAsia="zh-CN"/>
    </w:rPr>
  </w:style>
  <w:style w:type="character" w:customStyle="1" w:styleId="a7">
    <w:name w:val="註解文字 字元"/>
    <w:basedOn w:val="a0"/>
    <w:link w:val="a6"/>
    <w:rsid w:val="001220A1"/>
    <w:rPr>
      <w:rFonts w:ascii="Times New Roman" w:eastAsia="SimSun" w:hAnsi="Times New Roman" w:cs="Times New Roman"/>
      <w:kern w:val="0"/>
      <w:sz w:val="20"/>
      <w:szCs w:val="20"/>
      <w:lang w:val="en-GB" w:eastAsia="zh-CN"/>
    </w:rPr>
  </w:style>
  <w:style w:type="paragraph" w:styleId="a8">
    <w:name w:val="header"/>
    <w:basedOn w:val="a"/>
    <w:link w:val="a9"/>
    <w:uiPriority w:val="99"/>
    <w:unhideWhenUsed/>
    <w:rsid w:val="001C04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C04D7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unhideWhenUsed/>
    <w:rsid w:val="001C04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C04D7"/>
    <w:rPr>
      <w:rFonts w:ascii="Calibri" w:eastAsia="新細明體" w:hAnsi="Calibri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Company>NSRRC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NSRRC</dc:creator>
  <cp:keywords/>
  <dc:description/>
  <cp:lastModifiedBy>NSRRC</cp:lastModifiedBy>
  <cp:revision>2</cp:revision>
  <cp:lastPrinted>2016-01-15T08:53:00Z</cp:lastPrinted>
  <dcterms:created xsi:type="dcterms:W3CDTF">2016-08-20T07:49:00Z</dcterms:created>
  <dcterms:modified xsi:type="dcterms:W3CDTF">2016-08-20T07:49:00Z</dcterms:modified>
</cp:coreProperties>
</file>